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B38" w:rsidRPr="007717DB" w:rsidRDefault="007A3B38" w:rsidP="00C37598">
      <w:pPr>
        <w:ind w:firstLine="708"/>
        <w:jc w:val="both"/>
        <w:rPr>
          <w:rFonts w:asciiTheme="minorHAnsi" w:hAnsiTheme="minorHAnsi" w:cs="Arial"/>
          <w:color w:val="000000" w:themeColor="text1"/>
          <w:sz w:val="24"/>
          <w:szCs w:val="24"/>
          <w:lang w:val="pl-PL"/>
        </w:rPr>
      </w:pPr>
      <w:proofErr w:type="gramStart"/>
      <w:r w:rsidRPr="007717DB">
        <w:rPr>
          <w:rFonts w:asciiTheme="minorHAnsi" w:hAnsiTheme="minorHAnsi"/>
          <w:sz w:val="24"/>
          <w:szCs w:val="24"/>
        </w:rPr>
        <w:t xml:space="preserve">Na </w:t>
      </w:r>
      <w:proofErr w:type="spellStart"/>
      <w:r w:rsidRPr="007717DB">
        <w:rPr>
          <w:rFonts w:asciiTheme="minorHAnsi" w:hAnsiTheme="minorHAnsi"/>
          <w:sz w:val="24"/>
          <w:szCs w:val="24"/>
        </w:rPr>
        <w:t>temelju</w:t>
      </w:r>
      <w:proofErr w:type="spellEnd"/>
      <w:r w:rsidRPr="007717DB">
        <w:rPr>
          <w:rFonts w:asciiTheme="minorHAnsi" w:hAnsiTheme="minorHAnsi"/>
          <w:sz w:val="24"/>
          <w:szCs w:val="24"/>
        </w:rPr>
        <w:t xml:space="preserve"> </w:t>
      </w:r>
      <w:proofErr w:type="spellStart"/>
      <w:r w:rsidRPr="007717DB">
        <w:rPr>
          <w:rFonts w:asciiTheme="minorHAnsi" w:hAnsiTheme="minorHAnsi"/>
          <w:sz w:val="24"/>
          <w:szCs w:val="24"/>
        </w:rPr>
        <w:t>članka</w:t>
      </w:r>
      <w:proofErr w:type="spellEnd"/>
      <w:r w:rsidRPr="007717DB">
        <w:rPr>
          <w:rFonts w:asciiTheme="minorHAnsi" w:hAnsiTheme="minorHAnsi"/>
          <w:sz w:val="24"/>
          <w:szCs w:val="24"/>
        </w:rPr>
        <w:t xml:space="preserve"> 59.</w:t>
      </w:r>
      <w:proofErr w:type="gramEnd"/>
      <w:r w:rsidRPr="007717DB">
        <w:rPr>
          <w:rFonts w:asciiTheme="minorHAnsi" w:hAnsiTheme="minorHAnsi"/>
          <w:sz w:val="24"/>
          <w:szCs w:val="24"/>
        </w:rPr>
        <w:t xml:space="preserve"> </w:t>
      </w:r>
      <w:proofErr w:type="gramStart"/>
      <w:r w:rsidRPr="007717DB">
        <w:rPr>
          <w:rFonts w:asciiTheme="minorHAnsi" w:hAnsiTheme="minorHAnsi"/>
          <w:sz w:val="24"/>
          <w:szCs w:val="24"/>
        </w:rPr>
        <w:t>i</w:t>
      </w:r>
      <w:proofErr w:type="gramEnd"/>
      <w:r w:rsidRPr="007717DB">
        <w:rPr>
          <w:rFonts w:asciiTheme="minorHAnsi" w:hAnsiTheme="minorHAnsi"/>
          <w:sz w:val="24"/>
          <w:szCs w:val="24"/>
        </w:rPr>
        <w:t xml:space="preserve"> 112. </w:t>
      </w:r>
      <w:proofErr w:type="gramStart"/>
      <w:r w:rsidRPr="007717DB">
        <w:rPr>
          <w:rFonts w:asciiTheme="minorHAnsi" w:hAnsiTheme="minorHAnsi"/>
          <w:sz w:val="24"/>
          <w:szCs w:val="24"/>
        </w:rPr>
        <w:t>stavak</w:t>
      </w:r>
      <w:proofErr w:type="gramEnd"/>
      <w:r w:rsidRPr="007717DB">
        <w:rPr>
          <w:rFonts w:asciiTheme="minorHAnsi" w:hAnsiTheme="minorHAnsi"/>
          <w:sz w:val="24"/>
          <w:szCs w:val="24"/>
        </w:rPr>
        <w:t xml:space="preserve"> 7. Zakona o znanstvenoj djelatnosti i visokom obrazovanju („Narodne novine</w:t>
      </w:r>
      <w:proofErr w:type="gramStart"/>
      <w:r w:rsidRPr="007717DB">
        <w:rPr>
          <w:rFonts w:asciiTheme="minorHAnsi" w:hAnsiTheme="minorHAnsi"/>
          <w:sz w:val="24"/>
          <w:szCs w:val="24"/>
        </w:rPr>
        <w:t xml:space="preserve">“ </w:t>
      </w:r>
      <w:r w:rsidRPr="007717DB">
        <w:rPr>
          <w:rFonts w:asciiTheme="minorHAnsi" w:hAnsiTheme="minorHAnsi" w:cs="Arial"/>
          <w:color w:val="000000" w:themeColor="text1"/>
          <w:sz w:val="24"/>
          <w:szCs w:val="24"/>
          <w:lang w:val="pl-PL"/>
        </w:rPr>
        <w:t>NN</w:t>
      </w:r>
      <w:proofErr w:type="gramEnd"/>
      <w:r w:rsidRPr="007717DB">
        <w:rPr>
          <w:rFonts w:asciiTheme="minorHAnsi" w:hAnsiTheme="minorHAnsi" w:cs="Arial"/>
          <w:color w:val="000000" w:themeColor="text1"/>
          <w:sz w:val="24"/>
          <w:szCs w:val="24"/>
          <w:lang w:val="pl-PL"/>
        </w:rPr>
        <w:t xml:space="preserve"> 123/2003, 198/2003, 105/2004,174/2004, 46/07, 45/09, 63/11, 94/13, 139/13, 101/14)</w:t>
      </w:r>
      <w:r w:rsidR="00AB0A0B" w:rsidRPr="007717DB">
        <w:rPr>
          <w:rFonts w:asciiTheme="minorHAnsi" w:hAnsiTheme="minorHAnsi" w:cs="Arial"/>
          <w:color w:val="000000" w:themeColor="text1"/>
          <w:sz w:val="24"/>
          <w:szCs w:val="24"/>
          <w:lang w:val="pl-PL"/>
        </w:rPr>
        <w:t xml:space="preserve">, </w:t>
      </w:r>
      <w:r w:rsidR="00F15AAA" w:rsidRPr="007717DB">
        <w:rPr>
          <w:rFonts w:asciiTheme="minorHAnsi" w:hAnsiTheme="minorHAnsi" w:cs="Arial"/>
          <w:color w:val="000000" w:themeColor="text1"/>
          <w:sz w:val="24"/>
          <w:szCs w:val="24"/>
          <w:lang w:val="pl-PL"/>
        </w:rPr>
        <w:t xml:space="preserve"> </w:t>
      </w:r>
      <w:proofErr w:type="spellStart"/>
      <w:r w:rsidR="00077107" w:rsidRPr="007717DB">
        <w:rPr>
          <w:rFonts w:asciiTheme="minorHAnsi" w:hAnsiTheme="minorHAnsi"/>
          <w:sz w:val="24"/>
          <w:szCs w:val="24"/>
        </w:rPr>
        <w:t>Znanstveno</w:t>
      </w:r>
      <w:proofErr w:type="spellEnd"/>
      <w:r w:rsidR="00077107" w:rsidRPr="007717DB">
        <w:rPr>
          <w:rFonts w:asciiTheme="minorHAnsi" w:hAnsiTheme="minorHAnsi"/>
          <w:sz w:val="24"/>
          <w:szCs w:val="24"/>
        </w:rPr>
        <w:t xml:space="preserve"> </w:t>
      </w:r>
      <w:proofErr w:type="spellStart"/>
      <w:r w:rsidR="00077107" w:rsidRPr="007717DB">
        <w:rPr>
          <w:rFonts w:asciiTheme="minorHAnsi" w:hAnsiTheme="minorHAnsi"/>
          <w:sz w:val="24"/>
          <w:szCs w:val="24"/>
        </w:rPr>
        <w:t>vijeće</w:t>
      </w:r>
      <w:proofErr w:type="spellEnd"/>
      <w:r w:rsidR="00077107" w:rsidRPr="007717DB">
        <w:rPr>
          <w:rFonts w:asciiTheme="minorHAnsi" w:hAnsiTheme="minorHAnsi"/>
          <w:sz w:val="24"/>
          <w:szCs w:val="24"/>
        </w:rPr>
        <w:t xml:space="preserve"> </w:t>
      </w:r>
      <w:proofErr w:type="spellStart"/>
      <w:r w:rsidR="00077107" w:rsidRPr="007717DB">
        <w:rPr>
          <w:rFonts w:asciiTheme="minorHAnsi" w:hAnsiTheme="minorHAnsi"/>
          <w:sz w:val="24"/>
          <w:szCs w:val="24"/>
        </w:rPr>
        <w:t>na</w:t>
      </w:r>
      <w:proofErr w:type="spellEnd"/>
      <w:r w:rsidR="00077107" w:rsidRPr="007717DB">
        <w:rPr>
          <w:rFonts w:asciiTheme="minorHAnsi" w:hAnsiTheme="minorHAnsi"/>
          <w:sz w:val="24"/>
          <w:szCs w:val="24"/>
        </w:rPr>
        <w:t xml:space="preserve"> </w:t>
      </w:r>
      <w:proofErr w:type="spellStart"/>
      <w:r w:rsidR="00077107" w:rsidRPr="007717DB">
        <w:rPr>
          <w:rFonts w:asciiTheme="minorHAnsi" w:hAnsiTheme="minorHAnsi"/>
          <w:sz w:val="24"/>
          <w:szCs w:val="24"/>
        </w:rPr>
        <w:t>svojoj</w:t>
      </w:r>
      <w:proofErr w:type="spellEnd"/>
      <w:r w:rsidR="00077107" w:rsidRPr="007717DB">
        <w:rPr>
          <w:rFonts w:asciiTheme="minorHAnsi" w:hAnsiTheme="minorHAnsi"/>
          <w:sz w:val="24"/>
          <w:szCs w:val="24"/>
        </w:rPr>
        <w:t xml:space="preserve"> 74</w:t>
      </w:r>
      <w:r w:rsidRPr="007717DB">
        <w:rPr>
          <w:rFonts w:asciiTheme="minorHAnsi" w:hAnsiTheme="minorHAnsi"/>
          <w:sz w:val="24"/>
          <w:szCs w:val="24"/>
        </w:rPr>
        <w:t xml:space="preserve">. </w:t>
      </w:r>
      <w:proofErr w:type="spellStart"/>
      <w:proofErr w:type="gramStart"/>
      <w:r w:rsidRPr="007717DB">
        <w:rPr>
          <w:rFonts w:asciiTheme="minorHAnsi" w:hAnsiTheme="minorHAnsi"/>
          <w:sz w:val="24"/>
          <w:szCs w:val="24"/>
        </w:rPr>
        <w:t>sjednici</w:t>
      </w:r>
      <w:proofErr w:type="spellEnd"/>
      <w:proofErr w:type="gramEnd"/>
      <w:r w:rsidR="00077107" w:rsidRPr="007717DB">
        <w:rPr>
          <w:rFonts w:asciiTheme="minorHAnsi" w:hAnsiTheme="minorHAnsi"/>
          <w:sz w:val="24"/>
          <w:szCs w:val="24"/>
        </w:rPr>
        <w:t xml:space="preserve"> </w:t>
      </w:r>
      <w:proofErr w:type="spellStart"/>
      <w:r w:rsidR="00077107" w:rsidRPr="007717DB">
        <w:rPr>
          <w:rFonts w:asciiTheme="minorHAnsi" w:hAnsiTheme="minorHAnsi"/>
          <w:sz w:val="24"/>
          <w:szCs w:val="24"/>
        </w:rPr>
        <w:t>održanoj</w:t>
      </w:r>
      <w:proofErr w:type="spellEnd"/>
      <w:r w:rsidR="00077107" w:rsidRPr="007717DB">
        <w:rPr>
          <w:rFonts w:asciiTheme="minorHAnsi" w:hAnsiTheme="minorHAnsi"/>
          <w:sz w:val="24"/>
          <w:szCs w:val="24"/>
        </w:rPr>
        <w:t xml:space="preserve"> </w:t>
      </w:r>
      <w:proofErr w:type="spellStart"/>
      <w:r w:rsidR="00077107" w:rsidRPr="007717DB">
        <w:rPr>
          <w:rFonts w:asciiTheme="minorHAnsi" w:hAnsiTheme="minorHAnsi"/>
          <w:sz w:val="24"/>
          <w:szCs w:val="24"/>
        </w:rPr>
        <w:t>dana</w:t>
      </w:r>
      <w:proofErr w:type="spellEnd"/>
      <w:r w:rsidR="00077107" w:rsidRPr="007717DB">
        <w:rPr>
          <w:rFonts w:asciiTheme="minorHAnsi" w:hAnsiTheme="minorHAnsi"/>
          <w:sz w:val="24"/>
          <w:szCs w:val="24"/>
        </w:rPr>
        <w:t xml:space="preserve"> 18.5.</w:t>
      </w:r>
      <w:r w:rsidRPr="007717DB">
        <w:rPr>
          <w:rFonts w:asciiTheme="minorHAnsi" w:hAnsiTheme="minorHAnsi"/>
          <w:sz w:val="24"/>
          <w:szCs w:val="24"/>
        </w:rPr>
        <w:t xml:space="preserve">2015. </w:t>
      </w:r>
      <w:proofErr w:type="spellStart"/>
      <w:proofErr w:type="gramStart"/>
      <w:r w:rsidRPr="007717DB">
        <w:rPr>
          <w:rFonts w:asciiTheme="minorHAnsi" w:hAnsiTheme="minorHAnsi"/>
          <w:sz w:val="24"/>
          <w:szCs w:val="24"/>
        </w:rPr>
        <w:t>godine</w:t>
      </w:r>
      <w:proofErr w:type="spellEnd"/>
      <w:proofErr w:type="gramEnd"/>
      <w:r w:rsidRPr="007717DB">
        <w:rPr>
          <w:rFonts w:asciiTheme="minorHAnsi" w:hAnsiTheme="minorHAnsi"/>
          <w:sz w:val="24"/>
          <w:szCs w:val="24"/>
        </w:rPr>
        <w:t xml:space="preserve"> </w:t>
      </w:r>
      <w:proofErr w:type="spellStart"/>
      <w:r w:rsidRPr="007717DB">
        <w:rPr>
          <w:rFonts w:asciiTheme="minorHAnsi" w:hAnsiTheme="minorHAnsi"/>
          <w:sz w:val="24"/>
          <w:szCs w:val="24"/>
        </w:rPr>
        <w:t>donijelo</w:t>
      </w:r>
      <w:proofErr w:type="spellEnd"/>
      <w:r w:rsidRPr="007717DB">
        <w:rPr>
          <w:rFonts w:asciiTheme="minorHAnsi" w:hAnsiTheme="minorHAnsi"/>
          <w:sz w:val="24"/>
          <w:szCs w:val="24"/>
        </w:rPr>
        <w:t xml:space="preserve"> </w:t>
      </w:r>
      <w:r w:rsidR="00E80D0A" w:rsidRPr="007717DB">
        <w:rPr>
          <w:rFonts w:asciiTheme="minorHAnsi" w:hAnsiTheme="minorHAnsi"/>
          <w:sz w:val="24"/>
          <w:szCs w:val="24"/>
        </w:rPr>
        <w:t>je</w:t>
      </w:r>
    </w:p>
    <w:p w:rsidR="00E80D0A" w:rsidRPr="007717DB" w:rsidRDefault="00E80D0A" w:rsidP="00C37598">
      <w:pPr>
        <w:pStyle w:val="Default"/>
        <w:ind w:right="23"/>
        <w:jc w:val="center"/>
        <w:rPr>
          <w:rFonts w:asciiTheme="minorHAnsi" w:hAnsiTheme="minorHAnsi"/>
          <w:b/>
          <w:bCs/>
        </w:rPr>
      </w:pPr>
    </w:p>
    <w:p w:rsidR="007A3B38" w:rsidRPr="007717DB" w:rsidRDefault="007A3B38" w:rsidP="00C37598">
      <w:pPr>
        <w:pStyle w:val="Default"/>
        <w:ind w:right="23"/>
        <w:jc w:val="center"/>
        <w:rPr>
          <w:rFonts w:asciiTheme="minorHAnsi" w:hAnsiTheme="minorHAnsi"/>
          <w:sz w:val="36"/>
          <w:szCs w:val="36"/>
        </w:rPr>
      </w:pPr>
      <w:r w:rsidRPr="007717DB">
        <w:rPr>
          <w:rFonts w:asciiTheme="minorHAnsi" w:hAnsiTheme="minorHAnsi"/>
          <w:b/>
          <w:bCs/>
          <w:sz w:val="36"/>
          <w:szCs w:val="36"/>
        </w:rPr>
        <w:t xml:space="preserve">ETIČKI KODEKS </w:t>
      </w:r>
    </w:p>
    <w:p w:rsidR="007A3B38" w:rsidRPr="007717DB" w:rsidRDefault="007A3B38" w:rsidP="00C37598">
      <w:pPr>
        <w:pStyle w:val="Default"/>
        <w:ind w:right="23"/>
        <w:jc w:val="center"/>
        <w:rPr>
          <w:rFonts w:asciiTheme="minorHAnsi" w:hAnsiTheme="minorHAnsi"/>
          <w:b/>
          <w:bCs/>
        </w:rPr>
      </w:pPr>
      <w:r w:rsidRPr="007717DB">
        <w:rPr>
          <w:rFonts w:asciiTheme="minorHAnsi" w:hAnsiTheme="minorHAnsi"/>
          <w:b/>
          <w:bCs/>
        </w:rPr>
        <w:t>Hrvatskog šumarskog instituta</w:t>
      </w:r>
    </w:p>
    <w:p w:rsidR="007A3B38" w:rsidRPr="007717DB" w:rsidRDefault="007A3B38" w:rsidP="00C37598">
      <w:pPr>
        <w:pStyle w:val="Default"/>
        <w:rPr>
          <w:rFonts w:asciiTheme="minorHAnsi" w:hAnsiTheme="minorHAnsi"/>
          <w:b/>
          <w:bCs/>
        </w:rPr>
      </w:pPr>
    </w:p>
    <w:p w:rsidR="007A3B38" w:rsidRPr="007717DB" w:rsidRDefault="007A3B38" w:rsidP="00C37598">
      <w:pPr>
        <w:pStyle w:val="Default"/>
        <w:rPr>
          <w:rFonts w:asciiTheme="minorHAnsi" w:hAnsiTheme="minorHAnsi"/>
          <w:b/>
          <w:bCs/>
        </w:rPr>
      </w:pPr>
      <w:r w:rsidRPr="007717DB">
        <w:rPr>
          <w:rFonts w:asciiTheme="minorHAnsi" w:hAnsiTheme="minorHAnsi"/>
          <w:b/>
          <w:bCs/>
        </w:rPr>
        <w:t xml:space="preserve">I. OPĆE ODREDBE </w:t>
      </w:r>
    </w:p>
    <w:p w:rsidR="007A3B38" w:rsidRPr="007717DB" w:rsidRDefault="007A3B38" w:rsidP="00C37598">
      <w:pPr>
        <w:pStyle w:val="Default"/>
        <w:jc w:val="center"/>
        <w:rPr>
          <w:rFonts w:asciiTheme="minorHAnsi" w:hAnsiTheme="minorHAnsi"/>
        </w:rPr>
      </w:pPr>
      <w:r w:rsidRPr="007717DB">
        <w:rPr>
          <w:rFonts w:asciiTheme="minorHAnsi" w:hAnsiTheme="minorHAnsi"/>
        </w:rPr>
        <w:t xml:space="preserve">Članak 1. </w:t>
      </w:r>
    </w:p>
    <w:p w:rsidR="007A3B38" w:rsidRPr="007717DB" w:rsidRDefault="007A3B38" w:rsidP="00C37598">
      <w:pPr>
        <w:pStyle w:val="Default"/>
        <w:ind w:firstLine="708"/>
        <w:jc w:val="both"/>
        <w:rPr>
          <w:rFonts w:asciiTheme="minorHAnsi" w:hAnsiTheme="minorHAnsi"/>
        </w:rPr>
      </w:pPr>
      <w:r w:rsidRPr="007717DB">
        <w:rPr>
          <w:rFonts w:asciiTheme="minorHAnsi" w:hAnsiTheme="minorHAnsi"/>
        </w:rPr>
        <w:t>Etički kodeks Instituta (u daljnjem tekstu: Etički kodeks) je skup normi ponašanja koje sadrže moralna načela i načela profesionalne etike kojima se u svom profesionalnom i javnom djelovanju trebaju ravnati znanstvenici i drugi zaposlenici na Institutu.</w:t>
      </w:r>
    </w:p>
    <w:p w:rsidR="007A3B38" w:rsidRPr="007717DB" w:rsidRDefault="007A3B38" w:rsidP="00C37598">
      <w:pPr>
        <w:pStyle w:val="Default"/>
        <w:ind w:firstLine="708"/>
        <w:jc w:val="both"/>
        <w:rPr>
          <w:rFonts w:asciiTheme="minorHAnsi" w:hAnsiTheme="minorHAnsi"/>
        </w:rPr>
      </w:pPr>
      <w:r w:rsidRPr="007717DB">
        <w:rPr>
          <w:rFonts w:asciiTheme="minorHAnsi" w:hAnsiTheme="minorHAnsi"/>
        </w:rPr>
        <w:t>Svrha Etičkog kodeksa je promicanje vrijednosti specifičnih za znanstvenu djelatnost u najširem smislu. Promicanje etičnog ponašanja i vrijednosti koje su sadržane u ovom kodeksu obveza je svih zaposleni</w:t>
      </w:r>
      <w:r w:rsidR="00AB0A0B" w:rsidRPr="007717DB">
        <w:rPr>
          <w:rFonts w:asciiTheme="minorHAnsi" w:hAnsiTheme="minorHAnsi"/>
        </w:rPr>
        <w:t>h</w:t>
      </w:r>
      <w:r w:rsidRPr="007717DB">
        <w:rPr>
          <w:rFonts w:asciiTheme="minorHAnsi" w:hAnsiTheme="minorHAnsi"/>
        </w:rPr>
        <w:t xml:space="preserve"> i vanjskih suradnika kao i kolektiva u cjelini. </w:t>
      </w:r>
    </w:p>
    <w:p w:rsidR="007717DB" w:rsidRPr="007717DB" w:rsidRDefault="007717DB" w:rsidP="007717DB">
      <w:pPr>
        <w:ind w:firstLine="708"/>
        <w:rPr>
          <w:rFonts w:asciiTheme="minorHAnsi" w:hAnsiTheme="minorHAnsi"/>
          <w:sz w:val="24"/>
          <w:szCs w:val="24"/>
        </w:rPr>
      </w:pPr>
      <w:proofErr w:type="spellStart"/>
      <w:r w:rsidRPr="007717DB">
        <w:rPr>
          <w:rFonts w:asciiTheme="minorHAnsi" w:hAnsiTheme="minorHAnsi"/>
          <w:sz w:val="24"/>
          <w:szCs w:val="24"/>
        </w:rPr>
        <w:t>Izraz“akademska</w:t>
      </w:r>
      <w:proofErr w:type="spellEnd"/>
      <w:r w:rsidRPr="007717DB">
        <w:rPr>
          <w:rFonts w:asciiTheme="minorHAnsi" w:hAnsiTheme="minorHAnsi"/>
          <w:sz w:val="24"/>
          <w:szCs w:val="24"/>
        </w:rPr>
        <w:t xml:space="preserve"> </w:t>
      </w:r>
      <w:proofErr w:type="spellStart"/>
      <w:r w:rsidRPr="007717DB">
        <w:rPr>
          <w:rFonts w:asciiTheme="minorHAnsi" w:hAnsiTheme="minorHAnsi"/>
          <w:sz w:val="24"/>
          <w:szCs w:val="24"/>
        </w:rPr>
        <w:t>zajednica</w:t>
      </w:r>
      <w:proofErr w:type="spellEnd"/>
      <w:proofErr w:type="gramStart"/>
      <w:r w:rsidRPr="007717DB">
        <w:rPr>
          <w:rFonts w:asciiTheme="minorHAnsi" w:hAnsiTheme="minorHAnsi"/>
          <w:sz w:val="24"/>
          <w:szCs w:val="24"/>
        </w:rPr>
        <w:t xml:space="preserve">“ </w:t>
      </w:r>
      <w:proofErr w:type="spellStart"/>
      <w:r w:rsidRPr="007717DB">
        <w:rPr>
          <w:rFonts w:asciiTheme="minorHAnsi" w:hAnsiTheme="minorHAnsi"/>
          <w:sz w:val="24"/>
          <w:szCs w:val="24"/>
        </w:rPr>
        <w:t>i</w:t>
      </w:r>
      <w:proofErr w:type="spellEnd"/>
      <w:proofErr w:type="gramEnd"/>
      <w:r w:rsidRPr="007717DB">
        <w:rPr>
          <w:rFonts w:asciiTheme="minorHAnsi" w:hAnsiTheme="minorHAnsi"/>
          <w:sz w:val="24"/>
          <w:szCs w:val="24"/>
        </w:rPr>
        <w:t xml:space="preserve">  „</w:t>
      </w:r>
      <w:proofErr w:type="spellStart"/>
      <w:r w:rsidRPr="007717DB">
        <w:rPr>
          <w:rFonts w:asciiTheme="minorHAnsi" w:hAnsiTheme="minorHAnsi"/>
          <w:sz w:val="24"/>
          <w:szCs w:val="24"/>
        </w:rPr>
        <w:t>članovi</w:t>
      </w:r>
      <w:proofErr w:type="spellEnd"/>
      <w:r w:rsidRPr="007717DB">
        <w:rPr>
          <w:rFonts w:asciiTheme="minorHAnsi" w:hAnsiTheme="minorHAnsi"/>
          <w:sz w:val="24"/>
          <w:szCs w:val="24"/>
        </w:rPr>
        <w:t>/</w:t>
      </w:r>
      <w:proofErr w:type="spellStart"/>
      <w:r w:rsidRPr="007717DB">
        <w:rPr>
          <w:rFonts w:asciiTheme="minorHAnsi" w:hAnsiTheme="minorHAnsi"/>
          <w:sz w:val="24"/>
          <w:szCs w:val="24"/>
        </w:rPr>
        <w:t>članice</w:t>
      </w:r>
      <w:proofErr w:type="spellEnd"/>
      <w:r w:rsidRPr="007717DB">
        <w:rPr>
          <w:rFonts w:asciiTheme="minorHAnsi" w:hAnsiTheme="minorHAnsi"/>
          <w:sz w:val="24"/>
          <w:szCs w:val="24"/>
        </w:rPr>
        <w:t xml:space="preserve"> </w:t>
      </w:r>
      <w:proofErr w:type="spellStart"/>
      <w:r w:rsidRPr="007717DB">
        <w:rPr>
          <w:rFonts w:asciiTheme="minorHAnsi" w:hAnsiTheme="minorHAnsi"/>
          <w:sz w:val="24"/>
          <w:szCs w:val="24"/>
        </w:rPr>
        <w:t>akademske</w:t>
      </w:r>
      <w:proofErr w:type="spellEnd"/>
      <w:r w:rsidRPr="007717DB">
        <w:rPr>
          <w:rFonts w:asciiTheme="minorHAnsi" w:hAnsiTheme="minorHAnsi"/>
          <w:sz w:val="24"/>
          <w:szCs w:val="24"/>
        </w:rPr>
        <w:t xml:space="preserve"> </w:t>
      </w:r>
      <w:proofErr w:type="spellStart"/>
      <w:r w:rsidRPr="007717DB">
        <w:rPr>
          <w:rFonts w:asciiTheme="minorHAnsi" w:hAnsiTheme="minorHAnsi"/>
          <w:sz w:val="24"/>
          <w:szCs w:val="24"/>
        </w:rPr>
        <w:t>zajednice</w:t>
      </w:r>
      <w:proofErr w:type="spellEnd"/>
      <w:r w:rsidRPr="007717DB">
        <w:rPr>
          <w:rFonts w:asciiTheme="minorHAnsi" w:hAnsiTheme="minorHAnsi"/>
          <w:sz w:val="24"/>
          <w:szCs w:val="24"/>
        </w:rPr>
        <w:t xml:space="preserve">“ </w:t>
      </w:r>
      <w:proofErr w:type="spellStart"/>
      <w:r w:rsidRPr="007717DB">
        <w:rPr>
          <w:rFonts w:asciiTheme="minorHAnsi" w:hAnsiTheme="minorHAnsi"/>
          <w:sz w:val="24"/>
          <w:szCs w:val="24"/>
        </w:rPr>
        <w:t>označuje</w:t>
      </w:r>
      <w:proofErr w:type="spellEnd"/>
      <w:r w:rsidRPr="007717DB">
        <w:rPr>
          <w:rFonts w:asciiTheme="minorHAnsi" w:hAnsiTheme="minorHAnsi"/>
          <w:sz w:val="24"/>
          <w:szCs w:val="24"/>
        </w:rPr>
        <w:t xml:space="preserve"> </w:t>
      </w:r>
      <w:proofErr w:type="spellStart"/>
      <w:r w:rsidRPr="007717DB">
        <w:rPr>
          <w:rFonts w:asciiTheme="minorHAnsi" w:hAnsiTheme="minorHAnsi"/>
          <w:sz w:val="24"/>
          <w:szCs w:val="24"/>
        </w:rPr>
        <w:t>sve</w:t>
      </w:r>
      <w:proofErr w:type="spellEnd"/>
      <w:r w:rsidRPr="007717DB">
        <w:rPr>
          <w:rFonts w:asciiTheme="minorHAnsi" w:hAnsiTheme="minorHAnsi"/>
          <w:sz w:val="24"/>
          <w:szCs w:val="24"/>
        </w:rPr>
        <w:t xml:space="preserve"> </w:t>
      </w:r>
      <w:proofErr w:type="spellStart"/>
      <w:r w:rsidRPr="007717DB">
        <w:rPr>
          <w:rFonts w:asciiTheme="minorHAnsi" w:hAnsiTheme="minorHAnsi"/>
          <w:sz w:val="24"/>
          <w:szCs w:val="24"/>
        </w:rPr>
        <w:t>osobe</w:t>
      </w:r>
      <w:proofErr w:type="spellEnd"/>
      <w:r w:rsidRPr="007717DB">
        <w:rPr>
          <w:rFonts w:asciiTheme="minorHAnsi" w:hAnsiTheme="minorHAnsi"/>
          <w:sz w:val="24"/>
          <w:szCs w:val="24"/>
        </w:rPr>
        <w:t xml:space="preserve"> </w:t>
      </w:r>
      <w:proofErr w:type="spellStart"/>
      <w:r w:rsidRPr="007717DB">
        <w:rPr>
          <w:rFonts w:asciiTheme="minorHAnsi" w:hAnsiTheme="minorHAnsi"/>
          <w:sz w:val="24"/>
          <w:szCs w:val="24"/>
        </w:rPr>
        <w:t>koje</w:t>
      </w:r>
      <w:proofErr w:type="spellEnd"/>
      <w:r w:rsidRPr="007717DB">
        <w:rPr>
          <w:rFonts w:asciiTheme="minorHAnsi" w:hAnsiTheme="minorHAnsi"/>
          <w:sz w:val="24"/>
          <w:szCs w:val="24"/>
        </w:rPr>
        <w:t xml:space="preserve"> </w:t>
      </w:r>
      <w:proofErr w:type="spellStart"/>
      <w:r w:rsidRPr="007717DB">
        <w:rPr>
          <w:rFonts w:asciiTheme="minorHAnsi" w:hAnsiTheme="minorHAnsi"/>
          <w:sz w:val="24"/>
          <w:szCs w:val="24"/>
        </w:rPr>
        <w:t>sudjeluju</w:t>
      </w:r>
      <w:proofErr w:type="spellEnd"/>
      <w:r w:rsidRPr="007717DB">
        <w:rPr>
          <w:rFonts w:asciiTheme="minorHAnsi" w:hAnsiTheme="minorHAnsi"/>
          <w:sz w:val="24"/>
          <w:szCs w:val="24"/>
        </w:rPr>
        <w:t xml:space="preserve"> u </w:t>
      </w:r>
      <w:proofErr w:type="spellStart"/>
      <w:r w:rsidRPr="007717DB">
        <w:rPr>
          <w:rFonts w:asciiTheme="minorHAnsi" w:hAnsiTheme="minorHAnsi"/>
          <w:sz w:val="24"/>
          <w:szCs w:val="24"/>
        </w:rPr>
        <w:t>znanstvenom</w:t>
      </w:r>
      <w:proofErr w:type="spellEnd"/>
      <w:r w:rsidRPr="007717DB">
        <w:rPr>
          <w:rFonts w:asciiTheme="minorHAnsi" w:hAnsiTheme="minorHAnsi"/>
          <w:sz w:val="24"/>
          <w:szCs w:val="24"/>
        </w:rPr>
        <w:t xml:space="preserve"> </w:t>
      </w:r>
      <w:proofErr w:type="spellStart"/>
      <w:r w:rsidRPr="007717DB">
        <w:rPr>
          <w:rFonts w:asciiTheme="minorHAnsi" w:hAnsiTheme="minorHAnsi"/>
          <w:sz w:val="24"/>
          <w:szCs w:val="24"/>
        </w:rPr>
        <w:t>istraživanju</w:t>
      </w:r>
      <w:proofErr w:type="spellEnd"/>
      <w:r w:rsidRPr="007717DB">
        <w:rPr>
          <w:rFonts w:asciiTheme="minorHAnsi" w:hAnsiTheme="minorHAnsi"/>
          <w:sz w:val="24"/>
          <w:szCs w:val="24"/>
        </w:rPr>
        <w:t xml:space="preserve">, </w:t>
      </w:r>
      <w:proofErr w:type="spellStart"/>
      <w:r w:rsidRPr="007717DB">
        <w:rPr>
          <w:rFonts w:asciiTheme="minorHAnsi" w:hAnsiTheme="minorHAnsi"/>
          <w:sz w:val="24"/>
          <w:szCs w:val="24"/>
        </w:rPr>
        <w:t>mentorskim</w:t>
      </w:r>
      <w:proofErr w:type="spellEnd"/>
      <w:r w:rsidRPr="007717DB">
        <w:rPr>
          <w:rFonts w:asciiTheme="minorHAnsi" w:hAnsiTheme="minorHAnsi"/>
          <w:sz w:val="24"/>
          <w:szCs w:val="24"/>
        </w:rPr>
        <w:t xml:space="preserve"> </w:t>
      </w:r>
      <w:proofErr w:type="spellStart"/>
      <w:r w:rsidRPr="007717DB">
        <w:rPr>
          <w:rFonts w:asciiTheme="minorHAnsi" w:hAnsiTheme="minorHAnsi"/>
          <w:sz w:val="24"/>
          <w:szCs w:val="24"/>
        </w:rPr>
        <w:t>djelatnostima</w:t>
      </w:r>
      <w:proofErr w:type="spellEnd"/>
      <w:r w:rsidRPr="007717DB">
        <w:rPr>
          <w:rFonts w:asciiTheme="minorHAnsi" w:hAnsiTheme="minorHAnsi"/>
          <w:sz w:val="24"/>
          <w:szCs w:val="24"/>
        </w:rPr>
        <w:t xml:space="preserve">, </w:t>
      </w:r>
      <w:proofErr w:type="spellStart"/>
      <w:r w:rsidRPr="007717DB">
        <w:rPr>
          <w:rFonts w:asciiTheme="minorHAnsi" w:hAnsiTheme="minorHAnsi"/>
          <w:sz w:val="24"/>
          <w:szCs w:val="24"/>
        </w:rPr>
        <w:t>predavanju</w:t>
      </w:r>
      <w:proofErr w:type="spellEnd"/>
      <w:r w:rsidRPr="007717DB">
        <w:rPr>
          <w:rFonts w:asciiTheme="minorHAnsi" w:hAnsiTheme="minorHAnsi"/>
          <w:sz w:val="24"/>
          <w:szCs w:val="24"/>
        </w:rPr>
        <w:t xml:space="preserve"> </w:t>
      </w:r>
      <w:proofErr w:type="spellStart"/>
      <w:r w:rsidRPr="007717DB">
        <w:rPr>
          <w:rFonts w:asciiTheme="minorHAnsi" w:hAnsiTheme="minorHAnsi"/>
          <w:sz w:val="24"/>
          <w:szCs w:val="24"/>
        </w:rPr>
        <w:t>studentima</w:t>
      </w:r>
      <w:proofErr w:type="spellEnd"/>
      <w:r w:rsidRPr="007717DB">
        <w:rPr>
          <w:rFonts w:asciiTheme="minorHAnsi" w:hAnsiTheme="minorHAnsi"/>
          <w:sz w:val="24"/>
          <w:szCs w:val="24"/>
        </w:rPr>
        <w:t xml:space="preserve"> </w:t>
      </w:r>
      <w:proofErr w:type="spellStart"/>
      <w:r w:rsidRPr="007717DB">
        <w:rPr>
          <w:rFonts w:asciiTheme="minorHAnsi" w:hAnsiTheme="minorHAnsi"/>
          <w:sz w:val="24"/>
          <w:szCs w:val="24"/>
        </w:rPr>
        <w:t>i</w:t>
      </w:r>
      <w:proofErr w:type="spellEnd"/>
      <w:r w:rsidRPr="007717DB">
        <w:rPr>
          <w:rFonts w:asciiTheme="minorHAnsi" w:hAnsiTheme="minorHAnsi"/>
          <w:sz w:val="24"/>
          <w:szCs w:val="24"/>
        </w:rPr>
        <w:t xml:space="preserve"> </w:t>
      </w:r>
      <w:proofErr w:type="spellStart"/>
      <w:r w:rsidRPr="007717DB">
        <w:rPr>
          <w:rFonts w:asciiTheme="minorHAnsi" w:hAnsiTheme="minorHAnsi"/>
          <w:sz w:val="24"/>
          <w:szCs w:val="24"/>
        </w:rPr>
        <w:t>učenicima</w:t>
      </w:r>
      <w:proofErr w:type="spellEnd"/>
      <w:r w:rsidRPr="007717DB">
        <w:rPr>
          <w:rFonts w:asciiTheme="minorHAnsi" w:hAnsiTheme="minorHAnsi"/>
          <w:sz w:val="24"/>
          <w:szCs w:val="24"/>
        </w:rPr>
        <w:t xml:space="preserve"> </w:t>
      </w:r>
      <w:proofErr w:type="spellStart"/>
      <w:r w:rsidRPr="007717DB">
        <w:rPr>
          <w:rFonts w:asciiTheme="minorHAnsi" w:hAnsiTheme="minorHAnsi"/>
          <w:sz w:val="24"/>
          <w:szCs w:val="24"/>
        </w:rPr>
        <w:t>srednjih</w:t>
      </w:r>
      <w:proofErr w:type="spellEnd"/>
      <w:r w:rsidRPr="007717DB">
        <w:rPr>
          <w:rFonts w:asciiTheme="minorHAnsi" w:hAnsiTheme="minorHAnsi"/>
          <w:sz w:val="24"/>
          <w:szCs w:val="24"/>
        </w:rPr>
        <w:t xml:space="preserve"> </w:t>
      </w:r>
      <w:proofErr w:type="spellStart"/>
      <w:r w:rsidRPr="007717DB">
        <w:rPr>
          <w:rFonts w:asciiTheme="minorHAnsi" w:hAnsiTheme="minorHAnsi"/>
          <w:sz w:val="24"/>
          <w:szCs w:val="24"/>
        </w:rPr>
        <w:t>škola</w:t>
      </w:r>
      <w:proofErr w:type="spellEnd"/>
      <w:r w:rsidRPr="007717DB">
        <w:rPr>
          <w:rFonts w:asciiTheme="minorHAnsi" w:hAnsiTheme="minorHAnsi"/>
          <w:sz w:val="24"/>
          <w:szCs w:val="24"/>
        </w:rPr>
        <w:t xml:space="preserve"> </w:t>
      </w:r>
      <w:proofErr w:type="spellStart"/>
      <w:r w:rsidRPr="007717DB">
        <w:rPr>
          <w:rFonts w:asciiTheme="minorHAnsi" w:hAnsiTheme="minorHAnsi"/>
          <w:sz w:val="24"/>
          <w:szCs w:val="24"/>
        </w:rPr>
        <w:t>koji</w:t>
      </w:r>
      <w:proofErr w:type="spellEnd"/>
      <w:r w:rsidRPr="007717DB">
        <w:rPr>
          <w:rFonts w:asciiTheme="minorHAnsi" w:hAnsiTheme="minorHAnsi"/>
          <w:sz w:val="24"/>
          <w:szCs w:val="24"/>
        </w:rPr>
        <w:t xml:space="preserve"> </w:t>
      </w:r>
      <w:proofErr w:type="spellStart"/>
      <w:r w:rsidRPr="007717DB">
        <w:rPr>
          <w:rFonts w:asciiTheme="minorHAnsi" w:hAnsiTheme="minorHAnsi"/>
          <w:sz w:val="24"/>
          <w:szCs w:val="24"/>
        </w:rPr>
        <w:t>terensku</w:t>
      </w:r>
      <w:proofErr w:type="spellEnd"/>
      <w:r w:rsidRPr="007717DB">
        <w:rPr>
          <w:rFonts w:asciiTheme="minorHAnsi" w:hAnsiTheme="minorHAnsi"/>
          <w:sz w:val="24"/>
          <w:szCs w:val="24"/>
        </w:rPr>
        <w:t xml:space="preserve"> </w:t>
      </w:r>
      <w:proofErr w:type="spellStart"/>
      <w:r w:rsidRPr="007717DB">
        <w:rPr>
          <w:rFonts w:asciiTheme="minorHAnsi" w:hAnsiTheme="minorHAnsi"/>
          <w:sz w:val="24"/>
          <w:szCs w:val="24"/>
        </w:rPr>
        <w:t>nastavu</w:t>
      </w:r>
      <w:proofErr w:type="spellEnd"/>
      <w:r w:rsidRPr="007717DB">
        <w:rPr>
          <w:rFonts w:asciiTheme="minorHAnsi" w:hAnsiTheme="minorHAnsi"/>
          <w:sz w:val="24"/>
          <w:szCs w:val="24"/>
        </w:rPr>
        <w:t xml:space="preserve"> </w:t>
      </w:r>
      <w:proofErr w:type="spellStart"/>
      <w:r w:rsidRPr="007717DB">
        <w:rPr>
          <w:rFonts w:asciiTheme="minorHAnsi" w:hAnsiTheme="minorHAnsi"/>
          <w:sz w:val="24"/>
          <w:szCs w:val="24"/>
        </w:rPr>
        <w:t>obavljaju</w:t>
      </w:r>
      <w:proofErr w:type="spellEnd"/>
      <w:r w:rsidRPr="007717DB">
        <w:rPr>
          <w:rFonts w:asciiTheme="minorHAnsi" w:hAnsiTheme="minorHAnsi"/>
          <w:sz w:val="24"/>
          <w:szCs w:val="24"/>
        </w:rPr>
        <w:t xml:space="preserve"> u </w:t>
      </w:r>
      <w:proofErr w:type="spellStart"/>
      <w:r w:rsidRPr="007717DB">
        <w:rPr>
          <w:rFonts w:asciiTheme="minorHAnsi" w:hAnsiTheme="minorHAnsi"/>
          <w:sz w:val="24"/>
          <w:szCs w:val="24"/>
        </w:rPr>
        <w:t>Hrvatskom</w:t>
      </w:r>
      <w:proofErr w:type="spellEnd"/>
      <w:r w:rsidRPr="007717DB">
        <w:rPr>
          <w:rFonts w:asciiTheme="minorHAnsi" w:hAnsiTheme="minorHAnsi"/>
          <w:sz w:val="24"/>
          <w:szCs w:val="24"/>
        </w:rPr>
        <w:t xml:space="preserve"> </w:t>
      </w:r>
      <w:proofErr w:type="spellStart"/>
      <w:r w:rsidRPr="007717DB">
        <w:rPr>
          <w:rFonts w:asciiTheme="minorHAnsi" w:hAnsiTheme="minorHAnsi"/>
          <w:sz w:val="24"/>
          <w:szCs w:val="24"/>
        </w:rPr>
        <w:t>šumarskom</w:t>
      </w:r>
      <w:proofErr w:type="spellEnd"/>
      <w:r w:rsidRPr="007717DB">
        <w:rPr>
          <w:rFonts w:asciiTheme="minorHAnsi" w:hAnsiTheme="minorHAnsi"/>
          <w:sz w:val="24"/>
          <w:szCs w:val="24"/>
        </w:rPr>
        <w:t xml:space="preserve"> </w:t>
      </w:r>
      <w:proofErr w:type="spellStart"/>
      <w:r w:rsidRPr="007717DB">
        <w:rPr>
          <w:rFonts w:asciiTheme="minorHAnsi" w:hAnsiTheme="minorHAnsi"/>
          <w:sz w:val="24"/>
          <w:szCs w:val="24"/>
        </w:rPr>
        <w:t>institutu</w:t>
      </w:r>
      <w:proofErr w:type="spellEnd"/>
      <w:r w:rsidRPr="007717DB">
        <w:rPr>
          <w:rFonts w:asciiTheme="minorHAnsi" w:hAnsiTheme="minorHAnsi"/>
          <w:sz w:val="24"/>
          <w:szCs w:val="24"/>
        </w:rPr>
        <w:t>.</w:t>
      </w:r>
    </w:p>
    <w:p w:rsidR="007A3B38" w:rsidRPr="007717DB" w:rsidRDefault="007A3B38" w:rsidP="007717DB">
      <w:pPr>
        <w:pStyle w:val="Default"/>
        <w:jc w:val="both"/>
        <w:rPr>
          <w:rFonts w:asciiTheme="minorHAnsi" w:hAnsiTheme="minorHAnsi"/>
        </w:rPr>
      </w:pPr>
    </w:p>
    <w:p w:rsidR="007A3B38" w:rsidRPr="007717DB" w:rsidRDefault="007A3B38" w:rsidP="00C37598">
      <w:pPr>
        <w:pStyle w:val="Default"/>
        <w:jc w:val="center"/>
        <w:rPr>
          <w:rFonts w:asciiTheme="minorHAnsi" w:hAnsiTheme="minorHAnsi"/>
        </w:rPr>
      </w:pPr>
      <w:r w:rsidRPr="007717DB">
        <w:rPr>
          <w:rFonts w:asciiTheme="minorHAnsi" w:hAnsiTheme="minorHAnsi"/>
        </w:rPr>
        <w:t xml:space="preserve">Članak 2. </w:t>
      </w:r>
    </w:p>
    <w:p w:rsidR="007A3B38" w:rsidRPr="007717DB" w:rsidRDefault="007A3B38" w:rsidP="00C37598">
      <w:pPr>
        <w:pStyle w:val="Default"/>
        <w:ind w:firstLine="708"/>
        <w:jc w:val="both"/>
        <w:rPr>
          <w:rFonts w:asciiTheme="minorHAnsi" w:hAnsiTheme="minorHAnsi"/>
        </w:rPr>
      </w:pPr>
      <w:r w:rsidRPr="007717DB">
        <w:rPr>
          <w:rFonts w:asciiTheme="minorHAnsi" w:hAnsiTheme="minorHAnsi"/>
        </w:rPr>
        <w:t>Prava i obveze propisane ovim Etičkim kodeksom odnose se na radnje i ponašanje zaposlenika u prostorima koje posjeduje, koristi ili kontrolira Institut, te na radnje izvan Instituta koje su na bilo koji način povezane s</w:t>
      </w:r>
      <w:r w:rsidR="00611B1C" w:rsidRPr="007717DB">
        <w:rPr>
          <w:rFonts w:asciiTheme="minorHAnsi" w:hAnsiTheme="minorHAnsi"/>
        </w:rPr>
        <w:t xml:space="preserve"> </w:t>
      </w:r>
      <w:r w:rsidRPr="007717DB">
        <w:rPr>
          <w:rFonts w:asciiTheme="minorHAnsi" w:hAnsiTheme="minorHAnsi"/>
        </w:rPr>
        <w:t xml:space="preserve">Institutom. </w:t>
      </w:r>
    </w:p>
    <w:p w:rsidR="00E80D0A" w:rsidRPr="007717DB" w:rsidRDefault="007A3B38" w:rsidP="004D12D1">
      <w:pPr>
        <w:pStyle w:val="Default"/>
        <w:ind w:firstLine="708"/>
        <w:jc w:val="both"/>
        <w:rPr>
          <w:rFonts w:asciiTheme="minorHAnsi" w:hAnsiTheme="minorHAnsi"/>
        </w:rPr>
      </w:pPr>
      <w:r w:rsidRPr="007717DB">
        <w:rPr>
          <w:rFonts w:asciiTheme="minorHAnsi" w:hAnsiTheme="minorHAnsi"/>
        </w:rPr>
        <w:t>Znanstvenici, zaposlenici koji povrijede ove n</w:t>
      </w:r>
      <w:r w:rsidR="00611B1C" w:rsidRPr="007717DB">
        <w:rPr>
          <w:rFonts w:asciiTheme="minorHAnsi" w:hAnsiTheme="minorHAnsi"/>
        </w:rPr>
        <w:t>orme bit će podložni odgovarajuć</w:t>
      </w:r>
      <w:r w:rsidRPr="007717DB">
        <w:rPr>
          <w:rFonts w:asciiTheme="minorHAnsi" w:hAnsiTheme="minorHAnsi"/>
        </w:rPr>
        <w:t>im mjerama u skladu sa Statutom, Pravilnikom o radu i drugim važećim aktima kako bi se utjecalo na njihov daljnji osobni razvoj, te kako bi se zaštitila prava drugih osoba i članova/članica kolektiva kao i imovina i stabilnost</w:t>
      </w:r>
      <w:r w:rsidR="00611B1C" w:rsidRPr="007717DB">
        <w:rPr>
          <w:rFonts w:asciiTheme="minorHAnsi" w:hAnsiTheme="minorHAnsi"/>
        </w:rPr>
        <w:t xml:space="preserve"> </w:t>
      </w:r>
      <w:r w:rsidRPr="007717DB">
        <w:rPr>
          <w:rFonts w:asciiTheme="minorHAnsi" w:hAnsiTheme="minorHAnsi"/>
        </w:rPr>
        <w:t xml:space="preserve">Instituta. </w:t>
      </w:r>
    </w:p>
    <w:p w:rsidR="00E80D0A" w:rsidRPr="007717DB" w:rsidRDefault="00E80D0A" w:rsidP="00C37598">
      <w:pPr>
        <w:pStyle w:val="Default"/>
        <w:ind w:firstLine="708"/>
        <w:rPr>
          <w:rFonts w:asciiTheme="minorHAnsi" w:hAnsiTheme="minorHAnsi"/>
        </w:rPr>
      </w:pPr>
    </w:p>
    <w:p w:rsidR="00E80D0A" w:rsidRPr="007717DB" w:rsidRDefault="00E80D0A" w:rsidP="00C37598">
      <w:pPr>
        <w:pStyle w:val="Default"/>
        <w:rPr>
          <w:rFonts w:asciiTheme="minorHAnsi" w:hAnsiTheme="minorHAnsi"/>
        </w:rPr>
      </w:pPr>
      <w:r w:rsidRPr="007717DB">
        <w:rPr>
          <w:rFonts w:asciiTheme="minorHAnsi" w:hAnsiTheme="minorHAnsi"/>
          <w:b/>
          <w:bCs/>
        </w:rPr>
        <w:t xml:space="preserve">II. TEMELJNA NAČELA </w:t>
      </w:r>
    </w:p>
    <w:p w:rsidR="00E80D0A" w:rsidRPr="007717DB" w:rsidRDefault="00E80D0A" w:rsidP="00C37598">
      <w:pPr>
        <w:pStyle w:val="Default"/>
        <w:jc w:val="both"/>
        <w:rPr>
          <w:rFonts w:asciiTheme="minorHAnsi" w:hAnsiTheme="minorHAnsi"/>
        </w:rPr>
      </w:pPr>
      <w:r w:rsidRPr="007717DB">
        <w:rPr>
          <w:rFonts w:asciiTheme="minorHAnsi" w:hAnsiTheme="minorHAnsi"/>
          <w:b/>
          <w:bCs/>
        </w:rPr>
        <w:t xml:space="preserve">Ljudska prava, poštivanje integriteta i dostojanstva osobe </w:t>
      </w:r>
    </w:p>
    <w:p w:rsidR="00E80D0A" w:rsidRPr="007717DB" w:rsidRDefault="00E80D0A" w:rsidP="00C37598">
      <w:pPr>
        <w:pStyle w:val="Default"/>
        <w:ind w:left="7740" w:hanging="7740"/>
        <w:jc w:val="center"/>
        <w:rPr>
          <w:rFonts w:asciiTheme="minorHAnsi" w:hAnsiTheme="minorHAnsi"/>
        </w:rPr>
      </w:pPr>
    </w:p>
    <w:p w:rsidR="00E80D0A" w:rsidRPr="007717DB" w:rsidRDefault="00E80D0A" w:rsidP="00C37598">
      <w:pPr>
        <w:pStyle w:val="Default"/>
        <w:ind w:left="7740" w:hanging="7740"/>
        <w:jc w:val="center"/>
        <w:rPr>
          <w:rFonts w:asciiTheme="minorHAnsi" w:hAnsiTheme="minorHAnsi"/>
        </w:rPr>
      </w:pPr>
      <w:r w:rsidRPr="007717DB">
        <w:rPr>
          <w:rFonts w:asciiTheme="minorHAnsi" w:hAnsiTheme="minorHAnsi"/>
        </w:rPr>
        <w:t xml:space="preserve">Članak 3. </w:t>
      </w:r>
    </w:p>
    <w:p w:rsidR="00E80D0A" w:rsidRPr="007717DB" w:rsidRDefault="00E80D0A" w:rsidP="00C37598">
      <w:pPr>
        <w:pStyle w:val="Default"/>
        <w:ind w:firstLine="708"/>
        <w:jc w:val="both"/>
        <w:rPr>
          <w:rFonts w:asciiTheme="minorHAnsi" w:hAnsiTheme="minorHAnsi"/>
        </w:rPr>
      </w:pPr>
      <w:r w:rsidRPr="007717DB">
        <w:rPr>
          <w:rFonts w:asciiTheme="minorHAnsi" w:hAnsiTheme="minorHAnsi"/>
        </w:rPr>
        <w:t>Institut svakom članu/članici svoje akademske zajednice treba osigurati poštivanje svih ljudskih prava koja se ostva</w:t>
      </w:r>
      <w:r w:rsidR="00077107" w:rsidRPr="007717DB">
        <w:rPr>
          <w:rFonts w:asciiTheme="minorHAnsi" w:hAnsiTheme="minorHAnsi"/>
        </w:rPr>
        <w:t>ruju unutar znanstvene zajednice</w:t>
      </w:r>
      <w:r w:rsidRPr="007717DB">
        <w:rPr>
          <w:rFonts w:asciiTheme="minorHAnsi" w:hAnsiTheme="minorHAnsi"/>
        </w:rPr>
        <w:t xml:space="preserve"> i visokog obrazovanja, te druga prava zajamčena Ustavom i pozitivnim propisima Republike Hrvatske. </w:t>
      </w:r>
    </w:p>
    <w:p w:rsidR="004E0F41" w:rsidRPr="007717DB" w:rsidRDefault="00E80D0A" w:rsidP="00C37598">
      <w:pPr>
        <w:pStyle w:val="Default"/>
        <w:ind w:firstLine="708"/>
        <w:jc w:val="both"/>
        <w:rPr>
          <w:rFonts w:asciiTheme="minorHAnsi" w:hAnsiTheme="minorHAnsi"/>
        </w:rPr>
      </w:pPr>
      <w:r w:rsidRPr="007717DB">
        <w:rPr>
          <w:rFonts w:asciiTheme="minorHAnsi" w:hAnsiTheme="minorHAnsi"/>
        </w:rPr>
        <w:t>Svi članovi/članice akademske zajednice trebaju biti poštovani kao osobe u skladu sa zajamčenim pravima koja proizlaze iz poštivanja njihova živo</w:t>
      </w:r>
      <w:r w:rsidR="004E0F41" w:rsidRPr="007717DB">
        <w:rPr>
          <w:rFonts w:asciiTheme="minorHAnsi" w:hAnsiTheme="minorHAnsi"/>
        </w:rPr>
        <w:t>ta, integriteta i dostojanstva.</w:t>
      </w:r>
    </w:p>
    <w:p w:rsidR="00E80D0A" w:rsidRPr="007717DB" w:rsidRDefault="00E80D0A" w:rsidP="00C37598">
      <w:pPr>
        <w:pStyle w:val="Default"/>
        <w:ind w:firstLine="708"/>
        <w:jc w:val="both"/>
        <w:rPr>
          <w:rFonts w:asciiTheme="minorHAnsi" w:hAnsiTheme="minorHAnsi"/>
        </w:rPr>
      </w:pPr>
      <w:r w:rsidRPr="007717DB">
        <w:rPr>
          <w:rFonts w:asciiTheme="minorHAnsi" w:hAnsiTheme="minorHAnsi"/>
        </w:rPr>
        <w:t xml:space="preserve">Svim članovima/članicama akademske zajednice treba priznati pravo i osigurati uvjete nesmetana profesionalnoga razvoja i usavršavanja u skladu s osobnim mogućnostima i uvjerenjima, te u mjeri u kojoj ne narušavaju to isto pravo druge osobe. </w:t>
      </w:r>
    </w:p>
    <w:p w:rsidR="00E80D0A" w:rsidRPr="007717DB" w:rsidRDefault="00E80D0A" w:rsidP="00C37598">
      <w:pPr>
        <w:pStyle w:val="Default"/>
        <w:ind w:firstLine="708"/>
        <w:jc w:val="both"/>
        <w:rPr>
          <w:rFonts w:asciiTheme="minorHAnsi" w:hAnsiTheme="minorHAnsi"/>
        </w:rPr>
      </w:pPr>
      <w:r w:rsidRPr="007717DB">
        <w:rPr>
          <w:rFonts w:asciiTheme="minorHAnsi" w:hAnsiTheme="minorHAnsi"/>
        </w:rPr>
        <w:t>Svi članovi/članice akademske zajednice imaju obveze i odgovornosti prema drugima u smislu pošten</w:t>
      </w:r>
      <w:r w:rsidR="00077107" w:rsidRPr="007717DB">
        <w:rPr>
          <w:rFonts w:asciiTheme="minorHAnsi" w:hAnsiTheme="minorHAnsi"/>
        </w:rPr>
        <w:t>oga, iskrenoga i nepristranoga</w:t>
      </w:r>
      <w:r w:rsidRPr="007717DB">
        <w:rPr>
          <w:rFonts w:asciiTheme="minorHAnsi" w:hAnsiTheme="minorHAnsi"/>
        </w:rPr>
        <w:t xml:space="preserve"> ponašanja, ali i nastojanja na podizanju kriterija izvrsnosti u svim domenama.</w:t>
      </w:r>
    </w:p>
    <w:p w:rsidR="00E80D0A" w:rsidRPr="007717DB" w:rsidRDefault="00E80D0A" w:rsidP="00C37598">
      <w:pPr>
        <w:pStyle w:val="Default"/>
        <w:jc w:val="both"/>
        <w:rPr>
          <w:rFonts w:asciiTheme="minorHAnsi" w:hAnsiTheme="minorHAnsi"/>
          <w:b/>
          <w:bCs/>
        </w:rPr>
      </w:pPr>
    </w:p>
    <w:p w:rsidR="007717DB" w:rsidRPr="007717DB" w:rsidRDefault="007717DB" w:rsidP="00C37598">
      <w:pPr>
        <w:pStyle w:val="Default"/>
        <w:jc w:val="both"/>
        <w:rPr>
          <w:rFonts w:asciiTheme="minorHAnsi" w:hAnsiTheme="minorHAnsi"/>
          <w:b/>
          <w:bCs/>
        </w:rPr>
      </w:pPr>
    </w:p>
    <w:p w:rsidR="007717DB" w:rsidRPr="007717DB" w:rsidRDefault="007717DB" w:rsidP="00C37598">
      <w:pPr>
        <w:pStyle w:val="Default"/>
        <w:jc w:val="both"/>
        <w:rPr>
          <w:rFonts w:asciiTheme="minorHAnsi" w:hAnsiTheme="minorHAnsi"/>
          <w:b/>
          <w:bCs/>
        </w:rPr>
      </w:pPr>
    </w:p>
    <w:p w:rsidR="00E80D0A" w:rsidRPr="007717DB" w:rsidRDefault="00E80D0A" w:rsidP="00C37598">
      <w:pPr>
        <w:pStyle w:val="Default"/>
        <w:jc w:val="both"/>
        <w:rPr>
          <w:rFonts w:asciiTheme="minorHAnsi" w:hAnsiTheme="minorHAnsi"/>
        </w:rPr>
      </w:pPr>
      <w:r w:rsidRPr="007717DB">
        <w:rPr>
          <w:rFonts w:asciiTheme="minorHAnsi" w:hAnsiTheme="minorHAnsi"/>
          <w:b/>
          <w:bCs/>
        </w:rPr>
        <w:lastRenderedPageBreak/>
        <w:t xml:space="preserve">Jednakost i pravednost </w:t>
      </w:r>
    </w:p>
    <w:p w:rsidR="00E80D0A" w:rsidRPr="007717DB" w:rsidRDefault="00E80D0A" w:rsidP="00C37598">
      <w:pPr>
        <w:pStyle w:val="Default"/>
        <w:jc w:val="center"/>
        <w:rPr>
          <w:rFonts w:asciiTheme="minorHAnsi" w:hAnsiTheme="minorHAnsi"/>
        </w:rPr>
      </w:pPr>
      <w:r w:rsidRPr="007717DB">
        <w:rPr>
          <w:rFonts w:asciiTheme="minorHAnsi" w:hAnsiTheme="minorHAnsi"/>
        </w:rPr>
        <w:t xml:space="preserve">Članak 4. </w:t>
      </w:r>
    </w:p>
    <w:p w:rsidR="00E80D0A" w:rsidRPr="007717DB" w:rsidRDefault="00E80D0A" w:rsidP="00C37598">
      <w:pPr>
        <w:pStyle w:val="Default"/>
        <w:ind w:firstLine="708"/>
        <w:jc w:val="both"/>
        <w:rPr>
          <w:rFonts w:asciiTheme="minorHAnsi" w:hAnsiTheme="minorHAnsi"/>
        </w:rPr>
      </w:pPr>
      <w:r w:rsidRPr="007717DB">
        <w:rPr>
          <w:rFonts w:asciiTheme="minorHAnsi" w:hAnsiTheme="minorHAnsi"/>
        </w:rPr>
        <w:t xml:space="preserve">Svaki član/članica akademske zajednice treba se ponašati u skladu s načelom jednakosti i pravednosti na način da su isključeni svaka diskriminacija, zlostavljanje, uznemiravanje ili iskorištavanje. </w:t>
      </w:r>
    </w:p>
    <w:p w:rsidR="00E80D0A" w:rsidRPr="007717DB" w:rsidRDefault="00E80D0A" w:rsidP="00C37598">
      <w:pPr>
        <w:pStyle w:val="Default"/>
        <w:ind w:firstLine="708"/>
        <w:jc w:val="both"/>
        <w:rPr>
          <w:rFonts w:asciiTheme="minorHAnsi" w:hAnsiTheme="minorHAnsi"/>
        </w:rPr>
      </w:pPr>
      <w:r w:rsidRPr="007717DB">
        <w:rPr>
          <w:rFonts w:asciiTheme="minorHAnsi" w:hAnsiTheme="minorHAnsi"/>
        </w:rPr>
        <w:t xml:space="preserve">Članovi/članice akademske zajednice ne smiju zlouporabiti svoj autoritet i ne smiju dopustiti da osobni interesi i odnosi rezultiraju situacijama koje mogu </w:t>
      </w:r>
      <w:r w:rsidR="00077107" w:rsidRPr="007717DB">
        <w:rPr>
          <w:rFonts w:asciiTheme="minorHAnsi" w:hAnsiTheme="minorHAnsi"/>
        </w:rPr>
        <w:t xml:space="preserve">utjecati na </w:t>
      </w:r>
      <w:r w:rsidRPr="007717DB">
        <w:rPr>
          <w:rFonts w:asciiTheme="minorHAnsi" w:hAnsiTheme="minorHAnsi"/>
        </w:rPr>
        <w:t>m</w:t>
      </w:r>
      <w:r w:rsidR="00077107" w:rsidRPr="007717DB">
        <w:rPr>
          <w:rFonts w:asciiTheme="minorHAnsi" w:hAnsiTheme="minorHAnsi"/>
        </w:rPr>
        <w:t>ogućnost</w:t>
      </w:r>
      <w:r w:rsidRPr="007717DB">
        <w:rPr>
          <w:rFonts w:asciiTheme="minorHAnsi" w:hAnsiTheme="minorHAnsi"/>
        </w:rPr>
        <w:t xml:space="preserve"> objektivnoga prosuđivanja, te etičkoga i profesionalnoga obavljanja radnih obveza. </w:t>
      </w:r>
    </w:p>
    <w:p w:rsidR="00E80D0A" w:rsidRPr="007717DB" w:rsidRDefault="00E80D0A" w:rsidP="00C37598">
      <w:pPr>
        <w:pStyle w:val="Default"/>
        <w:ind w:firstLine="708"/>
        <w:jc w:val="both"/>
        <w:rPr>
          <w:rFonts w:asciiTheme="minorHAnsi" w:hAnsiTheme="minorHAnsi"/>
        </w:rPr>
      </w:pPr>
      <w:r w:rsidRPr="007717DB">
        <w:rPr>
          <w:rFonts w:asciiTheme="minorHAnsi" w:hAnsiTheme="minorHAnsi"/>
        </w:rPr>
        <w:t xml:space="preserve">Svim članovima/članicama akademske zajednice treba osigurati uvjete ostvarivanja profesionalnih obveza, iskazivanja intelektualnih sposobnosti i napredovanja. </w:t>
      </w:r>
    </w:p>
    <w:p w:rsidR="00E80D0A" w:rsidRPr="007717DB" w:rsidRDefault="00E80D0A" w:rsidP="00C37598">
      <w:pPr>
        <w:pStyle w:val="Default"/>
        <w:jc w:val="both"/>
        <w:rPr>
          <w:rFonts w:asciiTheme="minorHAnsi" w:hAnsiTheme="minorHAnsi"/>
          <w:b/>
          <w:bCs/>
        </w:rPr>
      </w:pPr>
    </w:p>
    <w:p w:rsidR="00E80D0A" w:rsidRPr="007717DB" w:rsidRDefault="00E80D0A" w:rsidP="00C37598">
      <w:pPr>
        <w:pStyle w:val="Default"/>
        <w:jc w:val="both"/>
        <w:rPr>
          <w:rFonts w:asciiTheme="minorHAnsi" w:hAnsiTheme="minorHAnsi"/>
        </w:rPr>
      </w:pPr>
      <w:r w:rsidRPr="007717DB">
        <w:rPr>
          <w:rFonts w:asciiTheme="minorHAnsi" w:hAnsiTheme="minorHAnsi"/>
          <w:b/>
          <w:bCs/>
        </w:rPr>
        <w:t xml:space="preserve">Akademska sloboda </w:t>
      </w:r>
    </w:p>
    <w:p w:rsidR="00E80D0A" w:rsidRPr="007717DB" w:rsidRDefault="00E80D0A" w:rsidP="00C37598">
      <w:pPr>
        <w:pStyle w:val="Default"/>
        <w:jc w:val="center"/>
        <w:rPr>
          <w:rFonts w:asciiTheme="minorHAnsi" w:hAnsiTheme="minorHAnsi"/>
        </w:rPr>
      </w:pPr>
      <w:r w:rsidRPr="007717DB">
        <w:rPr>
          <w:rFonts w:asciiTheme="minorHAnsi" w:hAnsiTheme="minorHAnsi"/>
        </w:rPr>
        <w:t xml:space="preserve">Članak 5. </w:t>
      </w:r>
    </w:p>
    <w:p w:rsidR="00E80D0A" w:rsidRPr="007717DB" w:rsidRDefault="00E80D0A" w:rsidP="00C37598">
      <w:pPr>
        <w:pStyle w:val="Default"/>
        <w:ind w:firstLine="708"/>
        <w:jc w:val="both"/>
        <w:rPr>
          <w:rFonts w:asciiTheme="minorHAnsi" w:hAnsiTheme="minorHAnsi"/>
        </w:rPr>
      </w:pPr>
      <w:r w:rsidRPr="007717DB">
        <w:rPr>
          <w:rFonts w:asciiTheme="minorHAnsi" w:hAnsiTheme="minorHAnsi"/>
        </w:rPr>
        <w:t xml:space="preserve">Akademske slobode pripadaju svim znanstvenicima i istraživačima i obuhvaćaju slobodu znanstvenog </w:t>
      </w:r>
      <w:r w:rsidR="00077107" w:rsidRPr="007717DB">
        <w:rPr>
          <w:rFonts w:asciiTheme="minorHAnsi" w:hAnsiTheme="minorHAnsi"/>
        </w:rPr>
        <w:t>istraživanja i stvaralaštva, po</w:t>
      </w:r>
      <w:r w:rsidRPr="007717DB">
        <w:rPr>
          <w:rFonts w:asciiTheme="minorHAnsi" w:hAnsiTheme="minorHAnsi"/>
        </w:rPr>
        <w:t xml:space="preserve">učavanja, međusobne suradnje i udruživanja sukladno Ustavu Republike Hrvatske, međunarodnim ugovorima, zakonom i ostalim službenim aktima Instituta. </w:t>
      </w:r>
    </w:p>
    <w:p w:rsidR="00E80D0A" w:rsidRPr="007717DB" w:rsidRDefault="00E80D0A" w:rsidP="00C37598">
      <w:pPr>
        <w:pStyle w:val="Default"/>
        <w:ind w:firstLine="708"/>
        <w:jc w:val="both"/>
        <w:rPr>
          <w:rFonts w:asciiTheme="minorHAnsi" w:hAnsiTheme="minorHAnsi"/>
        </w:rPr>
      </w:pPr>
      <w:r w:rsidRPr="007717DB">
        <w:rPr>
          <w:rFonts w:asciiTheme="minorHAnsi" w:hAnsiTheme="minorHAnsi"/>
        </w:rPr>
        <w:t>Znanstvenici temelje svoju znanstvenu djelatnost na ustavnim načelima slobode znanstvenog istraživanja i stvaralaštva. U okviru znanstvene i istraživačke djelatnosti dužni su proučavati i objektivno ocjenjivati pojave u svojoj struci rukovodeći se isključivo utvrđivanjem istine, a u okviru znanstvenog rada dužni su rezultate ostvarene na svom znanstvenom području i u svojoj struci vjerno prenijeti široj zainteresiranoj javnosti.</w:t>
      </w:r>
    </w:p>
    <w:p w:rsidR="00E80D0A" w:rsidRPr="007717DB" w:rsidRDefault="00E80D0A" w:rsidP="004911A7">
      <w:pPr>
        <w:pStyle w:val="Default"/>
        <w:ind w:firstLine="708"/>
        <w:jc w:val="both"/>
        <w:rPr>
          <w:rFonts w:asciiTheme="minorHAnsi" w:hAnsiTheme="minorHAnsi"/>
        </w:rPr>
      </w:pPr>
      <w:r w:rsidRPr="007717DB">
        <w:rPr>
          <w:rFonts w:asciiTheme="minorHAnsi" w:hAnsiTheme="minorHAnsi"/>
        </w:rPr>
        <w:t>Slobodu mišljenja i izražavanja potiče Institut</w:t>
      </w:r>
      <w:r w:rsidR="00187922" w:rsidRPr="007717DB">
        <w:rPr>
          <w:rFonts w:asciiTheme="minorHAnsi" w:hAnsiTheme="minorHAnsi"/>
        </w:rPr>
        <w:t xml:space="preserve"> </w:t>
      </w:r>
      <w:r w:rsidR="004911A7" w:rsidRPr="007717DB">
        <w:rPr>
          <w:rFonts w:asciiTheme="minorHAnsi" w:hAnsiTheme="minorHAnsi"/>
        </w:rPr>
        <w:t xml:space="preserve">kao temeljnu vrijednost u svim </w:t>
      </w:r>
      <w:r w:rsidRPr="007717DB">
        <w:rPr>
          <w:rFonts w:asciiTheme="minorHAnsi" w:hAnsiTheme="minorHAnsi"/>
        </w:rPr>
        <w:t xml:space="preserve">segmentima rada. </w:t>
      </w:r>
    </w:p>
    <w:p w:rsidR="00E80D0A" w:rsidRPr="007717DB" w:rsidRDefault="00E80D0A" w:rsidP="00C37598">
      <w:pPr>
        <w:pStyle w:val="Default"/>
        <w:ind w:firstLine="708"/>
        <w:rPr>
          <w:rFonts w:asciiTheme="minorHAnsi" w:hAnsiTheme="minorHAnsi"/>
        </w:rPr>
      </w:pPr>
    </w:p>
    <w:p w:rsidR="00E80D0A" w:rsidRPr="007717DB" w:rsidRDefault="00E80D0A" w:rsidP="00C37598">
      <w:pPr>
        <w:pStyle w:val="Default"/>
        <w:rPr>
          <w:rFonts w:asciiTheme="minorHAnsi" w:hAnsiTheme="minorHAnsi"/>
          <w:b/>
          <w:bCs/>
        </w:rPr>
      </w:pPr>
      <w:r w:rsidRPr="007717DB">
        <w:rPr>
          <w:rFonts w:asciiTheme="minorHAnsi" w:hAnsiTheme="minorHAnsi"/>
          <w:b/>
          <w:bCs/>
        </w:rPr>
        <w:t xml:space="preserve">Profesionalno ponašanje </w:t>
      </w:r>
    </w:p>
    <w:p w:rsidR="00675C09" w:rsidRPr="007717DB" w:rsidRDefault="00675C09" w:rsidP="00C37598">
      <w:pPr>
        <w:pStyle w:val="Default"/>
        <w:rPr>
          <w:rFonts w:asciiTheme="minorHAnsi" w:hAnsiTheme="minorHAnsi"/>
        </w:rPr>
      </w:pPr>
    </w:p>
    <w:p w:rsidR="00E80D0A" w:rsidRPr="007717DB" w:rsidRDefault="00E80D0A" w:rsidP="00C37598">
      <w:pPr>
        <w:pStyle w:val="Default"/>
        <w:jc w:val="center"/>
        <w:rPr>
          <w:rFonts w:asciiTheme="minorHAnsi" w:hAnsiTheme="minorHAnsi"/>
        </w:rPr>
      </w:pPr>
      <w:r w:rsidRPr="007717DB">
        <w:rPr>
          <w:rFonts w:asciiTheme="minorHAnsi" w:hAnsiTheme="minorHAnsi"/>
        </w:rPr>
        <w:t xml:space="preserve">Članak 6. </w:t>
      </w:r>
    </w:p>
    <w:p w:rsidR="00E80D0A" w:rsidRPr="007717DB" w:rsidRDefault="00E80D0A" w:rsidP="00C37598">
      <w:pPr>
        <w:pStyle w:val="Default"/>
        <w:ind w:firstLine="708"/>
        <w:jc w:val="both"/>
        <w:rPr>
          <w:rFonts w:asciiTheme="minorHAnsi" w:hAnsiTheme="minorHAnsi"/>
        </w:rPr>
      </w:pPr>
      <w:r w:rsidRPr="007717DB">
        <w:rPr>
          <w:rFonts w:asciiTheme="minorHAnsi" w:hAnsiTheme="minorHAnsi"/>
        </w:rPr>
        <w:t xml:space="preserve">Od članova/članica akademske zajednice Instituta očekuje se odgovorno, profesionalno, i etički besprijekorno ispunjavanje svojih obaveza prema kolegama/kolegicama i ostalim djelatnicima/djelatnicama na Institutu, te da u svojem djelovanju slijede načela objektivnosti, nepristranosti, razboritosti, ljubaznosti i tolerancije. </w:t>
      </w:r>
    </w:p>
    <w:p w:rsidR="00E80D0A" w:rsidRPr="007717DB" w:rsidRDefault="00E80D0A" w:rsidP="00C37598">
      <w:pPr>
        <w:pStyle w:val="Default"/>
        <w:ind w:firstLine="708"/>
        <w:jc w:val="both"/>
        <w:rPr>
          <w:rFonts w:asciiTheme="minorHAnsi" w:hAnsiTheme="minorHAnsi"/>
        </w:rPr>
      </w:pPr>
      <w:r w:rsidRPr="007717DB">
        <w:rPr>
          <w:rFonts w:asciiTheme="minorHAnsi" w:hAnsiTheme="minorHAnsi"/>
        </w:rPr>
        <w:t>Obaveza je članova/članica akademske zajednice Instituta poštivanje kriterija stručnosti i izvrsnosti, te u skladu s tim stalno stručno usavršavanje unutar profesionalnog područja i utemeljenje svih profesionalnih i etičkih pr</w:t>
      </w:r>
      <w:r w:rsidR="00077107" w:rsidRPr="007717DB">
        <w:rPr>
          <w:rFonts w:asciiTheme="minorHAnsi" w:hAnsiTheme="minorHAnsi"/>
        </w:rPr>
        <w:t>osudbi na dostupnim činjenicama i bez predrasuda</w:t>
      </w:r>
      <w:r w:rsidRPr="007717DB">
        <w:rPr>
          <w:rFonts w:asciiTheme="minorHAnsi" w:hAnsiTheme="minorHAnsi"/>
        </w:rPr>
        <w:t xml:space="preserve">. </w:t>
      </w:r>
    </w:p>
    <w:p w:rsidR="00E80D0A" w:rsidRPr="007717DB" w:rsidRDefault="00E80D0A" w:rsidP="00C37598">
      <w:pPr>
        <w:pStyle w:val="Default"/>
        <w:ind w:firstLine="708"/>
        <w:jc w:val="both"/>
        <w:rPr>
          <w:rFonts w:asciiTheme="minorHAnsi" w:hAnsiTheme="minorHAnsi"/>
        </w:rPr>
      </w:pPr>
      <w:r w:rsidRPr="007717DB">
        <w:rPr>
          <w:rFonts w:asciiTheme="minorHAnsi" w:hAnsiTheme="minorHAnsi"/>
        </w:rPr>
        <w:t xml:space="preserve">Od svih članova/članica akademske zajednice Instituta očekuje se djelovanje u duhu zajedničkih ciljeva. </w:t>
      </w:r>
    </w:p>
    <w:p w:rsidR="00E80D0A" w:rsidRPr="007717DB" w:rsidRDefault="00E80D0A" w:rsidP="00C37598">
      <w:pPr>
        <w:pStyle w:val="Default"/>
        <w:jc w:val="both"/>
        <w:rPr>
          <w:rFonts w:asciiTheme="minorHAnsi" w:hAnsiTheme="minorHAnsi"/>
          <w:b/>
          <w:bCs/>
        </w:rPr>
      </w:pPr>
    </w:p>
    <w:p w:rsidR="00E80D0A" w:rsidRPr="007717DB" w:rsidRDefault="00E80D0A" w:rsidP="00C37598">
      <w:pPr>
        <w:pStyle w:val="Default"/>
        <w:jc w:val="both"/>
        <w:rPr>
          <w:rFonts w:asciiTheme="minorHAnsi" w:hAnsiTheme="minorHAnsi"/>
        </w:rPr>
      </w:pPr>
      <w:r w:rsidRPr="007717DB">
        <w:rPr>
          <w:rFonts w:asciiTheme="minorHAnsi" w:hAnsiTheme="minorHAnsi"/>
          <w:b/>
          <w:bCs/>
        </w:rPr>
        <w:t xml:space="preserve">Poštivanje zakona i pravnih propisa </w:t>
      </w:r>
    </w:p>
    <w:p w:rsidR="00E80D0A" w:rsidRPr="007717DB" w:rsidRDefault="00E80D0A" w:rsidP="00C37598">
      <w:pPr>
        <w:pStyle w:val="Default"/>
        <w:jc w:val="center"/>
        <w:rPr>
          <w:rFonts w:asciiTheme="minorHAnsi" w:hAnsiTheme="minorHAnsi"/>
        </w:rPr>
      </w:pPr>
      <w:r w:rsidRPr="007717DB">
        <w:rPr>
          <w:rFonts w:asciiTheme="minorHAnsi" w:hAnsiTheme="minorHAnsi"/>
        </w:rPr>
        <w:t xml:space="preserve">Članak 7. </w:t>
      </w:r>
    </w:p>
    <w:p w:rsidR="00E80D0A" w:rsidRPr="007717DB" w:rsidRDefault="00E80D0A" w:rsidP="00C37598">
      <w:pPr>
        <w:pStyle w:val="Default"/>
        <w:ind w:firstLine="708"/>
        <w:jc w:val="both"/>
        <w:rPr>
          <w:rFonts w:asciiTheme="minorHAnsi" w:hAnsiTheme="minorHAnsi"/>
        </w:rPr>
      </w:pPr>
      <w:r w:rsidRPr="007717DB">
        <w:rPr>
          <w:rFonts w:asciiTheme="minorHAnsi" w:hAnsiTheme="minorHAnsi"/>
        </w:rPr>
        <w:t xml:space="preserve">Svi članovi akademske zajednice jednaki su pred Zakonom. </w:t>
      </w:r>
    </w:p>
    <w:p w:rsidR="00E80D0A" w:rsidRPr="007717DB" w:rsidRDefault="00E80D0A" w:rsidP="00C37598">
      <w:pPr>
        <w:pStyle w:val="Default"/>
        <w:ind w:firstLine="708"/>
        <w:jc w:val="both"/>
        <w:rPr>
          <w:rFonts w:asciiTheme="minorHAnsi" w:hAnsiTheme="minorHAnsi"/>
        </w:rPr>
      </w:pPr>
      <w:r w:rsidRPr="007717DB">
        <w:rPr>
          <w:rFonts w:asciiTheme="minorHAnsi" w:hAnsiTheme="minorHAnsi"/>
        </w:rPr>
        <w:t xml:space="preserve">Svi članovi akademske zajednice obvezni su poštivati zakone, Statut Instituta i druge opće akte koji se tiču njihovih obveza kao članova zajednice. </w:t>
      </w:r>
    </w:p>
    <w:p w:rsidR="00E80D0A" w:rsidRPr="007717DB" w:rsidRDefault="00E80D0A" w:rsidP="00C37598">
      <w:pPr>
        <w:pStyle w:val="Default"/>
        <w:ind w:firstLine="708"/>
        <w:jc w:val="both"/>
        <w:rPr>
          <w:rFonts w:asciiTheme="minorHAnsi" w:hAnsiTheme="minorHAnsi"/>
        </w:rPr>
      </w:pPr>
      <w:r w:rsidRPr="007717DB">
        <w:rPr>
          <w:rFonts w:asciiTheme="minorHAnsi" w:hAnsiTheme="minorHAnsi"/>
        </w:rPr>
        <w:t>Svim članovima akademske zajednice treba osigurati jednaku mogućnost pritužbe i ravnopravan položaj u postupku ispitivanja povreda odredbi Etičkog</w:t>
      </w:r>
      <w:r w:rsidR="00077107" w:rsidRPr="007717DB">
        <w:rPr>
          <w:rFonts w:asciiTheme="minorHAnsi" w:hAnsiTheme="minorHAnsi"/>
        </w:rPr>
        <w:t>a</w:t>
      </w:r>
      <w:r w:rsidRPr="007717DB">
        <w:rPr>
          <w:rFonts w:asciiTheme="minorHAnsi" w:hAnsiTheme="minorHAnsi"/>
        </w:rPr>
        <w:t xml:space="preserve"> kodeksa. </w:t>
      </w:r>
    </w:p>
    <w:p w:rsidR="004911A7" w:rsidRPr="007717DB" w:rsidRDefault="004911A7" w:rsidP="00C37598">
      <w:pPr>
        <w:pStyle w:val="Default"/>
        <w:rPr>
          <w:rFonts w:asciiTheme="minorHAnsi" w:hAnsiTheme="minorHAnsi"/>
          <w:b/>
          <w:bCs/>
        </w:rPr>
      </w:pPr>
    </w:p>
    <w:p w:rsidR="00E80D0A" w:rsidRPr="007717DB" w:rsidRDefault="00E80D0A" w:rsidP="00C37598">
      <w:pPr>
        <w:pStyle w:val="Default"/>
        <w:rPr>
          <w:rFonts w:asciiTheme="minorHAnsi" w:hAnsiTheme="minorHAnsi"/>
        </w:rPr>
      </w:pPr>
      <w:r w:rsidRPr="007717DB">
        <w:rPr>
          <w:rFonts w:asciiTheme="minorHAnsi" w:hAnsiTheme="minorHAnsi"/>
          <w:b/>
          <w:bCs/>
        </w:rPr>
        <w:lastRenderedPageBreak/>
        <w:t xml:space="preserve">III. NEPRIHVATLJIVA PONAŠANJA </w:t>
      </w:r>
    </w:p>
    <w:p w:rsidR="00E80D0A" w:rsidRPr="007717DB" w:rsidRDefault="00E80D0A" w:rsidP="00C37598">
      <w:pPr>
        <w:jc w:val="both"/>
        <w:rPr>
          <w:rFonts w:asciiTheme="minorHAnsi" w:hAnsiTheme="minorHAnsi" w:cs="Arial"/>
          <w:b/>
          <w:color w:val="000000"/>
          <w:sz w:val="24"/>
          <w:szCs w:val="24"/>
          <w:lang w:val="it-IT"/>
        </w:rPr>
      </w:pPr>
      <w:proofErr w:type="spellStart"/>
      <w:r w:rsidRPr="007717DB">
        <w:rPr>
          <w:rFonts w:asciiTheme="minorHAnsi" w:hAnsiTheme="minorHAnsi" w:cs="Arial"/>
          <w:b/>
          <w:color w:val="000000"/>
          <w:sz w:val="24"/>
          <w:szCs w:val="24"/>
          <w:lang w:val="it-IT"/>
        </w:rPr>
        <w:t>Zaštita</w:t>
      </w:r>
      <w:proofErr w:type="spellEnd"/>
      <w:r w:rsidRPr="007717DB">
        <w:rPr>
          <w:rFonts w:asciiTheme="minorHAnsi" w:hAnsiTheme="minorHAnsi" w:cs="Arial"/>
          <w:b/>
          <w:color w:val="000000"/>
          <w:sz w:val="24"/>
          <w:szCs w:val="24"/>
          <w:lang w:val="it-IT"/>
        </w:rPr>
        <w:t xml:space="preserve"> </w:t>
      </w:r>
      <w:proofErr w:type="spellStart"/>
      <w:r w:rsidRPr="007717DB">
        <w:rPr>
          <w:rFonts w:asciiTheme="minorHAnsi" w:hAnsiTheme="minorHAnsi" w:cs="Arial"/>
          <w:b/>
          <w:color w:val="000000"/>
          <w:sz w:val="24"/>
          <w:szCs w:val="24"/>
          <w:lang w:val="it-IT"/>
        </w:rPr>
        <w:t>dostojanstva</w:t>
      </w:r>
      <w:proofErr w:type="spellEnd"/>
      <w:r w:rsidRPr="007717DB">
        <w:rPr>
          <w:rFonts w:asciiTheme="minorHAnsi" w:hAnsiTheme="minorHAnsi" w:cs="Arial"/>
          <w:b/>
          <w:color w:val="000000"/>
          <w:sz w:val="24"/>
          <w:szCs w:val="24"/>
          <w:lang w:val="it-IT"/>
        </w:rPr>
        <w:t xml:space="preserve"> </w:t>
      </w:r>
      <w:proofErr w:type="spellStart"/>
      <w:r w:rsidRPr="007717DB">
        <w:rPr>
          <w:rFonts w:asciiTheme="minorHAnsi" w:hAnsiTheme="minorHAnsi" w:cs="Arial"/>
          <w:b/>
          <w:color w:val="000000"/>
          <w:sz w:val="24"/>
          <w:szCs w:val="24"/>
          <w:lang w:val="it-IT"/>
        </w:rPr>
        <w:t>radnika</w:t>
      </w:r>
      <w:proofErr w:type="spellEnd"/>
    </w:p>
    <w:p w:rsidR="00E80D0A" w:rsidRPr="007717DB" w:rsidRDefault="00E80D0A" w:rsidP="00C37598">
      <w:pPr>
        <w:jc w:val="center"/>
        <w:rPr>
          <w:rFonts w:asciiTheme="minorHAnsi" w:hAnsiTheme="minorHAnsi" w:cs="Arial"/>
          <w:color w:val="000000"/>
          <w:sz w:val="24"/>
          <w:szCs w:val="24"/>
          <w:lang w:val="it-IT"/>
        </w:rPr>
      </w:pPr>
      <w:proofErr w:type="spellStart"/>
      <w:r w:rsidRPr="007717DB">
        <w:rPr>
          <w:rFonts w:asciiTheme="minorHAnsi" w:hAnsiTheme="minorHAnsi" w:cs="Arial"/>
          <w:color w:val="000000"/>
          <w:sz w:val="24"/>
          <w:szCs w:val="24"/>
          <w:lang w:val="it-IT"/>
        </w:rPr>
        <w:t>Članak</w:t>
      </w:r>
      <w:proofErr w:type="spellEnd"/>
      <w:r w:rsidRPr="007717DB">
        <w:rPr>
          <w:rFonts w:asciiTheme="minorHAnsi" w:hAnsiTheme="minorHAnsi" w:cs="Arial"/>
          <w:color w:val="000000"/>
          <w:sz w:val="24"/>
          <w:szCs w:val="24"/>
          <w:lang w:val="it-IT"/>
        </w:rPr>
        <w:t xml:space="preserve"> 8.</w:t>
      </w:r>
    </w:p>
    <w:p w:rsidR="00E80D0A" w:rsidRPr="007717DB" w:rsidRDefault="00E80D0A" w:rsidP="00C37598">
      <w:pPr>
        <w:jc w:val="both"/>
        <w:rPr>
          <w:rFonts w:asciiTheme="minorHAnsi" w:hAnsiTheme="minorHAnsi" w:cs="Arial"/>
          <w:color w:val="000000"/>
          <w:sz w:val="24"/>
          <w:szCs w:val="24"/>
          <w:lang w:val="it-IT"/>
        </w:rPr>
      </w:pPr>
      <w:r w:rsidRPr="007717DB">
        <w:rPr>
          <w:rFonts w:asciiTheme="minorHAnsi" w:hAnsiTheme="minorHAnsi" w:cs="Arial"/>
          <w:color w:val="000000"/>
          <w:sz w:val="24"/>
          <w:szCs w:val="24"/>
          <w:lang w:val="it-IT"/>
        </w:rPr>
        <w:tab/>
      </w:r>
      <w:proofErr w:type="spellStart"/>
      <w:r w:rsidRPr="007717DB">
        <w:rPr>
          <w:rFonts w:asciiTheme="minorHAnsi" w:hAnsiTheme="minorHAnsi" w:cs="Arial"/>
          <w:color w:val="000000"/>
          <w:sz w:val="24"/>
          <w:szCs w:val="24"/>
          <w:lang w:val="it-IT"/>
        </w:rPr>
        <w:t>Institut</w:t>
      </w:r>
      <w:proofErr w:type="spellEnd"/>
      <w:r w:rsidRPr="007717DB">
        <w:rPr>
          <w:rFonts w:asciiTheme="minorHAnsi" w:hAnsiTheme="minorHAnsi" w:cs="Arial"/>
          <w:color w:val="000000"/>
          <w:sz w:val="24"/>
          <w:szCs w:val="24"/>
          <w:lang w:val="it-IT"/>
        </w:rPr>
        <w:t xml:space="preserve"> </w:t>
      </w:r>
      <w:proofErr w:type="spellStart"/>
      <w:r w:rsidRPr="007717DB">
        <w:rPr>
          <w:rFonts w:asciiTheme="minorHAnsi" w:hAnsiTheme="minorHAnsi" w:cs="Arial"/>
          <w:color w:val="000000"/>
          <w:sz w:val="24"/>
          <w:szCs w:val="24"/>
          <w:lang w:val="it-IT"/>
        </w:rPr>
        <w:t>je</w:t>
      </w:r>
      <w:proofErr w:type="spellEnd"/>
      <w:r w:rsidRPr="007717DB">
        <w:rPr>
          <w:rFonts w:asciiTheme="minorHAnsi" w:hAnsiTheme="minorHAnsi" w:cs="Arial"/>
          <w:color w:val="000000"/>
          <w:sz w:val="24"/>
          <w:szCs w:val="24"/>
          <w:lang w:val="it-IT"/>
        </w:rPr>
        <w:t xml:space="preserve"> </w:t>
      </w:r>
      <w:proofErr w:type="spellStart"/>
      <w:r w:rsidRPr="007717DB">
        <w:rPr>
          <w:rFonts w:asciiTheme="minorHAnsi" w:hAnsiTheme="minorHAnsi" w:cs="Arial"/>
          <w:color w:val="000000"/>
          <w:sz w:val="24"/>
          <w:szCs w:val="24"/>
          <w:lang w:val="it-IT"/>
        </w:rPr>
        <w:t>dužan</w:t>
      </w:r>
      <w:proofErr w:type="spellEnd"/>
      <w:r w:rsidRPr="007717DB">
        <w:rPr>
          <w:rFonts w:asciiTheme="minorHAnsi" w:hAnsiTheme="minorHAnsi" w:cs="Arial"/>
          <w:color w:val="000000"/>
          <w:sz w:val="24"/>
          <w:szCs w:val="24"/>
          <w:lang w:val="it-IT"/>
        </w:rPr>
        <w:t xml:space="preserve"> </w:t>
      </w:r>
      <w:proofErr w:type="spellStart"/>
      <w:r w:rsidRPr="007717DB">
        <w:rPr>
          <w:rFonts w:asciiTheme="minorHAnsi" w:hAnsiTheme="minorHAnsi" w:cs="Arial"/>
          <w:color w:val="000000"/>
          <w:sz w:val="24"/>
          <w:szCs w:val="24"/>
          <w:lang w:val="it-IT"/>
        </w:rPr>
        <w:t>štititi</w:t>
      </w:r>
      <w:proofErr w:type="spellEnd"/>
      <w:r w:rsidRPr="007717DB">
        <w:rPr>
          <w:rFonts w:asciiTheme="minorHAnsi" w:hAnsiTheme="minorHAnsi" w:cs="Arial"/>
          <w:color w:val="000000"/>
          <w:sz w:val="24"/>
          <w:szCs w:val="24"/>
          <w:lang w:val="it-IT"/>
        </w:rPr>
        <w:t xml:space="preserve"> </w:t>
      </w:r>
      <w:proofErr w:type="spellStart"/>
      <w:r w:rsidRPr="007717DB">
        <w:rPr>
          <w:rFonts w:asciiTheme="minorHAnsi" w:hAnsiTheme="minorHAnsi" w:cs="Arial"/>
          <w:color w:val="000000"/>
          <w:sz w:val="24"/>
          <w:szCs w:val="24"/>
          <w:lang w:val="it-IT"/>
        </w:rPr>
        <w:t>dostojanstvo</w:t>
      </w:r>
      <w:proofErr w:type="spellEnd"/>
      <w:r w:rsidRPr="007717DB">
        <w:rPr>
          <w:rFonts w:asciiTheme="minorHAnsi" w:hAnsiTheme="minorHAnsi" w:cs="Arial"/>
          <w:color w:val="000000"/>
          <w:sz w:val="24"/>
          <w:szCs w:val="24"/>
          <w:lang w:val="it-IT"/>
        </w:rPr>
        <w:t xml:space="preserve"> </w:t>
      </w:r>
      <w:proofErr w:type="spellStart"/>
      <w:r w:rsidRPr="007717DB">
        <w:rPr>
          <w:rFonts w:asciiTheme="minorHAnsi" w:hAnsiTheme="minorHAnsi" w:cs="Arial"/>
          <w:color w:val="000000"/>
          <w:sz w:val="24"/>
          <w:szCs w:val="24"/>
          <w:lang w:val="it-IT"/>
        </w:rPr>
        <w:t>radnika</w:t>
      </w:r>
      <w:proofErr w:type="spellEnd"/>
      <w:r w:rsidRPr="007717DB">
        <w:rPr>
          <w:rFonts w:asciiTheme="minorHAnsi" w:hAnsiTheme="minorHAnsi" w:cs="Arial"/>
          <w:color w:val="000000"/>
          <w:sz w:val="24"/>
          <w:szCs w:val="24"/>
          <w:lang w:val="it-IT"/>
        </w:rPr>
        <w:t xml:space="preserve"> </w:t>
      </w:r>
      <w:proofErr w:type="spellStart"/>
      <w:r w:rsidRPr="007717DB">
        <w:rPr>
          <w:rFonts w:asciiTheme="minorHAnsi" w:hAnsiTheme="minorHAnsi" w:cs="Arial"/>
          <w:color w:val="000000"/>
          <w:sz w:val="24"/>
          <w:szCs w:val="24"/>
          <w:lang w:val="it-IT"/>
        </w:rPr>
        <w:t>za</w:t>
      </w:r>
      <w:proofErr w:type="spellEnd"/>
      <w:r w:rsidRPr="007717DB">
        <w:rPr>
          <w:rFonts w:asciiTheme="minorHAnsi" w:hAnsiTheme="minorHAnsi" w:cs="Arial"/>
          <w:color w:val="000000"/>
          <w:sz w:val="24"/>
          <w:szCs w:val="24"/>
          <w:lang w:val="it-IT"/>
        </w:rPr>
        <w:t xml:space="preserve"> </w:t>
      </w:r>
      <w:proofErr w:type="spellStart"/>
      <w:r w:rsidRPr="007717DB">
        <w:rPr>
          <w:rFonts w:asciiTheme="minorHAnsi" w:hAnsiTheme="minorHAnsi" w:cs="Arial"/>
          <w:color w:val="000000"/>
          <w:sz w:val="24"/>
          <w:szCs w:val="24"/>
          <w:lang w:val="it-IT"/>
        </w:rPr>
        <w:t>vrijeme</w:t>
      </w:r>
      <w:proofErr w:type="spellEnd"/>
      <w:r w:rsidRPr="007717DB">
        <w:rPr>
          <w:rFonts w:asciiTheme="minorHAnsi" w:hAnsiTheme="minorHAnsi" w:cs="Arial"/>
          <w:color w:val="000000"/>
          <w:sz w:val="24"/>
          <w:szCs w:val="24"/>
          <w:lang w:val="it-IT"/>
        </w:rPr>
        <w:t xml:space="preserve"> </w:t>
      </w:r>
      <w:proofErr w:type="spellStart"/>
      <w:r w:rsidRPr="007717DB">
        <w:rPr>
          <w:rFonts w:asciiTheme="minorHAnsi" w:hAnsiTheme="minorHAnsi" w:cs="Arial"/>
          <w:color w:val="000000"/>
          <w:sz w:val="24"/>
          <w:szCs w:val="24"/>
          <w:lang w:val="it-IT"/>
        </w:rPr>
        <w:t>obavljanja</w:t>
      </w:r>
      <w:proofErr w:type="spellEnd"/>
      <w:r w:rsidRPr="007717DB">
        <w:rPr>
          <w:rFonts w:asciiTheme="minorHAnsi" w:hAnsiTheme="minorHAnsi" w:cs="Arial"/>
          <w:color w:val="000000"/>
          <w:sz w:val="24"/>
          <w:szCs w:val="24"/>
          <w:lang w:val="it-IT"/>
        </w:rPr>
        <w:t xml:space="preserve"> </w:t>
      </w:r>
      <w:proofErr w:type="spellStart"/>
      <w:r w:rsidRPr="007717DB">
        <w:rPr>
          <w:rFonts w:asciiTheme="minorHAnsi" w:hAnsiTheme="minorHAnsi" w:cs="Arial"/>
          <w:color w:val="000000"/>
          <w:sz w:val="24"/>
          <w:szCs w:val="24"/>
          <w:lang w:val="it-IT"/>
        </w:rPr>
        <w:t>posla</w:t>
      </w:r>
      <w:proofErr w:type="spellEnd"/>
      <w:r w:rsidRPr="007717DB">
        <w:rPr>
          <w:rFonts w:asciiTheme="minorHAnsi" w:hAnsiTheme="minorHAnsi" w:cs="Arial"/>
          <w:color w:val="000000"/>
          <w:sz w:val="24"/>
          <w:szCs w:val="24"/>
          <w:lang w:val="it-IT"/>
        </w:rPr>
        <w:t xml:space="preserve"> </w:t>
      </w:r>
      <w:proofErr w:type="spellStart"/>
      <w:r w:rsidRPr="007717DB">
        <w:rPr>
          <w:rFonts w:asciiTheme="minorHAnsi" w:hAnsiTheme="minorHAnsi" w:cs="Arial"/>
          <w:color w:val="000000"/>
          <w:sz w:val="24"/>
          <w:szCs w:val="24"/>
          <w:lang w:val="it-IT"/>
        </w:rPr>
        <w:t>tako</w:t>
      </w:r>
      <w:proofErr w:type="spellEnd"/>
      <w:r w:rsidRPr="007717DB">
        <w:rPr>
          <w:rFonts w:asciiTheme="minorHAnsi" w:hAnsiTheme="minorHAnsi" w:cs="Arial"/>
          <w:color w:val="000000"/>
          <w:sz w:val="24"/>
          <w:szCs w:val="24"/>
          <w:lang w:val="it-IT"/>
        </w:rPr>
        <w:t xml:space="preserve"> da </w:t>
      </w:r>
      <w:proofErr w:type="spellStart"/>
      <w:r w:rsidRPr="007717DB">
        <w:rPr>
          <w:rFonts w:asciiTheme="minorHAnsi" w:hAnsiTheme="minorHAnsi" w:cs="Arial"/>
          <w:color w:val="000000"/>
          <w:sz w:val="24"/>
          <w:szCs w:val="24"/>
          <w:lang w:val="it-IT"/>
        </w:rPr>
        <w:t>osigura</w:t>
      </w:r>
      <w:proofErr w:type="spellEnd"/>
      <w:r w:rsidRPr="007717DB">
        <w:rPr>
          <w:rFonts w:asciiTheme="minorHAnsi" w:hAnsiTheme="minorHAnsi" w:cs="Arial"/>
          <w:color w:val="000000"/>
          <w:sz w:val="24"/>
          <w:szCs w:val="24"/>
          <w:lang w:val="it-IT"/>
        </w:rPr>
        <w:t xml:space="preserve"> </w:t>
      </w:r>
      <w:proofErr w:type="spellStart"/>
      <w:r w:rsidRPr="007717DB">
        <w:rPr>
          <w:rFonts w:asciiTheme="minorHAnsi" w:hAnsiTheme="minorHAnsi" w:cs="Arial"/>
          <w:color w:val="000000"/>
          <w:sz w:val="24"/>
          <w:szCs w:val="24"/>
          <w:lang w:val="it-IT"/>
        </w:rPr>
        <w:t>uvjete</w:t>
      </w:r>
      <w:proofErr w:type="spellEnd"/>
      <w:r w:rsidRPr="007717DB">
        <w:rPr>
          <w:rFonts w:asciiTheme="minorHAnsi" w:hAnsiTheme="minorHAnsi" w:cs="Arial"/>
          <w:color w:val="000000"/>
          <w:sz w:val="24"/>
          <w:szCs w:val="24"/>
          <w:lang w:val="it-IT"/>
        </w:rPr>
        <w:t xml:space="preserve"> rada u </w:t>
      </w:r>
      <w:proofErr w:type="spellStart"/>
      <w:proofErr w:type="gramStart"/>
      <w:r w:rsidRPr="007717DB">
        <w:rPr>
          <w:rFonts w:asciiTheme="minorHAnsi" w:hAnsiTheme="minorHAnsi" w:cs="Arial"/>
          <w:color w:val="000000"/>
          <w:sz w:val="24"/>
          <w:szCs w:val="24"/>
          <w:lang w:val="it-IT"/>
        </w:rPr>
        <w:t>kojima</w:t>
      </w:r>
      <w:proofErr w:type="spellEnd"/>
      <w:r w:rsidRPr="007717DB">
        <w:rPr>
          <w:rFonts w:asciiTheme="minorHAnsi" w:hAnsiTheme="minorHAnsi" w:cs="Arial"/>
          <w:color w:val="000000"/>
          <w:sz w:val="24"/>
          <w:szCs w:val="24"/>
          <w:lang w:val="it-IT"/>
        </w:rPr>
        <w:t xml:space="preserve"> </w:t>
      </w:r>
      <w:proofErr w:type="spellStart"/>
      <w:r w:rsidRPr="007717DB">
        <w:rPr>
          <w:rFonts w:asciiTheme="minorHAnsi" w:hAnsiTheme="minorHAnsi" w:cs="Arial"/>
          <w:color w:val="000000"/>
          <w:sz w:val="24"/>
          <w:szCs w:val="24"/>
          <w:lang w:val="it-IT"/>
        </w:rPr>
        <w:t>neće</w:t>
      </w:r>
      <w:proofErr w:type="spellEnd"/>
      <w:r w:rsidRPr="007717DB">
        <w:rPr>
          <w:rFonts w:asciiTheme="minorHAnsi" w:hAnsiTheme="minorHAnsi" w:cs="Arial"/>
          <w:color w:val="000000"/>
          <w:sz w:val="24"/>
          <w:szCs w:val="24"/>
          <w:lang w:val="it-IT"/>
        </w:rPr>
        <w:t xml:space="preserve"> </w:t>
      </w:r>
      <w:proofErr w:type="spellStart"/>
      <w:r w:rsidRPr="007717DB">
        <w:rPr>
          <w:rFonts w:asciiTheme="minorHAnsi" w:hAnsiTheme="minorHAnsi" w:cs="Arial"/>
          <w:color w:val="000000"/>
          <w:sz w:val="24"/>
          <w:szCs w:val="24"/>
          <w:lang w:val="it-IT"/>
        </w:rPr>
        <w:t>biti</w:t>
      </w:r>
      <w:proofErr w:type="spellEnd"/>
      <w:r w:rsidRPr="007717DB">
        <w:rPr>
          <w:rFonts w:asciiTheme="minorHAnsi" w:hAnsiTheme="minorHAnsi" w:cs="Arial"/>
          <w:color w:val="000000"/>
          <w:sz w:val="24"/>
          <w:szCs w:val="24"/>
          <w:lang w:val="it-IT"/>
        </w:rPr>
        <w:t xml:space="preserve"> </w:t>
      </w:r>
      <w:proofErr w:type="spellStart"/>
      <w:r w:rsidRPr="007717DB">
        <w:rPr>
          <w:rFonts w:asciiTheme="minorHAnsi" w:hAnsiTheme="minorHAnsi" w:cs="Arial"/>
          <w:color w:val="000000"/>
          <w:sz w:val="24"/>
          <w:szCs w:val="24"/>
          <w:lang w:val="it-IT"/>
        </w:rPr>
        <w:t>izloženi</w:t>
      </w:r>
      <w:proofErr w:type="spellEnd"/>
      <w:r w:rsidRPr="007717DB">
        <w:rPr>
          <w:rFonts w:asciiTheme="minorHAnsi" w:hAnsiTheme="minorHAnsi" w:cs="Arial"/>
          <w:color w:val="000000"/>
          <w:sz w:val="24"/>
          <w:szCs w:val="24"/>
          <w:lang w:val="it-IT"/>
        </w:rPr>
        <w:t xml:space="preserve"> </w:t>
      </w:r>
      <w:proofErr w:type="spellStart"/>
      <w:r w:rsidRPr="007717DB">
        <w:rPr>
          <w:rFonts w:asciiTheme="minorHAnsi" w:hAnsiTheme="minorHAnsi" w:cs="Arial"/>
          <w:color w:val="000000"/>
          <w:sz w:val="24"/>
          <w:szCs w:val="24"/>
          <w:lang w:val="it-IT"/>
        </w:rPr>
        <w:t>diskriminaciji</w:t>
      </w:r>
      <w:proofErr w:type="spellEnd"/>
      <w:r w:rsidRPr="007717DB">
        <w:rPr>
          <w:rFonts w:asciiTheme="minorHAnsi" w:hAnsiTheme="minorHAnsi" w:cs="Arial"/>
          <w:color w:val="000000"/>
          <w:sz w:val="24"/>
          <w:szCs w:val="24"/>
          <w:lang w:val="it-IT"/>
        </w:rPr>
        <w:t xml:space="preserve"> </w:t>
      </w:r>
      <w:proofErr w:type="spellStart"/>
      <w:r w:rsidRPr="007717DB">
        <w:rPr>
          <w:rFonts w:asciiTheme="minorHAnsi" w:hAnsiTheme="minorHAnsi" w:cs="Arial"/>
          <w:color w:val="000000"/>
          <w:sz w:val="24"/>
          <w:szCs w:val="24"/>
          <w:lang w:val="it-IT"/>
        </w:rPr>
        <w:t>niti</w:t>
      </w:r>
      <w:proofErr w:type="spellEnd"/>
      <w:r w:rsidRPr="007717DB">
        <w:rPr>
          <w:rFonts w:asciiTheme="minorHAnsi" w:hAnsiTheme="minorHAnsi" w:cs="Arial"/>
          <w:color w:val="000000"/>
          <w:sz w:val="24"/>
          <w:szCs w:val="24"/>
          <w:lang w:val="it-IT"/>
        </w:rPr>
        <w:t xml:space="preserve"> </w:t>
      </w:r>
      <w:proofErr w:type="spellStart"/>
      <w:r w:rsidRPr="007717DB">
        <w:rPr>
          <w:rFonts w:asciiTheme="minorHAnsi" w:hAnsiTheme="minorHAnsi" w:cs="Arial"/>
          <w:color w:val="000000"/>
          <w:sz w:val="24"/>
          <w:szCs w:val="24"/>
          <w:lang w:val="it-IT"/>
        </w:rPr>
        <w:t>uznemiravanju</w:t>
      </w:r>
      <w:proofErr w:type="spellEnd"/>
      <w:r w:rsidRPr="007717DB">
        <w:rPr>
          <w:rFonts w:asciiTheme="minorHAnsi" w:hAnsiTheme="minorHAnsi" w:cs="Arial"/>
          <w:color w:val="000000"/>
          <w:sz w:val="24"/>
          <w:szCs w:val="24"/>
          <w:lang w:val="it-IT"/>
        </w:rPr>
        <w:t xml:space="preserve"> ili </w:t>
      </w:r>
      <w:proofErr w:type="spellStart"/>
      <w:r w:rsidRPr="007717DB">
        <w:rPr>
          <w:rFonts w:asciiTheme="minorHAnsi" w:hAnsiTheme="minorHAnsi" w:cs="Arial"/>
          <w:color w:val="000000"/>
          <w:sz w:val="24"/>
          <w:szCs w:val="24"/>
          <w:lang w:val="it-IT"/>
        </w:rPr>
        <w:t>spolnom</w:t>
      </w:r>
      <w:proofErr w:type="spellEnd"/>
      <w:r w:rsidRPr="007717DB">
        <w:rPr>
          <w:rFonts w:asciiTheme="minorHAnsi" w:hAnsiTheme="minorHAnsi" w:cs="Arial"/>
          <w:color w:val="000000"/>
          <w:sz w:val="24"/>
          <w:szCs w:val="24"/>
          <w:lang w:val="it-IT"/>
        </w:rPr>
        <w:t xml:space="preserve"> </w:t>
      </w:r>
      <w:proofErr w:type="spellStart"/>
      <w:r w:rsidRPr="007717DB">
        <w:rPr>
          <w:rFonts w:asciiTheme="minorHAnsi" w:hAnsiTheme="minorHAnsi" w:cs="Arial"/>
          <w:color w:val="000000"/>
          <w:sz w:val="24"/>
          <w:szCs w:val="24"/>
          <w:lang w:val="it-IT"/>
        </w:rPr>
        <w:t>uznemiravanju</w:t>
      </w:r>
      <w:proofErr w:type="spellEnd"/>
      <w:proofErr w:type="gramEnd"/>
      <w:r w:rsidRPr="007717DB">
        <w:rPr>
          <w:rFonts w:asciiTheme="minorHAnsi" w:hAnsiTheme="minorHAnsi" w:cs="Arial"/>
          <w:color w:val="000000"/>
          <w:sz w:val="24"/>
          <w:szCs w:val="24"/>
          <w:lang w:val="it-IT"/>
        </w:rPr>
        <w:t xml:space="preserve">, </w:t>
      </w:r>
      <w:proofErr w:type="spellStart"/>
      <w:r w:rsidRPr="007717DB">
        <w:rPr>
          <w:rFonts w:asciiTheme="minorHAnsi" w:hAnsiTheme="minorHAnsi" w:cs="Arial"/>
          <w:color w:val="000000"/>
          <w:sz w:val="24"/>
          <w:szCs w:val="24"/>
          <w:lang w:val="it-IT"/>
        </w:rPr>
        <w:t>što</w:t>
      </w:r>
      <w:proofErr w:type="spellEnd"/>
      <w:r w:rsidRPr="007717DB">
        <w:rPr>
          <w:rFonts w:asciiTheme="minorHAnsi" w:hAnsiTheme="minorHAnsi" w:cs="Arial"/>
          <w:color w:val="000000"/>
          <w:sz w:val="24"/>
          <w:szCs w:val="24"/>
          <w:lang w:val="it-IT"/>
        </w:rPr>
        <w:t xml:space="preserve"> </w:t>
      </w:r>
      <w:proofErr w:type="spellStart"/>
      <w:r w:rsidRPr="007717DB">
        <w:rPr>
          <w:rFonts w:asciiTheme="minorHAnsi" w:hAnsiTheme="minorHAnsi" w:cs="Arial"/>
          <w:color w:val="000000"/>
          <w:sz w:val="24"/>
          <w:szCs w:val="24"/>
          <w:lang w:val="it-IT"/>
        </w:rPr>
        <w:t>uključuje</w:t>
      </w:r>
      <w:proofErr w:type="spellEnd"/>
      <w:r w:rsidRPr="007717DB">
        <w:rPr>
          <w:rFonts w:asciiTheme="minorHAnsi" w:hAnsiTheme="minorHAnsi" w:cs="Arial"/>
          <w:color w:val="000000"/>
          <w:sz w:val="24"/>
          <w:szCs w:val="24"/>
          <w:lang w:val="it-IT"/>
        </w:rPr>
        <w:t xml:space="preserve"> i </w:t>
      </w:r>
      <w:proofErr w:type="spellStart"/>
      <w:r w:rsidRPr="007717DB">
        <w:rPr>
          <w:rFonts w:asciiTheme="minorHAnsi" w:hAnsiTheme="minorHAnsi" w:cs="Arial"/>
          <w:color w:val="000000"/>
          <w:sz w:val="24"/>
          <w:szCs w:val="24"/>
          <w:lang w:val="it-IT"/>
        </w:rPr>
        <w:t>poduzimanje</w:t>
      </w:r>
      <w:proofErr w:type="spellEnd"/>
      <w:r w:rsidRPr="007717DB">
        <w:rPr>
          <w:rFonts w:asciiTheme="minorHAnsi" w:hAnsiTheme="minorHAnsi" w:cs="Arial"/>
          <w:color w:val="000000"/>
          <w:sz w:val="24"/>
          <w:szCs w:val="24"/>
          <w:lang w:val="it-IT"/>
        </w:rPr>
        <w:t xml:space="preserve"> </w:t>
      </w:r>
      <w:proofErr w:type="spellStart"/>
      <w:r w:rsidRPr="007717DB">
        <w:rPr>
          <w:rFonts w:asciiTheme="minorHAnsi" w:hAnsiTheme="minorHAnsi" w:cs="Arial"/>
          <w:color w:val="000000"/>
          <w:sz w:val="24"/>
          <w:szCs w:val="24"/>
          <w:lang w:val="it-IT"/>
        </w:rPr>
        <w:t>preventivnih</w:t>
      </w:r>
      <w:proofErr w:type="spellEnd"/>
      <w:r w:rsidRPr="007717DB">
        <w:rPr>
          <w:rFonts w:asciiTheme="minorHAnsi" w:hAnsiTheme="minorHAnsi" w:cs="Arial"/>
          <w:color w:val="000000"/>
          <w:sz w:val="24"/>
          <w:szCs w:val="24"/>
          <w:lang w:val="it-IT"/>
        </w:rPr>
        <w:t xml:space="preserve"> </w:t>
      </w:r>
      <w:proofErr w:type="spellStart"/>
      <w:r w:rsidRPr="007717DB">
        <w:rPr>
          <w:rFonts w:asciiTheme="minorHAnsi" w:hAnsiTheme="minorHAnsi" w:cs="Arial"/>
          <w:color w:val="000000"/>
          <w:sz w:val="24"/>
          <w:szCs w:val="24"/>
          <w:lang w:val="it-IT"/>
        </w:rPr>
        <w:t>mjera</w:t>
      </w:r>
      <w:proofErr w:type="spellEnd"/>
      <w:r w:rsidRPr="007717DB">
        <w:rPr>
          <w:rFonts w:asciiTheme="minorHAnsi" w:hAnsiTheme="minorHAnsi" w:cs="Arial"/>
          <w:color w:val="000000"/>
          <w:sz w:val="24"/>
          <w:szCs w:val="24"/>
          <w:lang w:val="it-IT"/>
        </w:rPr>
        <w:t xml:space="preserve">. </w:t>
      </w:r>
    </w:p>
    <w:p w:rsidR="00E80D0A" w:rsidRPr="007717DB" w:rsidRDefault="00E80D0A" w:rsidP="00C37598">
      <w:pPr>
        <w:jc w:val="both"/>
        <w:rPr>
          <w:rFonts w:asciiTheme="minorHAnsi" w:hAnsiTheme="minorHAnsi" w:cs="Arial"/>
          <w:color w:val="000000"/>
          <w:sz w:val="24"/>
          <w:szCs w:val="24"/>
          <w:lang w:val="it-IT"/>
        </w:rPr>
      </w:pPr>
      <w:r w:rsidRPr="007717DB">
        <w:rPr>
          <w:rFonts w:asciiTheme="minorHAnsi" w:hAnsiTheme="minorHAnsi" w:cs="Arial"/>
          <w:color w:val="000000"/>
          <w:sz w:val="24"/>
          <w:szCs w:val="24"/>
          <w:lang w:val="it-IT"/>
        </w:rPr>
        <w:tab/>
        <w:t xml:space="preserve">U </w:t>
      </w:r>
      <w:proofErr w:type="spellStart"/>
      <w:r w:rsidRPr="007717DB">
        <w:rPr>
          <w:rFonts w:asciiTheme="minorHAnsi" w:hAnsiTheme="minorHAnsi" w:cs="Arial"/>
          <w:color w:val="000000"/>
          <w:sz w:val="24"/>
          <w:szCs w:val="24"/>
          <w:lang w:val="it-IT"/>
        </w:rPr>
        <w:t>cilju</w:t>
      </w:r>
      <w:proofErr w:type="spellEnd"/>
      <w:r w:rsidRPr="007717DB">
        <w:rPr>
          <w:rFonts w:asciiTheme="minorHAnsi" w:hAnsiTheme="minorHAnsi" w:cs="Arial"/>
          <w:color w:val="000000"/>
          <w:sz w:val="24"/>
          <w:szCs w:val="24"/>
          <w:lang w:val="it-IT"/>
        </w:rPr>
        <w:t xml:space="preserve"> </w:t>
      </w:r>
      <w:proofErr w:type="spellStart"/>
      <w:r w:rsidRPr="007717DB">
        <w:rPr>
          <w:rFonts w:asciiTheme="minorHAnsi" w:hAnsiTheme="minorHAnsi" w:cs="Arial"/>
          <w:color w:val="000000"/>
          <w:sz w:val="24"/>
          <w:szCs w:val="24"/>
          <w:lang w:val="it-IT"/>
        </w:rPr>
        <w:t>zaštite</w:t>
      </w:r>
      <w:proofErr w:type="spellEnd"/>
      <w:r w:rsidRPr="007717DB">
        <w:rPr>
          <w:rFonts w:asciiTheme="minorHAnsi" w:hAnsiTheme="minorHAnsi" w:cs="Arial"/>
          <w:color w:val="000000"/>
          <w:sz w:val="24"/>
          <w:szCs w:val="24"/>
          <w:lang w:val="it-IT"/>
        </w:rPr>
        <w:t xml:space="preserve"> </w:t>
      </w:r>
      <w:proofErr w:type="spellStart"/>
      <w:r w:rsidRPr="007717DB">
        <w:rPr>
          <w:rFonts w:asciiTheme="minorHAnsi" w:hAnsiTheme="minorHAnsi" w:cs="Arial"/>
          <w:color w:val="000000"/>
          <w:sz w:val="24"/>
          <w:szCs w:val="24"/>
          <w:lang w:val="it-IT"/>
        </w:rPr>
        <w:t>dostojanstva</w:t>
      </w:r>
      <w:proofErr w:type="spellEnd"/>
      <w:r w:rsidRPr="007717DB">
        <w:rPr>
          <w:rFonts w:asciiTheme="minorHAnsi" w:hAnsiTheme="minorHAnsi" w:cs="Arial"/>
          <w:color w:val="000000"/>
          <w:sz w:val="24"/>
          <w:szCs w:val="24"/>
          <w:lang w:val="it-IT"/>
        </w:rPr>
        <w:t xml:space="preserve"> </w:t>
      </w:r>
      <w:proofErr w:type="spellStart"/>
      <w:r w:rsidRPr="007717DB">
        <w:rPr>
          <w:rFonts w:asciiTheme="minorHAnsi" w:hAnsiTheme="minorHAnsi" w:cs="Arial"/>
          <w:color w:val="000000"/>
          <w:sz w:val="24"/>
          <w:szCs w:val="24"/>
          <w:lang w:val="it-IT"/>
        </w:rPr>
        <w:t>radnika</w:t>
      </w:r>
      <w:proofErr w:type="spellEnd"/>
      <w:r w:rsidRPr="007717DB">
        <w:rPr>
          <w:rFonts w:asciiTheme="minorHAnsi" w:hAnsiTheme="minorHAnsi" w:cs="Arial"/>
          <w:color w:val="000000"/>
          <w:sz w:val="24"/>
          <w:szCs w:val="24"/>
          <w:lang w:val="it-IT"/>
        </w:rPr>
        <w:t xml:space="preserve">, </w:t>
      </w:r>
      <w:proofErr w:type="spellStart"/>
      <w:r w:rsidRPr="007717DB">
        <w:rPr>
          <w:rFonts w:asciiTheme="minorHAnsi" w:hAnsiTheme="minorHAnsi" w:cs="Arial"/>
          <w:color w:val="000000"/>
          <w:sz w:val="24"/>
          <w:szCs w:val="24"/>
          <w:lang w:val="it-IT"/>
        </w:rPr>
        <w:t>Institut</w:t>
      </w:r>
      <w:proofErr w:type="spellEnd"/>
      <w:r w:rsidRPr="007717DB">
        <w:rPr>
          <w:rFonts w:asciiTheme="minorHAnsi" w:hAnsiTheme="minorHAnsi" w:cs="Arial"/>
          <w:color w:val="000000"/>
          <w:sz w:val="24"/>
          <w:szCs w:val="24"/>
          <w:lang w:val="it-IT"/>
        </w:rPr>
        <w:t xml:space="preserve"> će </w:t>
      </w:r>
      <w:proofErr w:type="spellStart"/>
      <w:r w:rsidRPr="007717DB">
        <w:rPr>
          <w:rFonts w:asciiTheme="minorHAnsi" w:hAnsiTheme="minorHAnsi" w:cs="Arial"/>
          <w:color w:val="000000"/>
          <w:sz w:val="24"/>
          <w:szCs w:val="24"/>
          <w:lang w:val="it-IT"/>
        </w:rPr>
        <w:t>naročito</w:t>
      </w:r>
      <w:proofErr w:type="spellEnd"/>
      <w:r w:rsidRPr="007717DB">
        <w:rPr>
          <w:rFonts w:asciiTheme="minorHAnsi" w:hAnsiTheme="minorHAnsi" w:cs="Arial"/>
          <w:color w:val="000000"/>
          <w:sz w:val="24"/>
          <w:szCs w:val="24"/>
          <w:lang w:val="it-IT"/>
        </w:rPr>
        <w:t xml:space="preserve"> </w:t>
      </w:r>
      <w:proofErr w:type="spellStart"/>
      <w:r w:rsidRPr="007717DB">
        <w:rPr>
          <w:rFonts w:asciiTheme="minorHAnsi" w:hAnsiTheme="minorHAnsi" w:cs="Arial"/>
          <w:color w:val="000000"/>
          <w:sz w:val="24"/>
          <w:szCs w:val="24"/>
          <w:lang w:val="it-IT"/>
        </w:rPr>
        <w:t>voditi</w:t>
      </w:r>
      <w:proofErr w:type="spellEnd"/>
      <w:r w:rsidRPr="007717DB">
        <w:rPr>
          <w:rFonts w:asciiTheme="minorHAnsi" w:hAnsiTheme="minorHAnsi" w:cs="Arial"/>
          <w:color w:val="000000"/>
          <w:sz w:val="24"/>
          <w:szCs w:val="24"/>
          <w:lang w:val="it-IT"/>
        </w:rPr>
        <w:t xml:space="preserve"> </w:t>
      </w:r>
      <w:proofErr w:type="spellStart"/>
      <w:r w:rsidRPr="007717DB">
        <w:rPr>
          <w:rFonts w:asciiTheme="minorHAnsi" w:hAnsiTheme="minorHAnsi" w:cs="Arial"/>
          <w:color w:val="000000"/>
          <w:sz w:val="24"/>
          <w:szCs w:val="24"/>
          <w:lang w:val="it-IT"/>
        </w:rPr>
        <w:t>računa</w:t>
      </w:r>
      <w:proofErr w:type="spellEnd"/>
      <w:r w:rsidRPr="007717DB">
        <w:rPr>
          <w:rFonts w:asciiTheme="minorHAnsi" w:hAnsiTheme="minorHAnsi" w:cs="Arial"/>
          <w:color w:val="000000"/>
          <w:sz w:val="24"/>
          <w:szCs w:val="24"/>
          <w:lang w:val="it-IT"/>
        </w:rPr>
        <w:t xml:space="preserve"> o </w:t>
      </w:r>
      <w:proofErr w:type="spellStart"/>
      <w:r w:rsidRPr="007717DB">
        <w:rPr>
          <w:rFonts w:asciiTheme="minorHAnsi" w:hAnsiTheme="minorHAnsi" w:cs="Arial"/>
          <w:color w:val="000000"/>
          <w:sz w:val="24"/>
          <w:szCs w:val="24"/>
          <w:lang w:val="it-IT"/>
        </w:rPr>
        <w:t>uređenju</w:t>
      </w:r>
      <w:proofErr w:type="spellEnd"/>
      <w:r w:rsidRPr="007717DB">
        <w:rPr>
          <w:rFonts w:asciiTheme="minorHAnsi" w:hAnsiTheme="minorHAnsi" w:cs="Arial"/>
          <w:color w:val="000000"/>
          <w:sz w:val="24"/>
          <w:szCs w:val="24"/>
          <w:lang w:val="it-IT"/>
        </w:rPr>
        <w:t xml:space="preserve"> </w:t>
      </w:r>
      <w:proofErr w:type="spellStart"/>
      <w:r w:rsidRPr="007717DB">
        <w:rPr>
          <w:rFonts w:asciiTheme="minorHAnsi" w:hAnsiTheme="minorHAnsi" w:cs="Arial"/>
          <w:color w:val="000000"/>
          <w:sz w:val="24"/>
          <w:szCs w:val="24"/>
          <w:lang w:val="it-IT"/>
        </w:rPr>
        <w:t>radnih</w:t>
      </w:r>
      <w:proofErr w:type="spellEnd"/>
      <w:r w:rsidRPr="007717DB">
        <w:rPr>
          <w:rFonts w:asciiTheme="minorHAnsi" w:hAnsiTheme="minorHAnsi" w:cs="Arial"/>
          <w:color w:val="000000"/>
          <w:sz w:val="24"/>
          <w:szCs w:val="24"/>
          <w:lang w:val="it-IT"/>
        </w:rPr>
        <w:t xml:space="preserve"> i </w:t>
      </w:r>
      <w:proofErr w:type="spellStart"/>
      <w:r w:rsidRPr="007717DB">
        <w:rPr>
          <w:rFonts w:asciiTheme="minorHAnsi" w:hAnsiTheme="minorHAnsi" w:cs="Arial"/>
          <w:color w:val="000000"/>
          <w:sz w:val="24"/>
          <w:szCs w:val="24"/>
          <w:lang w:val="it-IT"/>
        </w:rPr>
        <w:t>sanitarnih</w:t>
      </w:r>
      <w:proofErr w:type="spellEnd"/>
      <w:r w:rsidRPr="007717DB">
        <w:rPr>
          <w:rFonts w:asciiTheme="minorHAnsi" w:hAnsiTheme="minorHAnsi" w:cs="Arial"/>
          <w:color w:val="000000"/>
          <w:sz w:val="24"/>
          <w:szCs w:val="24"/>
          <w:lang w:val="it-IT"/>
        </w:rPr>
        <w:t xml:space="preserve"> </w:t>
      </w:r>
      <w:proofErr w:type="spellStart"/>
      <w:r w:rsidRPr="007717DB">
        <w:rPr>
          <w:rFonts w:asciiTheme="minorHAnsi" w:hAnsiTheme="minorHAnsi" w:cs="Arial"/>
          <w:color w:val="000000"/>
          <w:sz w:val="24"/>
          <w:szCs w:val="24"/>
          <w:lang w:val="it-IT"/>
        </w:rPr>
        <w:t>prostorija</w:t>
      </w:r>
      <w:proofErr w:type="spellEnd"/>
      <w:r w:rsidRPr="007717DB">
        <w:rPr>
          <w:rFonts w:asciiTheme="minorHAnsi" w:hAnsiTheme="minorHAnsi" w:cs="Arial"/>
          <w:color w:val="000000"/>
          <w:sz w:val="24"/>
          <w:szCs w:val="24"/>
          <w:lang w:val="it-IT"/>
        </w:rPr>
        <w:t xml:space="preserve">, </w:t>
      </w:r>
      <w:proofErr w:type="spellStart"/>
      <w:r w:rsidRPr="007717DB">
        <w:rPr>
          <w:rFonts w:asciiTheme="minorHAnsi" w:hAnsiTheme="minorHAnsi" w:cs="Arial"/>
          <w:color w:val="000000"/>
          <w:sz w:val="24"/>
          <w:szCs w:val="24"/>
          <w:lang w:val="it-IT"/>
        </w:rPr>
        <w:t>izboru</w:t>
      </w:r>
      <w:proofErr w:type="spellEnd"/>
      <w:r w:rsidRPr="007717DB">
        <w:rPr>
          <w:rFonts w:asciiTheme="minorHAnsi" w:hAnsiTheme="minorHAnsi" w:cs="Arial"/>
          <w:color w:val="000000"/>
          <w:sz w:val="24"/>
          <w:szCs w:val="24"/>
          <w:lang w:val="it-IT"/>
        </w:rPr>
        <w:t xml:space="preserve"> </w:t>
      </w:r>
      <w:proofErr w:type="spellStart"/>
      <w:r w:rsidRPr="007717DB">
        <w:rPr>
          <w:rFonts w:asciiTheme="minorHAnsi" w:hAnsiTheme="minorHAnsi" w:cs="Arial"/>
          <w:color w:val="000000"/>
          <w:sz w:val="24"/>
          <w:szCs w:val="24"/>
          <w:lang w:val="it-IT"/>
        </w:rPr>
        <w:t>obvezne</w:t>
      </w:r>
      <w:proofErr w:type="spellEnd"/>
      <w:r w:rsidRPr="007717DB">
        <w:rPr>
          <w:rFonts w:asciiTheme="minorHAnsi" w:hAnsiTheme="minorHAnsi" w:cs="Arial"/>
          <w:color w:val="000000"/>
          <w:sz w:val="24"/>
          <w:szCs w:val="24"/>
          <w:lang w:val="it-IT"/>
        </w:rPr>
        <w:t xml:space="preserve"> </w:t>
      </w:r>
      <w:proofErr w:type="spellStart"/>
      <w:r w:rsidRPr="007717DB">
        <w:rPr>
          <w:rFonts w:asciiTheme="minorHAnsi" w:hAnsiTheme="minorHAnsi" w:cs="Arial"/>
          <w:color w:val="000000"/>
          <w:sz w:val="24"/>
          <w:szCs w:val="24"/>
          <w:lang w:val="it-IT"/>
        </w:rPr>
        <w:t>radne</w:t>
      </w:r>
      <w:proofErr w:type="spellEnd"/>
      <w:r w:rsidRPr="007717DB">
        <w:rPr>
          <w:rFonts w:asciiTheme="minorHAnsi" w:hAnsiTheme="minorHAnsi" w:cs="Arial"/>
          <w:color w:val="000000"/>
          <w:sz w:val="24"/>
          <w:szCs w:val="24"/>
          <w:lang w:val="it-IT"/>
        </w:rPr>
        <w:t xml:space="preserve"> </w:t>
      </w:r>
      <w:proofErr w:type="spellStart"/>
      <w:r w:rsidRPr="007717DB">
        <w:rPr>
          <w:rFonts w:asciiTheme="minorHAnsi" w:hAnsiTheme="minorHAnsi" w:cs="Arial"/>
          <w:color w:val="000000"/>
          <w:sz w:val="24"/>
          <w:szCs w:val="24"/>
          <w:lang w:val="it-IT"/>
        </w:rPr>
        <w:t>odjeće</w:t>
      </w:r>
      <w:proofErr w:type="spellEnd"/>
      <w:r w:rsidRPr="007717DB">
        <w:rPr>
          <w:rFonts w:asciiTheme="minorHAnsi" w:hAnsiTheme="minorHAnsi" w:cs="Arial"/>
          <w:color w:val="000000"/>
          <w:sz w:val="24"/>
          <w:szCs w:val="24"/>
          <w:lang w:val="it-IT"/>
        </w:rPr>
        <w:t xml:space="preserve">, </w:t>
      </w:r>
      <w:proofErr w:type="spellStart"/>
      <w:r w:rsidRPr="007717DB">
        <w:rPr>
          <w:rFonts w:asciiTheme="minorHAnsi" w:hAnsiTheme="minorHAnsi" w:cs="Arial"/>
          <w:color w:val="000000"/>
          <w:sz w:val="24"/>
          <w:szCs w:val="24"/>
          <w:lang w:val="it-IT"/>
        </w:rPr>
        <w:t>načinu</w:t>
      </w:r>
      <w:proofErr w:type="spellEnd"/>
      <w:r w:rsidRPr="007717DB">
        <w:rPr>
          <w:rFonts w:asciiTheme="minorHAnsi" w:hAnsiTheme="minorHAnsi" w:cs="Arial"/>
          <w:color w:val="000000"/>
          <w:sz w:val="24"/>
          <w:szCs w:val="24"/>
          <w:lang w:val="it-IT"/>
        </w:rPr>
        <w:t xml:space="preserve"> </w:t>
      </w:r>
      <w:proofErr w:type="spellStart"/>
      <w:r w:rsidRPr="007717DB">
        <w:rPr>
          <w:rFonts w:asciiTheme="minorHAnsi" w:hAnsiTheme="minorHAnsi" w:cs="Arial"/>
          <w:color w:val="000000"/>
          <w:sz w:val="24"/>
          <w:szCs w:val="24"/>
          <w:lang w:val="it-IT"/>
        </w:rPr>
        <w:t>kontrole</w:t>
      </w:r>
      <w:proofErr w:type="spellEnd"/>
      <w:r w:rsidRPr="007717DB">
        <w:rPr>
          <w:rFonts w:asciiTheme="minorHAnsi" w:hAnsiTheme="minorHAnsi" w:cs="Arial"/>
          <w:color w:val="000000"/>
          <w:sz w:val="24"/>
          <w:szCs w:val="24"/>
          <w:lang w:val="it-IT"/>
        </w:rPr>
        <w:t xml:space="preserve"> </w:t>
      </w:r>
      <w:proofErr w:type="spellStart"/>
      <w:r w:rsidRPr="007717DB">
        <w:rPr>
          <w:rFonts w:asciiTheme="minorHAnsi" w:hAnsiTheme="minorHAnsi" w:cs="Arial"/>
          <w:color w:val="000000"/>
          <w:sz w:val="24"/>
          <w:szCs w:val="24"/>
          <w:lang w:val="it-IT"/>
        </w:rPr>
        <w:t>radnika</w:t>
      </w:r>
      <w:proofErr w:type="spellEnd"/>
      <w:r w:rsidRPr="007717DB">
        <w:rPr>
          <w:rFonts w:asciiTheme="minorHAnsi" w:hAnsiTheme="minorHAnsi" w:cs="Arial"/>
          <w:color w:val="000000"/>
          <w:sz w:val="24"/>
          <w:szCs w:val="24"/>
          <w:lang w:val="it-IT"/>
        </w:rPr>
        <w:t xml:space="preserve"> </w:t>
      </w:r>
      <w:proofErr w:type="gramStart"/>
      <w:r w:rsidRPr="007717DB">
        <w:rPr>
          <w:rFonts w:asciiTheme="minorHAnsi" w:hAnsiTheme="minorHAnsi" w:cs="Arial"/>
          <w:color w:val="000000"/>
          <w:sz w:val="24"/>
          <w:szCs w:val="24"/>
          <w:lang w:val="it-IT"/>
        </w:rPr>
        <w:t>i</w:t>
      </w:r>
      <w:proofErr w:type="gramEnd"/>
      <w:r w:rsidRPr="007717DB">
        <w:rPr>
          <w:rFonts w:asciiTheme="minorHAnsi" w:hAnsiTheme="minorHAnsi" w:cs="Arial"/>
          <w:color w:val="000000"/>
          <w:sz w:val="24"/>
          <w:szCs w:val="24"/>
          <w:lang w:val="it-IT"/>
        </w:rPr>
        <w:t xml:space="preserve"> </w:t>
      </w:r>
      <w:proofErr w:type="spellStart"/>
      <w:r w:rsidRPr="007717DB">
        <w:rPr>
          <w:rFonts w:asciiTheme="minorHAnsi" w:hAnsiTheme="minorHAnsi" w:cs="Arial"/>
          <w:color w:val="000000"/>
          <w:sz w:val="24"/>
          <w:szCs w:val="24"/>
          <w:lang w:val="it-IT"/>
        </w:rPr>
        <w:t>imovine</w:t>
      </w:r>
      <w:proofErr w:type="spellEnd"/>
      <w:r w:rsidRPr="007717DB">
        <w:rPr>
          <w:rFonts w:asciiTheme="minorHAnsi" w:hAnsiTheme="minorHAnsi" w:cs="Arial"/>
          <w:color w:val="000000"/>
          <w:sz w:val="24"/>
          <w:szCs w:val="24"/>
          <w:lang w:val="it-IT"/>
        </w:rPr>
        <w:t xml:space="preserve"> te </w:t>
      </w:r>
      <w:proofErr w:type="spellStart"/>
      <w:r w:rsidRPr="007717DB">
        <w:rPr>
          <w:rFonts w:asciiTheme="minorHAnsi" w:hAnsiTheme="minorHAnsi" w:cs="Arial"/>
          <w:color w:val="000000"/>
          <w:sz w:val="24"/>
          <w:szCs w:val="24"/>
          <w:lang w:val="it-IT"/>
        </w:rPr>
        <w:t>pri</w:t>
      </w:r>
      <w:proofErr w:type="spellEnd"/>
      <w:r w:rsidRPr="007717DB">
        <w:rPr>
          <w:rFonts w:asciiTheme="minorHAnsi" w:hAnsiTheme="minorHAnsi" w:cs="Arial"/>
          <w:color w:val="000000"/>
          <w:sz w:val="24"/>
          <w:szCs w:val="24"/>
          <w:lang w:val="it-IT"/>
        </w:rPr>
        <w:t xml:space="preserve"> </w:t>
      </w:r>
      <w:proofErr w:type="spellStart"/>
      <w:r w:rsidRPr="007717DB">
        <w:rPr>
          <w:rFonts w:asciiTheme="minorHAnsi" w:hAnsiTheme="minorHAnsi" w:cs="Arial"/>
          <w:color w:val="000000"/>
          <w:sz w:val="24"/>
          <w:szCs w:val="24"/>
          <w:lang w:val="it-IT"/>
        </w:rPr>
        <w:t>odlučivanju</w:t>
      </w:r>
      <w:proofErr w:type="spellEnd"/>
      <w:r w:rsidRPr="007717DB">
        <w:rPr>
          <w:rFonts w:asciiTheme="minorHAnsi" w:hAnsiTheme="minorHAnsi" w:cs="Arial"/>
          <w:color w:val="000000"/>
          <w:sz w:val="24"/>
          <w:szCs w:val="24"/>
          <w:lang w:val="it-IT"/>
        </w:rPr>
        <w:t xml:space="preserve"> o </w:t>
      </w:r>
      <w:proofErr w:type="spellStart"/>
      <w:r w:rsidRPr="007717DB">
        <w:rPr>
          <w:rFonts w:asciiTheme="minorHAnsi" w:hAnsiTheme="minorHAnsi" w:cs="Arial"/>
          <w:color w:val="000000"/>
          <w:sz w:val="24"/>
          <w:szCs w:val="24"/>
          <w:lang w:val="it-IT"/>
        </w:rPr>
        <w:t>svim</w:t>
      </w:r>
      <w:proofErr w:type="spellEnd"/>
      <w:r w:rsidRPr="007717DB">
        <w:rPr>
          <w:rFonts w:asciiTheme="minorHAnsi" w:hAnsiTheme="minorHAnsi" w:cs="Arial"/>
          <w:color w:val="000000"/>
          <w:sz w:val="24"/>
          <w:szCs w:val="24"/>
          <w:lang w:val="it-IT"/>
        </w:rPr>
        <w:t xml:space="preserve"> </w:t>
      </w:r>
      <w:proofErr w:type="spellStart"/>
      <w:r w:rsidRPr="007717DB">
        <w:rPr>
          <w:rFonts w:asciiTheme="minorHAnsi" w:hAnsiTheme="minorHAnsi" w:cs="Arial"/>
          <w:color w:val="000000"/>
          <w:sz w:val="24"/>
          <w:szCs w:val="24"/>
          <w:lang w:val="it-IT"/>
        </w:rPr>
        <w:t>pitanjima</w:t>
      </w:r>
      <w:proofErr w:type="spellEnd"/>
      <w:r w:rsidRPr="007717DB">
        <w:rPr>
          <w:rFonts w:asciiTheme="minorHAnsi" w:hAnsiTheme="minorHAnsi" w:cs="Arial"/>
          <w:color w:val="000000"/>
          <w:sz w:val="24"/>
          <w:szCs w:val="24"/>
          <w:lang w:val="it-IT"/>
        </w:rPr>
        <w:t xml:space="preserve"> </w:t>
      </w:r>
      <w:proofErr w:type="spellStart"/>
      <w:r w:rsidRPr="007717DB">
        <w:rPr>
          <w:rFonts w:asciiTheme="minorHAnsi" w:hAnsiTheme="minorHAnsi" w:cs="Arial"/>
          <w:color w:val="000000"/>
          <w:sz w:val="24"/>
          <w:szCs w:val="24"/>
          <w:lang w:val="it-IT"/>
        </w:rPr>
        <w:t>uvjeta</w:t>
      </w:r>
      <w:proofErr w:type="spellEnd"/>
      <w:r w:rsidRPr="007717DB">
        <w:rPr>
          <w:rFonts w:asciiTheme="minorHAnsi" w:hAnsiTheme="minorHAnsi" w:cs="Arial"/>
          <w:color w:val="000000"/>
          <w:sz w:val="24"/>
          <w:szCs w:val="24"/>
          <w:lang w:val="it-IT"/>
        </w:rPr>
        <w:t xml:space="preserve"> rada </w:t>
      </w:r>
      <w:proofErr w:type="spellStart"/>
      <w:r w:rsidRPr="007717DB">
        <w:rPr>
          <w:rFonts w:asciiTheme="minorHAnsi" w:hAnsiTheme="minorHAnsi" w:cs="Arial"/>
          <w:color w:val="000000"/>
          <w:sz w:val="24"/>
          <w:szCs w:val="24"/>
          <w:lang w:val="it-IT"/>
        </w:rPr>
        <w:t>koji</w:t>
      </w:r>
      <w:proofErr w:type="spellEnd"/>
      <w:r w:rsidRPr="007717DB">
        <w:rPr>
          <w:rFonts w:asciiTheme="minorHAnsi" w:hAnsiTheme="minorHAnsi" w:cs="Arial"/>
          <w:color w:val="000000"/>
          <w:sz w:val="24"/>
          <w:szCs w:val="24"/>
          <w:lang w:val="it-IT"/>
        </w:rPr>
        <w:t xml:space="preserve"> </w:t>
      </w:r>
      <w:proofErr w:type="spellStart"/>
      <w:r w:rsidRPr="007717DB">
        <w:rPr>
          <w:rFonts w:asciiTheme="minorHAnsi" w:hAnsiTheme="minorHAnsi" w:cs="Arial"/>
          <w:color w:val="000000"/>
          <w:sz w:val="24"/>
          <w:szCs w:val="24"/>
          <w:lang w:val="it-IT"/>
        </w:rPr>
        <w:t>izravno</w:t>
      </w:r>
      <w:proofErr w:type="spellEnd"/>
      <w:r w:rsidRPr="007717DB">
        <w:rPr>
          <w:rFonts w:asciiTheme="minorHAnsi" w:hAnsiTheme="minorHAnsi" w:cs="Arial"/>
          <w:color w:val="000000"/>
          <w:sz w:val="24"/>
          <w:szCs w:val="24"/>
          <w:lang w:val="it-IT"/>
        </w:rPr>
        <w:t xml:space="preserve"> ili </w:t>
      </w:r>
      <w:proofErr w:type="spellStart"/>
      <w:r w:rsidRPr="007717DB">
        <w:rPr>
          <w:rFonts w:asciiTheme="minorHAnsi" w:hAnsiTheme="minorHAnsi" w:cs="Arial"/>
          <w:color w:val="000000"/>
          <w:sz w:val="24"/>
          <w:szCs w:val="24"/>
          <w:lang w:val="it-IT"/>
        </w:rPr>
        <w:t>neizravno</w:t>
      </w:r>
      <w:proofErr w:type="spellEnd"/>
      <w:r w:rsidRPr="007717DB">
        <w:rPr>
          <w:rFonts w:asciiTheme="minorHAnsi" w:hAnsiTheme="minorHAnsi" w:cs="Arial"/>
          <w:color w:val="000000"/>
          <w:sz w:val="24"/>
          <w:szCs w:val="24"/>
          <w:lang w:val="it-IT"/>
        </w:rPr>
        <w:t xml:space="preserve"> </w:t>
      </w:r>
      <w:proofErr w:type="spellStart"/>
      <w:r w:rsidRPr="007717DB">
        <w:rPr>
          <w:rFonts w:asciiTheme="minorHAnsi" w:hAnsiTheme="minorHAnsi" w:cs="Arial"/>
          <w:color w:val="000000"/>
          <w:sz w:val="24"/>
          <w:szCs w:val="24"/>
          <w:lang w:val="it-IT"/>
        </w:rPr>
        <w:t>mogu</w:t>
      </w:r>
      <w:proofErr w:type="spellEnd"/>
      <w:r w:rsidRPr="007717DB">
        <w:rPr>
          <w:rFonts w:asciiTheme="minorHAnsi" w:hAnsiTheme="minorHAnsi" w:cs="Arial"/>
          <w:color w:val="000000"/>
          <w:sz w:val="24"/>
          <w:szCs w:val="24"/>
          <w:lang w:val="it-IT"/>
        </w:rPr>
        <w:t xml:space="preserve"> </w:t>
      </w:r>
      <w:proofErr w:type="spellStart"/>
      <w:r w:rsidRPr="007717DB">
        <w:rPr>
          <w:rFonts w:asciiTheme="minorHAnsi" w:hAnsiTheme="minorHAnsi" w:cs="Arial"/>
          <w:color w:val="000000"/>
          <w:sz w:val="24"/>
          <w:szCs w:val="24"/>
          <w:lang w:val="it-IT"/>
        </w:rPr>
        <w:t>uzrokovati</w:t>
      </w:r>
      <w:proofErr w:type="spellEnd"/>
      <w:r w:rsidRPr="007717DB">
        <w:rPr>
          <w:rFonts w:asciiTheme="minorHAnsi" w:hAnsiTheme="minorHAnsi" w:cs="Arial"/>
          <w:color w:val="000000"/>
          <w:sz w:val="24"/>
          <w:szCs w:val="24"/>
          <w:lang w:val="it-IT"/>
        </w:rPr>
        <w:t xml:space="preserve"> </w:t>
      </w:r>
      <w:proofErr w:type="spellStart"/>
      <w:r w:rsidRPr="007717DB">
        <w:rPr>
          <w:rFonts w:asciiTheme="minorHAnsi" w:hAnsiTheme="minorHAnsi" w:cs="Arial"/>
          <w:color w:val="000000"/>
          <w:sz w:val="24"/>
          <w:szCs w:val="24"/>
          <w:lang w:val="it-IT"/>
        </w:rPr>
        <w:t>izloženost</w:t>
      </w:r>
      <w:proofErr w:type="spellEnd"/>
      <w:r w:rsidRPr="007717DB">
        <w:rPr>
          <w:rFonts w:asciiTheme="minorHAnsi" w:hAnsiTheme="minorHAnsi" w:cs="Arial"/>
          <w:color w:val="000000"/>
          <w:sz w:val="24"/>
          <w:szCs w:val="24"/>
          <w:lang w:val="it-IT"/>
        </w:rPr>
        <w:t xml:space="preserve"> </w:t>
      </w:r>
      <w:proofErr w:type="spellStart"/>
      <w:r w:rsidRPr="007717DB">
        <w:rPr>
          <w:rFonts w:asciiTheme="minorHAnsi" w:hAnsiTheme="minorHAnsi" w:cs="Arial"/>
          <w:color w:val="000000"/>
          <w:sz w:val="24"/>
          <w:szCs w:val="24"/>
          <w:lang w:val="it-IT"/>
        </w:rPr>
        <w:t>radnika</w:t>
      </w:r>
      <w:proofErr w:type="spellEnd"/>
      <w:r w:rsidRPr="007717DB">
        <w:rPr>
          <w:rFonts w:asciiTheme="minorHAnsi" w:hAnsiTheme="minorHAnsi" w:cs="Arial"/>
          <w:color w:val="000000"/>
          <w:sz w:val="24"/>
          <w:szCs w:val="24"/>
          <w:lang w:val="it-IT"/>
        </w:rPr>
        <w:t xml:space="preserve"> </w:t>
      </w:r>
      <w:proofErr w:type="spellStart"/>
      <w:r w:rsidRPr="007717DB">
        <w:rPr>
          <w:rFonts w:asciiTheme="minorHAnsi" w:hAnsiTheme="minorHAnsi" w:cs="Arial"/>
          <w:color w:val="000000"/>
          <w:sz w:val="24"/>
          <w:szCs w:val="24"/>
          <w:lang w:val="it-IT"/>
        </w:rPr>
        <w:t>različitim</w:t>
      </w:r>
      <w:proofErr w:type="spellEnd"/>
      <w:r w:rsidRPr="007717DB">
        <w:rPr>
          <w:rFonts w:asciiTheme="minorHAnsi" w:hAnsiTheme="minorHAnsi" w:cs="Arial"/>
          <w:color w:val="000000"/>
          <w:sz w:val="24"/>
          <w:szCs w:val="24"/>
          <w:lang w:val="it-IT"/>
        </w:rPr>
        <w:t xml:space="preserve"> </w:t>
      </w:r>
      <w:proofErr w:type="spellStart"/>
      <w:r w:rsidRPr="007717DB">
        <w:rPr>
          <w:rFonts w:asciiTheme="minorHAnsi" w:hAnsiTheme="minorHAnsi" w:cs="Arial"/>
          <w:color w:val="000000"/>
          <w:sz w:val="24"/>
          <w:szCs w:val="24"/>
          <w:lang w:val="it-IT"/>
        </w:rPr>
        <w:t>oblicima</w:t>
      </w:r>
      <w:proofErr w:type="spellEnd"/>
      <w:r w:rsidRPr="007717DB">
        <w:rPr>
          <w:rFonts w:asciiTheme="minorHAnsi" w:hAnsiTheme="minorHAnsi" w:cs="Arial"/>
          <w:color w:val="000000"/>
          <w:sz w:val="24"/>
          <w:szCs w:val="24"/>
          <w:lang w:val="it-IT"/>
        </w:rPr>
        <w:t xml:space="preserve"> </w:t>
      </w:r>
      <w:proofErr w:type="spellStart"/>
      <w:r w:rsidRPr="007717DB">
        <w:rPr>
          <w:rFonts w:asciiTheme="minorHAnsi" w:hAnsiTheme="minorHAnsi" w:cs="Arial"/>
          <w:color w:val="000000"/>
          <w:sz w:val="24"/>
          <w:szCs w:val="24"/>
          <w:lang w:val="it-IT"/>
        </w:rPr>
        <w:t>uznemiravanja</w:t>
      </w:r>
      <w:proofErr w:type="spellEnd"/>
      <w:r w:rsidRPr="007717DB">
        <w:rPr>
          <w:rFonts w:asciiTheme="minorHAnsi" w:hAnsiTheme="minorHAnsi" w:cs="Arial"/>
          <w:color w:val="000000"/>
          <w:sz w:val="24"/>
          <w:szCs w:val="24"/>
          <w:lang w:val="it-IT"/>
        </w:rPr>
        <w:t>.</w:t>
      </w:r>
    </w:p>
    <w:p w:rsidR="00E80D0A" w:rsidRPr="007717DB" w:rsidRDefault="00E80D0A" w:rsidP="00C37598">
      <w:pPr>
        <w:jc w:val="both"/>
        <w:rPr>
          <w:rFonts w:asciiTheme="minorHAnsi" w:hAnsiTheme="minorHAnsi" w:cs="Arial"/>
          <w:color w:val="000000"/>
          <w:sz w:val="24"/>
          <w:szCs w:val="24"/>
          <w:lang w:val="it-IT"/>
        </w:rPr>
      </w:pPr>
    </w:p>
    <w:p w:rsidR="00E80D0A" w:rsidRPr="007717DB" w:rsidRDefault="00E80D0A" w:rsidP="00C37598">
      <w:pPr>
        <w:pStyle w:val="Default"/>
        <w:jc w:val="both"/>
        <w:rPr>
          <w:rFonts w:asciiTheme="minorHAnsi" w:hAnsiTheme="minorHAnsi"/>
        </w:rPr>
      </w:pPr>
      <w:r w:rsidRPr="007717DB">
        <w:rPr>
          <w:rFonts w:asciiTheme="minorHAnsi" w:hAnsiTheme="minorHAnsi"/>
          <w:b/>
          <w:bCs/>
        </w:rPr>
        <w:t xml:space="preserve">Diskriminacija </w:t>
      </w:r>
    </w:p>
    <w:p w:rsidR="00E80D0A" w:rsidRPr="007717DB" w:rsidRDefault="00E80D0A" w:rsidP="00C37598">
      <w:pPr>
        <w:pStyle w:val="Default"/>
        <w:jc w:val="center"/>
        <w:rPr>
          <w:rFonts w:asciiTheme="minorHAnsi" w:hAnsiTheme="minorHAnsi"/>
        </w:rPr>
      </w:pPr>
      <w:r w:rsidRPr="007717DB">
        <w:rPr>
          <w:rFonts w:asciiTheme="minorHAnsi" w:hAnsiTheme="minorHAnsi"/>
        </w:rPr>
        <w:t xml:space="preserve">Članak 9. </w:t>
      </w:r>
    </w:p>
    <w:p w:rsidR="00E80D0A" w:rsidRPr="007717DB" w:rsidRDefault="00E80D0A" w:rsidP="00C37598">
      <w:pPr>
        <w:pStyle w:val="Default"/>
        <w:ind w:firstLine="708"/>
        <w:jc w:val="both"/>
        <w:rPr>
          <w:rFonts w:asciiTheme="minorHAnsi" w:hAnsiTheme="minorHAnsi"/>
        </w:rPr>
      </w:pPr>
      <w:r w:rsidRPr="007717DB">
        <w:rPr>
          <w:rFonts w:asciiTheme="minorHAnsi" w:hAnsiTheme="minorHAnsi"/>
        </w:rPr>
        <w:t xml:space="preserve">Na Institutu je neetičan bilo koji oblik diskriminacije (neposredne i posredne) prema religijskoj, etničkoj i nacionalnoj pripadnosti, jeziku, rasi, spolu, spolnoj orijentaciji, životnome stilu, imovinskom stanju, podrijetlu, obiteljskom i bračnom statusu, trudnoći, obiteljskim obvezama, godinama, invalidnosti, tjelesnom izgledu, političkom opredjeljenju i zdravstvenom stanju. </w:t>
      </w:r>
    </w:p>
    <w:p w:rsidR="00E80D0A" w:rsidRPr="007717DB" w:rsidRDefault="00E80D0A" w:rsidP="00C37598">
      <w:pPr>
        <w:pStyle w:val="Default"/>
        <w:ind w:firstLine="708"/>
        <w:jc w:val="both"/>
        <w:rPr>
          <w:rFonts w:asciiTheme="minorHAnsi" w:hAnsiTheme="minorHAnsi"/>
        </w:rPr>
      </w:pPr>
      <w:r w:rsidRPr="007717DB">
        <w:rPr>
          <w:rFonts w:asciiTheme="minorHAnsi" w:hAnsiTheme="minorHAnsi"/>
        </w:rPr>
        <w:t xml:space="preserve">Članovi/članice akademske zajednice ne smiju biti podložni predrasudama koje mogu dovesti do neobjektivnosti ili diskriminacije. </w:t>
      </w:r>
    </w:p>
    <w:p w:rsidR="00AB0B69" w:rsidRPr="007717DB" w:rsidRDefault="00AB0B69" w:rsidP="00C37598">
      <w:pPr>
        <w:shd w:val="clear" w:color="auto" w:fill="FFFFFF"/>
        <w:spacing w:line="250" w:lineRule="atLeast"/>
        <w:ind w:firstLine="708"/>
        <w:rPr>
          <w:rFonts w:asciiTheme="minorHAnsi" w:hAnsiTheme="minorHAnsi" w:cs="Tahoma"/>
          <w:color w:val="000000" w:themeColor="text1"/>
          <w:sz w:val="24"/>
          <w:szCs w:val="24"/>
          <w:lang w:val="hr-HR" w:eastAsia="hr-HR"/>
        </w:rPr>
      </w:pPr>
      <w:r w:rsidRPr="007717DB">
        <w:rPr>
          <w:rFonts w:asciiTheme="minorHAnsi" w:hAnsiTheme="minorHAnsi" w:cs="Tahoma"/>
          <w:color w:val="000000" w:themeColor="text1"/>
          <w:sz w:val="24"/>
          <w:szCs w:val="24"/>
          <w:lang w:val="hr-HR" w:eastAsia="hr-HR"/>
        </w:rPr>
        <w:t>Isključivi kriteriji vrednovanja i napredovanja smiju biti pokazana: stručnost, sposobnost i profesionalne zasluge, odnosno, osposobljenost i rezultati u obavljanju određene vrste radnih zadataka.</w:t>
      </w:r>
    </w:p>
    <w:p w:rsidR="00E80D0A" w:rsidRPr="007717DB" w:rsidRDefault="00E80D0A" w:rsidP="00C37598">
      <w:pPr>
        <w:pStyle w:val="Default"/>
        <w:jc w:val="both"/>
        <w:rPr>
          <w:rFonts w:asciiTheme="minorHAnsi" w:hAnsiTheme="minorHAnsi"/>
          <w:b/>
          <w:bCs/>
        </w:rPr>
      </w:pPr>
    </w:p>
    <w:p w:rsidR="00E80D0A" w:rsidRPr="007717DB" w:rsidRDefault="00E80D0A" w:rsidP="00C37598">
      <w:pPr>
        <w:pStyle w:val="Default"/>
        <w:jc w:val="both"/>
        <w:rPr>
          <w:rFonts w:asciiTheme="minorHAnsi" w:hAnsiTheme="minorHAnsi"/>
        </w:rPr>
      </w:pPr>
      <w:r w:rsidRPr="007717DB">
        <w:rPr>
          <w:rFonts w:asciiTheme="minorHAnsi" w:hAnsiTheme="minorHAnsi"/>
          <w:b/>
          <w:bCs/>
        </w:rPr>
        <w:t xml:space="preserve">Uznemiravanje </w:t>
      </w:r>
    </w:p>
    <w:p w:rsidR="00E80D0A" w:rsidRPr="007717DB" w:rsidRDefault="00E80D0A" w:rsidP="00C37598">
      <w:pPr>
        <w:pStyle w:val="Default"/>
        <w:jc w:val="center"/>
        <w:rPr>
          <w:rFonts w:asciiTheme="minorHAnsi" w:hAnsiTheme="minorHAnsi"/>
        </w:rPr>
      </w:pPr>
      <w:r w:rsidRPr="007717DB">
        <w:rPr>
          <w:rFonts w:asciiTheme="minorHAnsi" w:hAnsiTheme="minorHAnsi"/>
        </w:rPr>
        <w:t xml:space="preserve">Članak 10. </w:t>
      </w:r>
    </w:p>
    <w:p w:rsidR="00E80D0A" w:rsidRPr="007717DB" w:rsidRDefault="00E80D0A" w:rsidP="00077107">
      <w:pPr>
        <w:pStyle w:val="Default"/>
        <w:ind w:firstLine="708"/>
        <w:jc w:val="both"/>
        <w:rPr>
          <w:rFonts w:asciiTheme="minorHAnsi" w:hAnsiTheme="minorHAnsi"/>
        </w:rPr>
      </w:pPr>
      <w:r w:rsidRPr="007717DB">
        <w:rPr>
          <w:rFonts w:asciiTheme="minorHAnsi" w:hAnsiTheme="minorHAnsi"/>
        </w:rPr>
        <w:t>Na Institutu je neetična svaka vrsta uznemira</w:t>
      </w:r>
      <w:r w:rsidR="00077107" w:rsidRPr="007717DB">
        <w:rPr>
          <w:rFonts w:asciiTheme="minorHAnsi" w:hAnsiTheme="minorHAnsi"/>
        </w:rPr>
        <w:t>vanja (neposrednog i posrednog).</w:t>
      </w:r>
    </w:p>
    <w:p w:rsidR="00784597" w:rsidRPr="007717DB" w:rsidRDefault="00784597" w:rsidP="00C37598">
      <w:pPr>
        <w:shd w:val="clear" w:color="auto" w:fill="FFFFFF"/>
        <w:spacing w:line="250" w:lineRule="atLeast"/>
        <w:ind w:firstLine="708"/>
        <w:rPr>
          <w:rFonts w:asciiTheme="minorHAnsi" w:hAnsiTheme="minorHAnsi" w:cs="Tahoma"/>
          <w:color w:val="000000" w:themeColor="text1"/>
          <w:sz w:val="24"/>
          <w:szCs w:val="24"/>
          <w:lang w:val="hr-HR" w:eastAsia="hr-HR"/>
        </w:rPr>
      </w:pPr>
      <w:r w:rsidRPr="007717DB">
        <w:rPr>
          <w:rFonts w:asciiTheme="minorHAnsi" w:hAnsiTheme="minorHAnsi" w:cs="Tahoma"/>
          <w:color w:val="000000" w:themeColor="text1"/>
          <w:sz w:val="24"/>
          <w:szCs w:val="24"/>
          <w:lang w:val="hr-HR" w:eastAsia="hr-HR"/>
        </w:rPr>
        <w:t xml:space="preserve">Uznemiravanjem se smatra svaki čin, pojedinačan ili ponavljan, verbalni, neverbalni ili fizički kao i stvaranje ili pridonošenja stvaranju neugodnih i neprijateljskih radnih i obrazovnih okolnosti koje drugu osobu zastrašuju, vrijeđaju ili ponižavaju. </w:t>
      </w:r>
    </w:p>
    <w:p w:rsidR="00784597" w:rsidRPr="007717DB" w:rsidRDefault="00784597" w:rsidP="00C37598">
      <w:pPr>
        <w:pStyle w:val="Default"/>
        <w:ind w:firstLine="708"/>
        <w:jc w:val="both"/>
        <w:rPr>
          <w:rFonts w:asciiTheme="minorHAnsi" w:hAnsiTheme="minorHAnsi"/>
        </w:rPr>
      </w:pPr>
      <w:r w:rsidRPr="007717DB">
        <w:rPr>
          <w:rFonts w:asciiTheme="minorHAnsi" w:hAnsiTheme="minorHAnsi"/>
        </w:rPr>
        <w:t xml:space="preserve">Na Institutu je neetičan svaki oblik iznošenja neistina (verbalno ili pismenim putem) u svrhu uznemiravanja ili stjecanja protupravne koristi u bilo kojem obliku. </w:t>
      </w:r>
    </w:p>
    <w:p w:rsidR="004911A7" w:rsidRPr="007717DB" w:rsidRDefault="004911A7" w:rsidP="00C37598">
      <w:pPr>
        <w:pStyle w:val="Default"/>
        <w:jc w:val="both"/>
        <w:rPr>
          <w:rFonts w:asciiTheme="minorHAnsi" w:hAnsiTheme="minorHAnsi"/>
          <w:b/>
          <w:bCs/>
        </w:rPr>
      </w:pPr>
    </w:p>
    <w:p w:rsidR="00E80D0A" w:rsidRPr="007717DB" w:rsidRDefault="00E80D0A" w:rsidP="00C37598">
      <w:pPr>
        <w:pStyle w:val="Default"/>
        <w:jc w:val="both"/>
        <w:rPr>
          <w:rFonts w:asciiTheme="minorHAnsi" w:hAnsiTheme="minorHAnsi"/>
        </w:rPr>
      </w:pPr>
      <w:r w:rsidRPr="007717DB">
        <w:rPr>
          <w:rFonts w:asciiTheme="minorHAnsi" w:hAnsiTheme="minorHAnsi"/>
          <w:b/>
          <w:bCs/>
        </w:rPr>
        <w:t xml:space="preserve">Spolno uznemiravanje </w:t>
      </w:r>
    </w:p>
    <w:p w:rsidR="00E80D0A" w:rsidRPr="007717DB" w:rsidRDefault="00E80D0A" w:rsidP="00C37598">
      <w:pPr>
        <w:pStyle w:val="Default"/>
        <w:jc w:val="center"/>
        <w:rPr>
          <w:rFonts w:asciiTheme="minorHAnsi" w:hAnsiTheme="minorHAnsi"/>
        </w:rPr>
      </w:pPr>
      <w:r w:rsidRPr="007717DB">
        <w:rPr>
          <w:rFonts w:asciiTheme="minorHAnsi" w:hAnsiTheme="minorHAnsi"/>
        </w:rPr>
        <w:t xml:space="preserve">Članak 11. </w:t>
      </w:r>
    </w:p>
    <w:p w:rsidR="00E80D0A" w:rsidRPr="007717DB" w:rsidRDefault="00E80D0A" w:rsidP="00C37598">
      <w:pPr>
        <w:pStyle w:val="Default"/>
        <w:ind w:firstLine="360"/>
        <w:jc w:val="both"/>
        <w:rPr>
          <w:rFonts w:asciiTheme="minorHAnsi" w:hAnsiTheme="minorHAnsi"/>
        </w:rPr>
      </w:pPr>
      <w:r w:rsidRPr="007717DB">
        <w:rPr>
          <w:rFonts w:asciiTheme="minorHAnsi" w:hAnsiTheme="minorHAnsi"/>
        </w:rPr>
        <w:t xml:space="preserve">Spolno uznemiravanje oblik je uznemiravanja specifično po svojoj naravi. Spolno uznemiravanje nedopustivo je ponašanje koje karakterizira izostanak pristanka ili odbijanje druge strane, a uključuje: </w:t>
      </w:r>
    </w:p>
    <w:p w:rsidR="00E80D0A" w:rsidRPr="007717DB" w:rsidRDefault="00E80D0A" w:rsidP="00C37598">
      <w:pPr>
        <w:pStyle w:val="Default"/>
        <w:jc w:val="both"/>
        <w:rPr>
          <w:rFonts w:asciiTheme="minorHAnsi" w:hAnsiTheme="minorHAnsi"/>
        </w:rPr>
      </w:pPr>
      <w:r w:rsidRPr="007717DB">
        <w:rPr>
          <w:rFonts w:asciiTheme="minorHAnsi" w:hAnsiTheme="minorHAnsi"/>
        </w:rPr>
        <w:t xml:space="preserve">• ponavljano neželjeno upućivanje verbalnih i fizičkih prijedloga spolne naravi drugoj osobi, </w:t>
      </w:r>
    </w:p>
    <w:p w:rsidR="00E80D0A" w:rsidRPr="007717DB" w:rsidRDefault="00E80D0A" w:rsidP="00C37598">
      <w:pPr>
        <w:pStyle w:val="Default"/>
        <w:jc w:val="both"/>
        <w:rPr>
          <w:rFonts w:asciiTheme="minorHAnsi" w:hAnsiTheme="minorHAnsi"/>
        </w:rPr>
      </w:pPr>
      <w:r w:rsidRPr="007717DB">
        <w:rPr>
          <w:rFonts w:asciiTheme="minorHAnsi" w:hAnsiTheme="minorHAnsi"/>
        </w:rPr>
        <w:t xml:space="preserve">• fizičko napastovanje, </w:t>
      </w:r>
    </w:p>
    <w:p w:rsidR="00E80D0A" w:rsidRPr="007717DB" w:rsidRDefault="00E80D0A" w:rsidP="00C37598">
      <w:pPr>
        <w:pStyle w:val="Default"/>
        <w:jc w:val="both"/>
        <w:rPr>
          <w:rFonts w:asciiTheme="minorHAnsi" w:hAnsiTheme="minorHAnsi"/>
        </w:rPr>
      </w:pPr>
      <w:r w:rsidRPr="007717DB">
        <w:rPr>
          <w:rFonts w:asciiTheme="minorHAnsi" w:hAnsiTheme="minorHAnsi"/>
        </w:rPr>
        <w:t xml:space="preserve">• ponavljano neželjeno iznošenje šala i opaski koje su spolno obojene uključujući referiranje na spol i spolnu orijentaciju, </w:t>
      </w:r>
    </w:p>
    <w:p w:rsidR="00E80D0A" w:rsidRPr="007717DB" w:rsidRDefault="00E80D0A" w:rsidP="00C37598">
      <w:pPr>
        <w:pStyle w:val="Default"/>
        <w:jc w:val="both"/>
        <w:rPr>
          <w:rFonts w:asciiTheme="minorHAnsi" w:hAnsiTheme="minorHAnsi"/>
        </w:rPr>
      </w:pPr>
      <w:r w:rsidRPr="007717DB">
        <w:rPr>
          <w:rFonts w:asciiTheme="minorHAnsi" w:hAnsiTheme="minorHAnsi"/>
        </w:rPr>
        <w:t xml:space="preserve">• ruganje i ismijavanje koje je spolno obojeno, </w:t>
      </w:r>
    </w:p>
    <w:p w:rsidR="00E80D0A" w:rsidRPr="007717DB" w:rsidRDefault="00E80D0A" w:rsidP="00C37598">
      <w:pPr>
        <w:pStyle w:val="Default"/>
        <w:jc w:val="both"/>
        <w:rPr>
          <w:rFonts w:asciiTheme="minorHAnsi" w:hAnsiTheme="minorHAnsi"/>
        </w:rPr>
      </w:pPr>
      <w:r w:rsidRPr="007717DB">
        <w:rPr>
          <w:rFonts w:asciiTheme="minorHAnsi" w:hAnsiTheme="minorHAnsi"/>
        </w:rPr>
        <w:t xml:space="preserve">• izlaganje spolno uvredljivoga i uznemirujućega materijala, </w:t>
      </w:r>
    </w:p>
    <w:p w:rsidR="00E80D0A" w:rsidRPr="007717DB" w:rsidRDefault="00E80D0A" w:rsidP="00C37598">
      <w:pPr>
        <w:pStyle w:val="Default"/>
        <w:jc w:val="both"/>
        <w:rPr>
          <w:rFonts w:asciiTheme="minorHAnsi" w:hAnsiTheme="minorHAnsi"/>
        </w:rPr>
      </w:pPr>
      <w:r w:rsidRPr="007717DB">
        <w:rPr>
          <w:rFonts w:asciiTheme="minorHAnsi" w:hAnsiTheme="minorHAnsi"/>
        </w:rPr>
        <w:t xml:space="preserve">• zahtijevanje spolnih usluga (nedopustivim se smatra da mentor ili osoba koja ima poziciju autoriteta uvjetuje svoje djelovanje ili nedjelovanje spolnim uslugama). </w:t>
      </w:r>
    </w:p>
    <w:p w:rsidR="00E80D0A" w:rsidRPr="007717DB" w:rsidRDefault="00E80D0A" w:rsidP="00C37598">
      <w:pPr>
        <w:pStyle w:val="Default"/>
        <w:ind w:firstLine="360"/>
        <w:jc w:val="both"/>
        <w:rPr>
          <w:rFonts w:asciiTheme="minorHAnsi" w:hAnsiTheme="minorHAnsi"/>
        </w:rPr>
      </w:pPr>
      <w:r w:rsidRPr="007717DB">
        <w:rPr>
          <w:rFonts w:asciiTheme="minorHAnsi" w:hAnsiTheme="minorHAnsi"/>
        </w:rPr>
        <w:lastRenderedPageBreak/>
        <w:t>Spolno uznemiravanje je nedopustivo jer pretpostavlja izravno ili neizravno uvjetovanje i pritisak na drugu osobu temeljem zlouporabe pozicije autoriteta, te zbog toga što stvara neprihvatljivo radno i obrazovno ozračje. Neprihvatljivim se smatra vršenje pritiska na osobu koja je odbila ili prijavila takvu vrstu ponašanja. N</w:t>
      </w:r>
      <w:r w:rsidR="00077107" w:rsidRPr="007717DB">
        <w:rPr>
          <w:rFonts w:asciiTheme="minorHAnsi" w:hAnsiTheme="minorHAnsi"/>
        </w:rPr>
        <w:t>adalje, n</w:t>
      </w:r>
      <w:r w:rsidRPr="007717DB">
        <w:rPr>
          <w:rFonts w:asciiTheme="minorHAnsi" w:hAnsiTheme="minorHAnsi"/>
        </w:rPr>
        <w:t xml:space="preserve">eprihvatljivim ponašanjem smatra se i zanemarivanje prijava spolnoga uznemiravanja u smislu odgađanja ili neistraživanja prijavljenoga spolnog uznemiravanja. </w:t>
      </w:r>
    </w:p>
    <w:p w:rsidR="00E80D0A" w:rsidRPr="007717DB" w:rsidRDefault="00E80D0A" w:rsidP="00C37598">
      <w:pPr>
        <w:pStyle w:val="Default"/>
        <w:ind w:firstLine="360"/>
        <w:jc w:val="both"/>
        <w:rPr>
          <w:rFonts w:asciiTheme="minorHAnsi" w:hAnsiTheme="minorHAnsi"/>
        </w:rPr>
      </w:pPr>
      <w:r w:rsidRPr="007717DB">
        <w:rPr>
          <w:rFonts w:asciiTheme="minorHAnsi" w:hAnsiTheme="minorHAnsi"/>
        </w:rPr>
        <w:t xml:space="preserve">Nasuprot spolnom uznemiravanju odnosi spolne naravi između članova/članica akademske zajednice koji uključuju obostrani pristanak smatraju se područjem privatnosti izvan legitimnih interesa Instituta. </w:t>
      </w:r>
    </w:p>
    <w:p w:rsidR="00E80D0A" w:rsidRPr="007717DB" w:rsidRDefault="00E80D0A" w:rsidP="00C37598">
      <w:pPr>
        <w:pStyle w:val="Default"/>
        <w:jc w:val="both"/>
        <w:rPr>
          <w:rFonts w:asciiTheme="minorHAnsi" w:hAnsiTheme="minorHAnsi"/>
        </w:rPr>
      </w:pPr>
    </w:p>
    <w:p w:rsidR="00E80D0A" w:rsidRPr="007717DB" w:rsidRDefault="00E80D0A" w:rsidP="00C37598">
      <w:pPr>
        <w:pStyle w:val="Default"/>
        <w:jc w:val="both"/>
        <w:rPr>
          <w:rFonts w:asciiTheme="minorHAnsi" w:hAnsiTheme="minorHAnsi"/>
        </w:rPr>
      </w:pPr>
      <w:r w:rsidRPr="007717DB">
        <w:rPr>
          <w:rFonts w:asciiTheme="minorHAnsi" w:hAnsiTheme="minorHAnsi"/>
          <w:b/>
          <w:bCs/>
        </w:rPr>
        <w:t xml:space="preserve">Objektivnost i nepristranost </w:t>
      </w:r>
    </w:p>
    <w:p w:rsidR="00E80D0A" w:rsidRPr="007717DB" w:rsidRDefault="00E80D0A" w:rsidP="00C37598">
      <w:pPr>
        <w:pStyle w:val="Default"/>
        <w:jc w:val="center"/>
        <w:rPr>
          <w:rFonts w:asciiTheme="minorHAnsi" w:hAnsiTheme="minorHAnsi"/>
        </w:rPr>
      </w:pPr>
      <w:r w:rsidRPr="007717DB">
        <w:rPr>
          <w:rFonts w:asciiTheme="minorHAnsi" w:hAnsiTheme="minorHAnsi"/>
        </w:rPr>
        <w:t xml:space="preserve">Članak 12. </w:t>
      </w:r>
    </w:p>
    <w:p w:rsidR="00E80D0A" w:rsidRPr="007717DB" w:rsidRDefault="00E80D0A" w:rsidP="00C37598">
      <w:pPr>
        <w:pStyle w:val="Default"/>
        <w:ind w:firstLine="708"/>
        <w:jc w:val="both"/>
        <w:rPr>
          <w:rFonts w:asciiTheme="minorHAnsi" w:hAnsiTheme="minorHAnsi"/>
        </w:rPr>
      </w:pPr>
      <w:r w:rsidRPr="007717DB">
        <w:rPr>
          <w:rFonts w:asciiTheme="minorHAnsi" w:hAnsiTheme="minorHAnsi"/>
        </w:rPr>
        <w:t xml:space="preserve">Svi članovi akademske zajednice trebaju biti objektivni i ne smiju dopustiti da predrasude bilo koje vrste utječu na njihovu objektivnost u akademskim, istraživačkim, administrativnim, poslovnim i upravljačkim djelatnostima. </w:t>
      </w:r>
    </w:p>
    <w:p w:rsidR="00E80D0A" w:rsidRPr="007717DB" w:rsidRDefault="00E80D0A" w:rsidP="00C37598">
      <w:pPr>
        <w:pStyle w:val="Default"/>
        <w:ind w:firstLine="708"/>
        <w:rPr>
          <w:rFonts w:asciiTheme="minorHAnsi" w:hAnsiTheme="minorHAnsi"/>
        </w:rPr>
      </w:pPr>
      <w:r w:rsidRPr="007717DB">
        <w:rPr>
          <w:rFonts w:asciiTheme="minorHAnsi" w:hAnsiTheme="minorHAnsi"/>
        </w:rPr>
        <w:t xml:space="preserve">Ocjenjivanje djelatnosti i profesionalne kompetencije bilo kojega člana akademske zajednice ne smije počivati na kriterijima koji nisu neposredno relevantni za obavljanu djelatnost ili profesionalne obveze. </w:t>
      </w:r>
    </w:p>
    <w:p w:rsidR="00E80D0A" w:rsidRPr="007717DB" w:rsidRDefault="00E80D0A" w:rsidP="00C37598">
      <w:pPr>
        <w:pStyle w:val="Default"/>
        <w:rPr>
          <w:rFonts w:asciiTheme="minorHAnsi" w:hAnsiTheme="minorHAnsi"/>
          <w:b/>
          <w:bCs/>
        </w:rPr>
      </w:pPr>
    </w:p>
    <w:p w:rsidR="00E80D0A" w:rsidRPr="007717DB" w:rsidRDefault="00E80D0A" w:rsidP="00C37598">
      <w:pPr>
        <w:pStyle w:val="Default"/>
        <w:rPr>
          <w:rFonts w:asciiTheme="minorHAnsi" w:hAnsiTheme="minorHAnsi"/>
        </w:rPr>
      </w:pPr>
      <w:r w:rsidRPr="007717DB">
        <w:rPr>
          <w:rFonts w:asciiTheme="minorHAnsi" w:hAnsiTheme="minorHAnsi"/>
          <w:b/>
          <w:bCs/>
        </w:rPr>
        <w:t xml:space="preserve">IV. PROFESIONALNA PRAVA I ODGOVORNOSTI </w:t>
      </w:r>
    </w:p>
    <w:p w:rsidR="00E80D0A" w:rsidRPr="007717DB" w:rsidRDefault="00E80D0A" w:rsidP="00C37598">
      <w:pPr>
        <w:pStyle w:val="Default"/>
        <w:rPr>
          <w:rFonts w:asciiTheme="minorHAnsi" w:hAnsiTheme="minorHAnsi"/>
        </w:rPr>
      </w:pPr>
      <w:r w:rsidRPr="007717DB">
        <w:rPr>
          <w:rFonts w:asciiTheme="minorHAnsi" w:hAnsiTheme="minorHAnsi"/>
          <w:b/>
          <w:bCs/>
        </w:rPr>
        <w:t xml:space="preserve">Znanstvena etika </w:t>
      </w:r>
    </w:p>
    <w:p w:rsidR="00E80D0A" w:rsidRPr="007717DB" w:rsidRDefault="00E80D0A" w:rsidP="00C37598">
      <w:pPr>
        <w:pStyle w:val="Default"/>
        <w:jc w:val="center"/>
        <w:rPr>
          <w:rFonts w:asciiTheme="minorHAnsi" w:hAnsiTheme="minorHAnsi"/>
        </w:rPr>
      </w:pPr>
      <w:r w:rsidRPr="007717DB">
        <w:rPr>
          <w:rFonts w:asciiTheme="minorHAnsi" w:hAnsiTheme="minorHAnsi"/>
        </w:rPr>
        <w:t xml:space="preserve">Članak 13. </w:t>
      </w:r>
    </w:p>
    <w:p w:rsidR="00E80D0A" w:rsidRPr="007717DB" w:rsidRDefault="00E80D0A" w:rsidP="00C37598">
      <w:pPr>
        <w:pStyle w:val="Default"/>
        <w:ind w:firstLine="360"/>
        <w:jc w:val="both"/>
        <w:rPr>
          <w:rFonts w:asciiTheme="minorHAnsi" w:hAnsiTheme="minorHAnsi"/>
        </w:rPr>
      </w:pPr>
      <w:r w:rsidRPr="007717DB">
        <w:rPr>
          <w:rFonts w:asciiTheme="minorHAnsi" w:hAnsiTheme="minorHAnsi"/>
        </w:rPr>
        <w:t>Osim pridržavanja temeljnih načela i pravila Etičkoga kodeksa znanstvenici trebaju postupati i u skladu s načelima vezanim</w:t>
      </w:r>
      <w:r w:rsidR="00077107" w:rsidRPr="007717DB">
        <w:rPr>
          <w:rFonts w:asciiTheme="minorHAnsi" w:hAnsiTheme="minorHAnsi"/>
        </w:rPr>
        <w:t xml:space="preserve"> uz svoje profesionalne obveze</w:t>
      </w:r>
      <w:r w:rsidRPr="007717DB">
        <w:rPr>
          <w:rFonts w:asciiTheme="minorHAnsi" w:hAnsiTheme="minorHAnsi"/>
        </w:rPr>
        <w:t xml:space="preserve">: </w:t>
      </w:r>
    </w:p>
    <w:p w:rsidR="00675C09" w:rsidRPr="007717DB" w:rsidRDefault="00077107" w:rsidP="00C37598">
      <w:pPr>
        <w:numPr>
          <w:ilvl w:val="0"/>
          <w:numId w:val="5"/>
        </w:numPr>
        <w:overflowPunct/>
        <w:autoSpaceDE/>
        <w:autoSpaceDN/>
        <w:adjustRightInd/>
        <w:spacing w:line="250" w:lineRule="atLeast"/>
        <w:ind w:left="125" w:right="125"/>
        <w:jc w:val="both"/>
        <w:rPr>
          <w:rFonts w:asciiTheme="minorHAnsi" w:hAnsiTheme="minorHAnsi" w:cs="Tahoma"/>
          <w:color w:val="000000"/>
          <w:sz w:val="24"/>
          <w:szCs w:val="24"/>
          <w:lang w:val="hr-HR" w:eastAsia="hr-HR"/>
        </w:rPr>
      </w:pPr>
      <w:proofErr w:type="spellStart"/>
      <w:r w:rsidRPr="007717DB">
        <w:rPr>
          <w:rFonts w:asciiTheme="minorHAnsi" w:hAnsiTheme="minorHAnsi"/>
          <w:sz w:val="24"/>
          <w:szCs w:val="24"/>
        </w:rPr>
        <w:t>Znanstvenicu</w:t>
      </w:r>
      <w:proofErr w:type="spellEnd"/>
      <w:r w:rsidRPr="007717DB">
        <w:rPr>
          <w:rFonts w:asciiTheme="minorHAnsi" w:hAnsiTheme="minorHAnsi"/>
          <w:sz w:val="24"/>
          <w:szCs w:val="24"/>
        </w:rPr>
        <w:t xml:space="preserve"> </w:t>
      </w:r>
      <w:proofErr w:type="spellStart"/>
      <w:r w:rsidRPr="007717DB">
        <w:rPr>
          <w:rFonts w:asciiTheme="minorHAnsi" w:hAnsiTheme="minorHAnsi"/>
          <w:sz w:val="24"/>
          <w:szCs w:val="24"/>
        </w:rPr>
        <w:t>su</w:t>
      </w:r>
      <w:proofErr w:type="spellEnd"/>
      <w:r w:rsidRPr="007717DB">
        <w:rPr>
          <w:rFonts w:asciiTheme="minorHAnsi" w:hAnsiTheme="minorHAnsi"/>
          <w:sz w:val="24"/>
          <w:szCs w:val="24"/>
        </w:rPr>
        <w:t xml:space="preserve"> </w:t>
      </w:r>
      <w:proofErr w:type="spellStart"/>
      <w:r w:rsidRPr="007717DB">
        <w:rPr>
          <w:rFonts w:asciiTheme="minorHAnsi" w:hAnsiTheme="minorHAnsi"/>
          <w:sz w:val="24"/>
          <w:szCs w:val="24"/>
        </w:rPr>
        <w:t>dužni</w:t>
      </w:r>
      <w:proofErr w:type="spellEnd"/>
      <w:r w:rsidRPr="007717DB">
        <w:rPr>
          <w:rFonts w:asciiTheme="minorHAnsi" w:hAnsiTheme="minorHAnsi"/>
          <w:sz w:val="24"/>
          <w:szCs w:val="24"/>
        </w:rPr>
        <w:t xml:space="preserve"> </w:t>
      </w:r>
      <w:proofErr w:type="spellStart"/>
      <w:r w:rsidRPr="007717DB">
        <w:rPr>
          <w:rFonts w:asciiTheme="minorHAnsi" w:hAnsiTheme="minorHAnsi"/>
          <w:sz w:val="24"/>
          <w:szCs w:val="24"/>
        </w:rPr>
        <w:t>temeljiti</w:t>
      </w:r>
      <w:proofErr w:type="spellEnd"/>
      <w:r w:rsidR="00E80D0A" w:rsidRPr="007717DB">
        <w:rPr>
          <w:rFonts w:asciiTheme="minorHAnsi" w:hAnsiTheme="minorHAnsi"/>
          <w:sz w:val="24"/>
          <w:szCs w:val="24"/>
        </w:rPr>
        <w:t xml:space="preserve"> </w:t>
      </w:r>
      <w:proofErr w:type="spellStart"/>
      <w:r w:rsidR="00E80D0A" w:rsidRPr="007717DB">
        <w:rPr>
          <w:rFonts w:asciiTheme="minorHAnsi" w:hAnsiTheme="minorHAnsi"/>
          <w:sz w:val="24"/>
          <w:szCs w:val="24"/>
        </w:rPr>
        <w:t>svoju</w:t>
      </w:r>
      <w:proofErr w:type="spellEnd"/>
      <w:r w:rsidR="00E80D0A" w:rsidRPr="007717DB">
        <w:rPr>
          <w:rFonts w:asciiTheme="minorHAnsi" w:hAnsiTheme="minorHAnsi"/>
          <w:sz w:val="24"/>
          <w:szCs w:val="24"/>
        </w:rPr>
        <w:t xml:space="preserve"> </w:t>
      </w:r>
      <w:proofErr w:type="spellStart"/>
      <w:r w:rsidR="00E80D0A" w:rsidRPr="007717DB">
        <w:rPr>
          <w:rFonts w:asciiTheme="minorHAnsi" w:hAnsiTheme="minorHAnsi"/>
          <w:sz w:val="24"/>
          <w:szCs w:val="24"/>
        </w:rPr>
        <w:t>znanstvenu</w:t>
      </w:r>
      <w:proofErr w:type="spellEnd"/>
      <w:r w:rsidR="00E80D0A" w:rsidRPr="007717DB">
        <w:rPr>
          <w:rFonts w:asciiTheme="minorHAnsi" w:hAnsiTheme="minorHAnsi"/>
          <w:sz w:val="24"/>
          <w:szCs w:val="24"/>
        </w:rPr>
        <w:t xml:space="preserve"> djelatnost </w:t>
      </w:r>
      <w:proofErr w:type="gramStart"/>
      <w:r w:rsidR="00E80D0A" w:rsidRPr="007717DB">
        <w:rPr>
          <w:rFonts w:asciiTheme="minorHAnsi" w:hAnsiTheme="minorHAnsi"/>
          <w:sz w:val="24"/>
          <w:szCs w:val="24"/>
        </w:rPr>
        <w:t>na</w:t>
      </w:r>
      <w:proofErr w:type="gramEnd"/>
      <w:r w:rsidR="00E80D0A" w:rsidRPr="007717DB">
        <w:rPr>
          <w:rFonts w:asciiTheme="minorHAnsi" w:hAnsiTheme="minorHAnsi"/>
          <w:sz w:val="24"/>
          <w:szCs w:val="24"/>
        </w:rPr>
        <w:t xml:space="preserve"> ustavnim načelima slobode znanstvenog istraživanja i stvaralaštva. U okviru znanstvene i istraživačke djelatnosti dužni su proučavati i objektivno ocjenjivati pojave u svojoj struci rukovodeći se isključivo utvrđivanjem istine, </w:t>
      </w:r>
    </w:p>
    <w:p w:rsidR="00675C09" w:rsidRPr="007717DB" w:rsidRDefault="00077107" w:rsidP="00C37598">
      <w:pPr>
        <w:numPr>
          <w:ilvl w:val="0"/>
          <w:numId w:val="5"/>
        </w:numPr>
        <w:overflowPunct/>
        <w:autoSpaceDE/>
        <w:autoSpaceDN/>
        <w:adjustRightInd/>
        <w:spacing w:line="250" w:lineRule="atLeast"/>
        <w:ind w:left="125" w:right="125"/>
        <w:jc w:val="both"/>
        <w:rPr>
          <w:rFonts w:asciiTheme="minorHAnsi" w:hAnsiTheme="minorHAnsi" w:cs="Tahoma"/>
          <w:color w:val="000000"/>
          <w:sz w:val="24"/>
          <w:szCs w:val="24"/>
          <w:lang w:val="hr-HR" w:eastAsia="hr-HR"/>
        </w:rPr>
      </w:pPr>
      <w:proofErr w:type="spellStart"/>
      <w:r w:rsidRPr="007717DB">
        <w:rPr>
          <w:rFonts w:asciiTheme="minorHAnsi" w:hAnsiTheme="minorHAnsi"/>
          <w:sz w:val="24"/>
          <w:szCs w:val="24"/>
        </w:rPr>
        <w:t>Z</w:t>
      </w:r>
      <w:r w:rsidR="00E80D0A" w:rsidRPr="007717DB">
        <w:rPr>
          <w:rFonts w:asciiTheme="minorHAnsi" w:hAnsiTheme="minorHAnsi"/>
          <w:sz w:val="24"/>
          <w:szCs w:val="24"/>
        </w:rPr>
        <w:t>nanstvenici</w:t>
      </w:r>
      <w:proofErr w:type="spellEnd"/>
      <w:r w:rsidR="00E80D0A" w:rsidRPr="007717DB">
        <w:rPr>
          <w:rFonts w:asciiTheme="minorHAnsi" w:hAnsiTheme="minorHAnsi"/>
          <w:sz w:val="24"/>
          <w:szCs w:val="24"/>
        </w:rPr>
        <w:t xml:space="preserve"> </w:t>
      </w:r>
      <w:proofErr w:type="spellStart"/>
      <w:r w:rsidR="00E80D0A" w:rsidRPr="007717DB">
        <w:rPr>
          <w:rFonts w:asciiTheme="minorHAnsi" w:hAnsiTheme="minorHAnsi"/>
          <w:sz w:val="24"/>
          <w:szCs w:val="24"/>
        </w:rPr>
        <w:t>su</w:t>
      </w:r>
      <w:proofErr w:type="spellEnd"/>
      <w:r w:rsidR="00E80D0A" w:rsidRPr="007717DB">
        <w:rPr>
          <w:rFonts w:asciiTheme="minorHAnsi" w:hAnsiTheme="minorHAnsi"/>
          <w:sz w:val="24"/>
          <w:szCs w:val="24"/>
        </w:rPr>
        <w:t xml:space="preserve"> </w:t>
      </w:r>
      <w:proofErr w:type="spellStart"/>
      <w:r w:rsidR="00E80D0A" w:rsidRPr="007717DB">
        <w:rPr>
          <w:rFonts w:asciiTheme="minorHAnsi" w:hAnsiTheme="minorHAnsi"/>
          <w:sz w:val="24"/>
          <w:szCs w:val="24"/>
        </w:rPr>
        <w:t>dužni</w:t>
      </w:r>
      <w:proofErr w:type="spellEnd"/>
      <w:r w:rsidR="00E80D0A" w:rsidRPr="007717DB">
        <w:rPr>
          <w:rFonts w:asciiTheme="minorHAnsi" w:hAnsiTheme="minorHAnsi"/>
          <w:sz w:val="24"/>
          <w:szCs w:val="24"/>
        </w:rPr>
        <w:t xml:space="preserve"> čuvati svoju neovisnost kao temeljnu pretpostavku znanstvenog rada, </w:t>
      </w:r>
      <w:proofErr w:type="gramStart"/>
      <w:r w:rsidR="00E80D0A" w:rsidRPr="007717DB">
        <w:rPr>
          <w:rFonts w:asciiTheme="minorHAnsi" w:hAnsiTheme="minorHAnsi"/>
          <w:sz w:val="24"/>
          <w:szCs w:val="24"/>
        </w:rPr>
        <w:t>te</w:t>
      </w:r>
      <w:proofErr w:type="gramEnd"/>
      <w:r w:rsidR="00E80D0A" w:rsidRPr="007717DB">
        <w:rPr>
          <w:rFonts w:asciiTheme="minorHAnsi" w:hAnsiTheme="minorHAnsi"/>
          <w:sz w:val="24"/>
          <w:szCs w:val="24"/>
        </w:rPr>
        <w:t xml:space="preserve"> se suprotstaviti svakom pokušaju da im se izvan </w:t>
      </w:r>
      <w:proofErr w:type="spellStart"/>
      <w:r w:rsidRPr="007717DB">
        <w:rPr>
          <w:rFonts w:asciiTheme="minorHAnsi" w:hAnsiTheme="minorHAnsi"/>
          <w:sz w:val="24"/>
          <w:szCs w:val="24"/>
        </w:rPr>
        <w:t>ili</w:t>
      </w:r>
      <w:proofErr w:type="spellEnd"/>
      <w:r w:rsidRPr="007717DB">
        <w:rPr>
          <w:rFonts w:asciiTheme="minorHAnsi" w:hAnsiTheme="minorHAnsi"/>
          <w:sz w:val="24"/>
          <w:szCs w:val="24"/>
        </w:rPr>
        <w:t xml:space="preserve"> </w:t>
      </w:r>
      <w:proofErr w:type="spellStart"/>
      <w:r w:rsidRPr="007717DB">
        <w:rPr>
          <w:rFonts w:asciiTheme="minorHAnsi" w:hAnsiTheme="minorHAnsi"/>
          <w:sz w:val="24"/>
          <w:szCs w:val="24"/>
        </w:rPr>
        <w:t>unutar</w:t>
      </w:r>
      <w:proofErr w:type="spellEnd"/>
      <w:r w:rsidRPr="007717DB">
        <w:rPr>
          <w:rFonts w:asciiTheme="minorHAnsi" w:hAnsiTheme="minorHAnsi"/>
          <w:sz w:val="24"/>
          <w:szCs w:val="24"/>
        </w:rPr>
        <w:t xml:space="preserve"> </w:t>
      </w:r>
      <w:proofErr w:type="spellStart"/>
      <w:r w:rsidR="00E80D0A" w:rsidRPr="007717DB">
        <w:rPr>
          <w:rFonts w:asciiTheme="minorHAnsi" w:hAnsiTheme="minorHAnsi"/>
          <w:sz w:val="24"/>
          <w:szCs w:val="24"/>
        </w:rPr>
        <w:t>Instituta</w:t>
      </w:r>
      <w:proofErr w:type="spellEnd"/>
      <w:r w:rsidR="00E80D0A" w:rsidRPr="007717DB">
        <w:rPr>
          <w:rFonts w:asciiTheme="minorHAnsi" w:hAnsiTheme="minorHAnsi"/>
          <w:sz w:val="24"/>
          <w:szCs w:val="24"/>
        </w:rPr>
        <w:t xml:space="preserve"> </w:t>
      </w:r>
      <w:proofErr w:type="spellStart"/>
      <w:r w:rsidR="00E80D0A" w:rsidRPr="007717DB">
        <w:rPr>
          <w:rFonts w:asciiTheme="minorHAnsi" w:hAnsiTheme="minorHAnsi"/>
          <w:sz w:val="24"/>
          <w:szCs w:val="24"/>
        </w:rPr>
        <w:t>nametnu</w:t>
      </w:r>
      <w:proofErr w:type="spellEnd"/>
      <w:r w:rsidR="00E80D0A" w:rsidRPr="007717DB">
        <w:rPr>
          <w:rFonts w:asciiTheme="minorHAnsi" w:hAnsiTheme="minorHAnsi"/>
          <w:sz w:val="24"/>
          <w:szCs w:val="24"/>
        </w:rPr>
        <w:t xml:space="preserve"> </w:t>
      </w:r>
      <w:proofErr w:type="spellStart"/>
      <w:r w:rsidR="00E80D0A" w:rsidRPr="007717DB">
        <w:rPr>
          <w:rFonts w:asciiTheme="minorHAnsi" w:hAnsiTheme="minorHAnsi"/>
          <w:sz w:val="24"/>
          <w:szCs w:val="24"/>
        </w:rPr>
        <w:t>vrednote</w:t>
      </w:r>
      <w:proofErr w:type="spellEnd"/>
      <w:r w:rsidR="00E80D0A" w:rsidRPr="007717DB">
        <w:rPr>
          <w:rFonts w:asciiTheme="minorHAnsi" w:hAnsiTheme="minorHAnsi"/>
          <w:sz w:val="24"/>
          <w:szCs w:val="24"/>
        </w:rPr>
        <w:t xml:space="preserve"> </w:t>
      </w:r>
      <w:proofErr w:type="spellStart"/>
      <w:r w:rsidR="00E80D0A" w:rsidRPr="007717DB">
        <w:rPr>
          <w:rFonts w:asciiTheme="minorHAnsi" w:hAnsiTheme="minorHAnsi"/>
          <w:sz w:val="24"/>
          <w:szCs w:val="24"/>
        </w:rPr>
        <w:t>ili</w:t>
      </w:r>
      <w:proofErr w:type="spellEnd"/>
      <w:r w:rsidR="00E80D0A" w:rsidRPr="007717DB">
        <w:rPr>
          <w:rFonts w:asciiTheme="minorHAnsi" w:hAnsiTheme="minorHAnsi"/>
          <w:sz w:val="24"/>
          <w:szCs w:val="24"/>
        </w:rPr>
        <w:t xml:space="preserve"> mjerila nespojiva s istinskim pozivom znanstvenika ili pravilima struke. </w:t>
      </w:r>
    </w:p>
    <w:p w:rsidR="00675C09" w:rsidRPr="007717DB" w:rsidRDefault="00077107" w:rsidP="00C37598">
      <w:pPr>
        <w:numPr>
          <w:ilvl w:val="0"/>
          <w:numId w:val="5"/>
        </w:numPr>
        <w:overflowPunct/>
        <w:autoSpaceDE/>
        <w:autoSpaceDN/>
        <w:adjustRightInd/>
        <w:spacing w:line="250" w:lineRule="atLeast"/>
        <w:ind w:left="125" w:right="125"/>
        <w:jc w:val="both"/>
        <w:rPr>
          <w:rFonts w:asciiTheme="minorHAnsi" w:hAnsiTheme="minorHAnsi" w:cs="Tahoma"/>
          <w:color w:val="000000"/>
          <w:sz w:val="24"/>
          <w:szCs w:val="24"/>
          <w:lang w:val="hr-HR" w:eastAsia="hr-HR"/>
        </w:rPr>
      </w:pPr>
      <w:r w:rsidRPr="007717DB">
        <w:rPr>
          <w:rFonts w:asciiTheme="minorHAnsi" w:hAnsiTheme="minorHAnsi"/>
          <w:color w:val="000000" w:themeColor="text1"/>
          <w:sz w:val="24"/>
          <w:szCs w:val="24"/>
          <w:lang w:eastAsia="hr-HR"/>
        </w:rPr>
        <w:t>N</w:t>
      </w:r>
      <w:r w:rsidR="00633A98" w:rsidRPr="007717DB">
        <w:rPr>
          <w:rFonts w:asciiTheme="minorHAnsi" w:hAnsiTheme="minorHAnsi" w:cs="Tahoma"/>
          <w:color w:val="000000" w:themeColor="text1"/>
          <w:sz w:val="24"/>
          <w:szCs w:val="24"/>
          <w:lang w:val="hr-HR" w:eastAsia="hr-HR"/>
        </w:rPr>
        <w:t>ije dopušteno odstupanje, namjerno ili proisteklo iz zanemarivanja prihvaćenih</w:t>
      </w:r>
      <w:proofErr w:type="gramStart"/>
      <w:r w:rsidR="00633A98" w:rsidRPr="007717DB">
        <w:rPr>
          <w:rFonts w:asciiTheme="minorHAnsi" w:hAnsiTheme="minorHAnsi" w:cs="Tahoma"/>
          <w:color w:val="000000" w:themeColor="text1"/>
          <w:sz w:val="24"/>
          <w:szCs w:val="24"/>
          <w:lang w:val="hr-HR" w:eastAsia="hr-HR"/>
        </w:rPr>
        <w:t>  postupaka</w:t>
      </w:r>
      <w:proofErr w:type="gramEnd"/>
      <w:r w:rsidR="00633A98" w:rsidRPr="007717DB">
        <w:rPr>
          <w:rFonts w:asciiTheme="minorHAnsi" w:hAnsiTheme="minorHAnsi" w:cs="Tahoma"/>
          <w:color w:val="000000" w:themeColor="text1"/>
          <w:sz w:val="24"/>
          <w:szCs w:val="24"/>
          <w:lang w:val="hr-HR" w:eastAsia="hr-HR"/>
        </w:rPr>
        <w:t xml:space="preserve"> istraživanja koje može rezultirati nerazboritim rizikom ili fizičkim i psihički</w:t>
      </w:r>
      <w:r w:rsidR="004D12D1" w:rsidRPr="007717DB">
        <w:rPr>
          <w:rFonts w:asciiTheme="minorHAnsi" w:hAnsiTheme="minorHAnsi" w:cs="Tahoma"/>
          <w:color w:val="000000" w:themeColor="text1"/>
          <w:sz w:val="24"/>
          <w:szCs w:val="24"/>
          <w:lang w:val="hr-HR" w:eastAsia="hr-HR"/>
        </w:rPr>
        <w:t>m</w:t>
      </w:r>
      <w:r w:rsidR="00633A98" w:rsidRPr="007717DB">
        <w:rPr>
          <w:rFonts w:asciiTheme="minorHAnsi" w:hAnsiTheme="minorHAnsi" w:cs="Tahoma"/>
          <w:color w:val="000000" w:themeColor="text1"/>
          <w:sz w:val="24"/>
          <w:szCs w:val="24"/>
          <w:lang w:val="hr-HR" w:eastAsia="hr-HR"/>
        </w:rPr>
        <w:t> povredama ljudi, povredama životinja ili okoline, kao ni podržavanje, poticanje ili tajenje takvih djelatnosti ko</w:t>
      </w:r>
      <w:r w:rsidR="00633A98" w:rsidRPr="007717DB">
        <w:rPr>
          <w:rFonts w:asciiTheme="minorHAnsi" w:hAnsiTheme="minorHAnsi"/>
          <w:color w:val="000000" w:themeColor="text1"/>
          <w:sz w:val="24"/>
          <w:szCs w:val="24"/>
          <w:lang w:eastAsia="hr-HR"/>
        </w:rPr>
        <w:t>je provode drugi članovi</w:t>
      </w:r>
      <w:r w:rsidR="00633A98" w:rsidRPr="007717DB">
        <w:rPr>
          <w:rFonts w:asciiTheme="minorHAnsi" w:hAnsiTheme="minorHAnsi" w:cs="Tahoma"/>
          <w:color w:val="000000" w:themeColor="text1"/>
          <w:sz w:val="24"/>
          <w:szCs w:val="24"/>
          <w:lang w:val="hr-HR" w:eastAsia="hr-HR"/>
        </w:rPr>
        <w:t xml:space="preserve"> akademske zajednice.   </w:t>
      </w:r>
    </w:p>
    <w:p w:rsidR="00675C09" w:rsidRPr="007717DB" w:rsidRDefault="00077107" w:rsidP="00C37598">
      <w:pPr>
        <w:numPr>
          <w:ilvl w:val="0"/>
          <w:numId w:val="5"/>
        </w:numPr>
        <w:overflowPunct/>
        <w:autoSpaceDE/>
        <w:autoSpaceDN/>
        <w:adjustRightInd/>
        <w:spacing w:line="250" w:lineRule="atLeast"/>
        <w:ind w:left="125" w:right="125"/>
        <w:jc w:val="both"/>
        <w:rPr>
          <w:rFonts w:asciiTheme="minorHAnsi" w:hAnsiTheme="minorHAnsi" w:cs="Tahoma"/>
          <w:color w:val="000000"/>
          <w:sz w:val="24"/>
          <w:szCs w:val="24"/>
          <w:lang w:val="hr-HR" w:eastAsia="hr-HR"/>
        </w:rPr>
      </w:pPr>
      <w:r w:rsidRPr="007717DB">
        <w:rPr>
          <w:rFonts w:asciiTheme="minorHAnsi" w:hAnsiTheme="minorHAnsi"/>
          <w:color w:val="000000" w:themeColor="text1"/>
          <w:sz w:val="24"/>
          <w:szCs w:val="24"/>
          <w:lang w:eastAsia="hr-HR"/>
        </w:rPr>
        <w:t>U</w:t>
      </w:r>
      <w:r w:rsidR="00633A98" w:rsidRPr="007717DB">
        <w:rPr>
          <w:rFonts w:asciiTheme="minorHAnsi" w:hAnsiTheme="minorHAnsi" w:cs="Tahoma"/>
          <w:color w:val="000000" w:themeColor="text1"/>
          <w:sz w:val="24"/>
          <w:szCs w:val="24"/>
          <w:lang w:val="hr-HR" w:eastAsia="hr-HR"/>
        </w:rPr>
        <w:t xml:space="preserve"> znanstvenom istraživanju </w:t>
      </w:r>
      <w:r w:rsidRPr="007717DB">
        <w:rPr>
          <w:rFonts w:asciiTheme="minorHAnsi" w:hAnsiTheme="minorHAnsi" w:cs="Tahoma"/>
          <w:color w:val="000000" w:themeColor="text1"/>
          <w:sz w:val="24"/>
          <w:szCs w:val="24"/>
          <w:lang w:val="hr-HR" w:eastAsia="hr-HR"/>
        </w:rPr>
        <w:t xml:space="preserve">koje uključuje ljude </w:t>
      </w:r>
      <w:r w:rsidR="00633A98" w:rsidRPr="007717DB">
        <w:rPr>
          <w:rFonts w:asciiTheme="minorHAnsi" w:hAnsiTheme="minorHAnsi" w:cs="Tahoma"/>
          <w:color w:val="000000" w:themeColor="text1"/>
          <w:sz w:val="24"/>
          <w:szCs w:val="24"/>
          <w:lang w:val="hr-HR" w:eastAsia="hr-HR"/>
        </w:rPr>
        <w:t xml:space="preserve">potrebno je primjenjivati načelo svjesna i informirana pristanka ispitanika/ispitanica, </w:t>
      </w:r>
      <w:proofErr w:type="gramStart"/>
      <w:r w:rsidR="005B6F94" w:rsidRPr="007717DB">
        <w:rPr>
          <w:rFonts w:asciiTheme="minorHAnsi" w:hAnsiTheme="minorHAnsi" w:cs="Tahoma"/>
          <w:color w:val="000000" w:themeColor="text1"/>
          <w:sz w:val="24"/>
          <w:szCs w:val="24"/>
          <w:lang w:val="hr-HR" w:eastAsia="hr-HR"/>
        </w:rPr>
        <w:t>te</w:t>
      </w:r>
      <w:proofErr w:type="gramEnd"/>
      <w:r w:rsidR="005B6F94" w:rsidRPr="007717DB">
        <w:rPr>
          <w:rFonts w:asciiTheme="minorHAnsi" w:hAnsiTheme="minorHAnsi" w:cs="Tahoma"/>
          <w:color w:val="000000" w:themeColor="text1"/>
          <w:sz w:val="24"/>
          <w:szCs w:val="24"/>
          <w:lang w:val="hr-HR" w:eastAsia="hr-HR"/>
        </w:rPr>
        <w:t xml:space="preserve"> </w:t>
      </w:r>
      <w:r w:rsidR="00633A98" w:rsidRPr="007717DB">
        <w:rPr>
          <w:rFonts w:asciiTheme="minorHAnsi" w:hAnsiTheme="minorHAnsi" w:cs="Tahoma"/>
          <w:color w:val="000000" w:themeColor="text1"/>
          <w:sz w:val="24"/>
          <w:szCs w:val="24"/>
          <w:lang w:val="hr-HR" w:eastAsia="hr-HR"/>
        </w:rPr>
        <w:t>štititi njihova prava i dostojanstvo</w:t>
      </w:r>
      <w:r w:rsidR="00675C09" w:rsidRPr="007717DB">
        <w:rPr>
          <w:rFonts w:asciiTheme="minorHAnsi" w:hAnsiTheme="minorHAnsi"/>
          <w:color w:val="000000" w:themeColor="text1"/>
          <w:sz w:val="24"/>
          <w:szCs w:val="24"/>
          <w:lang w:eastAsia="hr-HR"/>
        </w:rPr>
        <w:t>.</w:t>
      </w:r>
    </w:p>
    <w:p w:rsidR="00675C09" w:rsidRPr="007717DB" w:rsidRDefault="005B6F94" w:rsidP="00C37598">
      <w:pPr>
        <w:numPr>
          <w:ilvl w:val="0"/>
          <w:numId w:val="5"/>
        </w:numPr>
        <w:overflowPunct/>
        <w:autoSpaceDE/>
        <w:autoSpaceDN/>
        <w:adjustRightInd/>
        <w:spacing w:line="250" w:lineRule="atLeast"/>
        <w:ind w:left="125" w:right="125"/>
        <w:jc w:val="both"/>
        <w:rPr>
          <w:rFonts w:asciiTheme="minorHAnsi" w:hAnsiTheme="minorHAnsi" w:cs="Tahoma"/>
          <w:color w:val="000000"/>
          <w:sz w:val="24"/>
          <w:szCs w:val="24"/>
          <w:lang w:val="hr-HR" w:eastAsia="hr-HR"/>
        </w:rPr>
      </w:pPr>
      <w:r w:rsidRPr="007717DB">
        <w:rPr>
          <w:rFonts w:asciiTheme="minorHAnsi" w:hAnsiTheme="minorHAnsi"/>
          <w:color w:val="000000" w:themeColor="text1"/>
          <w:sz w:val="24"/>
          <w:szCs w:val="24"/>
          <w:lang w:eastAsia="hr-HR"/>
        </w:rPr>
        <w:t>U</w:t>
      </w:r>
      <w:r w:rsidR="00633A98" w:rsidRPr="007717DB">
        <w:rPr>
          <w:rFonts w:asciiTheme="minorHAnsi" w:hAnsiTheme="minorHAnsi" w:cs="Tahoma"/>
          <w:color w:val="000000" w:themeColor="text1"/>
          <w:sz w:val="24"/>
          <w:szCs w:val="24"/>
          <w:lang w:val="hr-HR" w:eastAsia="hr-HR"/>
        </w:rPr>
        <w:t xml:space="preserve"> planiranju, provedbi i izvještavanju o znanstvenim </w:t>
      </w:r>
      <w:r w:rsidR="00633A98" w:rsidRPr="007717DB">
        <w:rPr>
          <w:rFonts w:asciiTheme="minorHAnsi" w:hAnsiTheme="minorHAnsi"/>
          <w:color w:val="000000" w:themeColor="text1"/>
          <w:sz w:val="24"/>
          <w:szCs w:val="24"/>
          <w:lang w:eastAsia="hr-HR"/>
        </w:rPr>
        <w:t>istraživanjima članovi</w:t>
      </w:r>
      <w:r w:rsidR="00784597" w:rsidRPr="007717DB">
        <w:rPr>
          <w:rFonts w:asciiTheme="minorHAnsi" w:hAnsiTheme="minorHAnsi"/>
          <w:color w:val="000000" w:themeColor="text1"/>
          <w:sz w:val="24"/>
          <w:szCs w:val="24"/>
          <w:lang w:eastAsia="hr-HR"/>
        </w:rPr>
        <w:t>/članice</w:t>
      </w:r>
      <w:r w:rsidR="00633A98" w:rsidRPr="007717DB">
        <w:rPr>
          <w:rFonts w:asciiTheme="minorHAnsi" w:hAnsiTheme="minorHAnsi" w:cs="Tahoma"/>
          <w:color w:val="000000" w:themeColor="text1"/>
          <w:sz w:val="24"/>
          <w:szCs w:val="24"/>
          <w:lang w:val="hr-HR" w:eastAsia="hr-HR"/>
        </w:rPr>
        <w:t xml:space="preserve"> zajednice trebaju </w:t>
      </w:r>
      <w:proofErr w:type="gramStart"/>
      <w:r w:rsidR="00633A98" w:rsidRPr="007717DB">
        <w:rPr>
          <w:rFonts w:asciiTheme="minorHAnsi" w:hAnsiTheme="minorHAnsi" w:cs="Tahoma"/>
          <w:color w:val="000000" w:themeColor="text1"/>
          <w:sz w:val="24"/>
          <w:szCs w:val="24"/>
          <w:lang w:val="hr-HR" w:eastAsia="hr-HR"/>
        </w:rPr>
        <w:t>na</w:t>
      </w:r>
      <w:proofErr w:type="gramEnd"/>
      <w:r w:rsidR="00633A98" w:rsidRPr="007717DB">
        <w:rPr>
          <w:rFonts w:asciiTheme="minorHAnsi" w:hAnsiTheme="minorHAnsi" w:cs="Tahoma"/>
          <w:color w:val="000000" w:themeColor="text1"/>
          <w:sz w:val="24"/>
          <w:szCs w:val="24"/>
          <w:lang w:val="hr-HR" w:eastAsia="hr-HR"/>
        </w:rPr>
        <w:t xml:space="preserve"> najmanju moguću mjeru svesti mogućnost pogrešna tumačenja rezultata. </w:t>
      </w:r>
      <w:r w:rsidR="00633A98" w:rsidRPr="007717DB">
        <w:rPr>
          <w:rFonts w:asciiTheme="minorHAnsi" w:hAnsiTheme="minorHAnsi"/>
          <w:color w:val="000000"/>
          <w:sz w:val="24"/>
          <w:szCs w:val="24"/>
          <w:lang w:val="hr-HR"/>
        </w:rPr>
        <w:t>Posve je neprihvatljivo svako izmišljanje,</w:t>
      </w:r>
      <w:r w:rsidR="00D61A4E" w:rsidRPr="007717DB">
        <w:rPr>
          <w:rFonts w:asciiTheme="minorHAnsi" w:hAnsiTheme="minorHAnsi" w:cs="Tahoma"/>
          <w:color w:val="000000" w:themeColor="text1"/>
          <w:sz w:val="24"/>
          <w:szCs w:val="24"/>
          <w:lang w:val="hr-HR" w:eastAsia="hr-HR"/>
        </w:rPr>
        <w:t xml:space="preserve"> namjerno podešavanje i tendenciozno tumačenje rezultata znanstvenoga istraživanja,</w:t>
      </w:r>
      <w:r w:rsidR="00633A98" w:rsidRPr="007717DB">
        <w:rPr>
          <w:rFonts w:asciiTheme="minorHAnsi" w:hAnsiTheme="minorHAnsi"/>
          <w:color w:val="000000"/>
          <w:sz w:val="24"/>
          <w:szCs w:val="24"/>
          <w:lang w:val="hr-HR"/>
        </w:rPr>
        <w:t xml:space="preserve"> krivotvorenje i prepisivanje podataka, rezultata i tumačenja znanstveno-istraživačkog rada. </w:t>
      </w:r>
    </w:p>
    <w:p w:rsidR="005B6F94" w:rsidRPr="007717DB" w:rsidRDefault="005B6F94" w:rsidP="00C37598">
      <w:pPr>
        <w:numPr>
          <w:ilvl w:val="0"/>
          <w:numId w:val="5"/>
        </w:numPr>
        <w:overflowPunct/>
        <w:autoSpaceDE/>
        <w:autoSpaceDN/>
        <w:adjustRightInd/>
        <w:spacing w:line="250" w:lineRule="atLeast"/>
        <w:ind w:left="125" w:right="125"/>
        <w:jc w:val="both"/>
        <w:rPr>
          <w:rFonts w:asciiTheme="minorHAnsi" w:hAnsiTheme="minorHAnsi" w:cs="Tahoma"/>
          <w:color w:val="000000"/>
          <w:sz w:val="24"/>
          <w:szCs w:val="24"/>
          <w:lang w:val="hr-HR" w:eastAsia="hr-HR"/>
        </w:rPr>
      </w:pPr>
      <w:r w:rsidRPr="007717DB">
        <w:rPr>
          <w:rFonts w:asciiTheme="minorHAnsi" w:hAnsiTheme="minorHAnsi"/>
          <w:sz w:val="24"/>
          <w:szCs w:val="24"/>
        </w:rPr>
        <w:t>S</w:t>
      </w:r>
      <w:r w:rsidR="00633A98" w:rsidRPr="007717DB">
        <w:rPr>
          <w:rFonts w:asciiTheme="minorHAnsi" w:hAnsiTheme="minorHAnsi"/>
          <w:color w:val="000000"/>
          <w:sz w:val="24"/>
          <w:szCs w:val="24"/>
          <w:lang w:val="hr-HR"/>
        </w:rPr>
        <w:t>udionici</w:t>
      </w:r>
      <w:r w:rsidR="00D61A4E" w:rsidRPr="007717DB">
        <w:rPr>
          <w:rFonts w:asciiTheme="minorHAnsi" w:hAnsiTheme="minorHAnsi"/>
          <w:color w:val="000000"/>
          <w:sz w:val="24"/>
          <w:szCs w:val="24"/>
          <w:lang w:val="hr-HR"/>
        </w:rPr>
        <w:t>/sudionice</w:t>
      </w:r>
      <w:r w:rsidR="00633A98" w:rsidRPr="007717DB">
        <w:rPr>
          <w:rFonts w:asciiTheme="minorHAnsi" w:hAnsiTheme="minorHAnsi"/>
          <w:color w:val="000000"/>
          <w:sz w:val="24"/>
          <w:szCs w:val="24"/>
          <w:lang w:val="hr-HR"/>
        </w:rPr>
        <w:t xml:space="preserve"> u znanstveno-istraživačkom radu jamče za izvornost objavljenih radova čije im se autorstvo pripisuje, kao i za točnost, čestitost i poštenje u predstavljanju i navođenju informacija o podrijetlu ideja i navoda kojima su se u radu koristili. Posve je neetično bilo kakvo plagiranje, prisvajanje i prepisivanje radova i ideja, tekstova, podataka, eksperimenata, projekata u bilo kojem opsegu, iz bilo kojeg izvora. </w:t>
      </w:r>
    </w:p>
    <w:p w:rsidR="00675C09" w:rsidRPr="007717DB" w:rsidRDefault="005B6F94" w:rsidP="00C37598">
      <w:pPr>
        <w:numPr>
          <w:ilvl w:val="0"/>
          <w:numId w:val="5"/>
        </w:numPr>
        <w:overflowPunct/>
        <w:autoSpaceDE/>
        <w:autoSpaceDN/>
        <w:adjustRightInd/>
        <w:spacing w:line="250" w:lineRule="atLeast"/>
        <w:ind w:left="125" w:right="125"/>
        <w:jc w:val="both"/>
        <w:rPr>
          <w:rFonts w:asciiTheme="minorHAnsi" w:hAnsiTheme="minorHAnsi" w:cs="Tahoma"/>
          <w:color w:val="000000"/>
          <w:sz w:val="24"/>
          <w:szCs w:val="24"/>
          <w:lang w:val="hr-HR" w:eastAsia="hr-HR"/>
        </w:rPr>
      </w:pPr>
      <w:proofErr w:type="spellStart"/>
      <w:r w:rsidRPr="007717DB">
        <w:rPr>
          <w:rFonts w:asciiTheme="minorHAnsi" w:hAnsiTheme="minorHAnsi"/>
          <w:sz w:val="24"/>
          <w:szCs w:val="24"/>
        </w:rPr>
        <w:lastRenderedPageBreak/>
        <w:t>Znanstvenici</w:t>
      </w:r>
      <w:proofErr w:type="spellEnd"/>
      <w:r w:rsidRPr="007717DB">
        <w:rPr>
          <w:rFonts w:asciiTheme="minorHAnsi" w:hAnsiTheme="minorHAnsi"/>
          <w:sz w:val="24"/>
          <w:szCs w:val="24"/>
        </w:rPr>
        <w:t xml:space="preserve"> </w:t>
      </w:r>
      <w:proofErr w:type="spellStart"/>
      <w:r w:rsidR="00E80D0A" w:rsidRPr="007717DB">
        <w:rPr>
          <w:rFonts w:asciiTheme="minorHAnsi" w:hAnsiTheme="minorHAnsi"/>
          <w:sz w:val="24"/>
          <w:szCs w:val="24"/>
        </w:rPr>
        <w:t>su</w:t>
      </w:r>
      <w:proofErr w:type="spellEnd"/>
      <w:r w:rsidR="00E80D0A" w:rsidRPr="007717DB">
        <w:rPr>
          <w:rFonts w:asciiTheme="minorHAnsi" w:hAnsiTheme="minorHAnsi"/>
          <w:sz w:val="24"/>
          <w:szCs w:val="24"/>
        </w:rPr>
        <w:t xml:space="preserve"> </w:t>
      </w:r>
      <w:proofErr w:type="spellStart"/>
      <w:r w:rsidR="00E80D0A" w:rsidRPr="007717DB">
        <w:rPr>
          <w:rFonts w:asciiTheme="minorHAnsi" w:hAnsiTheme="minorHAnsi"/>
          <w:sz w:val="24"/>
          <w:szCs w:val="24"/>
        </w:rPr>
        <w:t>dužni</w:t>
      </w:r>
      <w:proofErr w:type="spellEnd"/>
      <w:r w:rsidR="00E80D0A" w:rsidRPr="007717DB">
        <w:rPr>
          <w:rFonts w:asciiTheme="minorHAnsi" w:hAnsiTheme="minorHAnsi"/>
          <w:sz w:val="24"/>
          <w:szCs w:val="24"/>
        </w:rPr>
        <w:t xml:space="preserve"> </w:t>
      </w:r>
      <w:proofErr w:type="spellStart"/>
      <w:r w:rsidR="00E80D0A" w:rsidRPr="007717DB">
        <w:rPr>
          <w:rFonts w:asciiTheme="minorHAnsi" w:hAnsiTheme="minorHAnsi"/>
          <w:sz w:val="24"/>
          <w:szCs w:val="24"/>
        </w:rPr>
        <w:t>odlučno</w:t>
      </w:r>
      <w:proofErr w:type="spellEnd"/>
      <w:r w:rsidR="00E80D0A" w:rsidRPr="007717DB">
        <w:rPr>
          <w:rFonts w:asciiTheme="minorHAnsi" w:hAnsiTheme="minorHAnsi"/>
          <w:sz w:val="24"/>
          <w:szCs w:val="24"/>
        </w:rPr>
        <w:t xml:space="preserve"> </w:t>
      </w:r>
      <w:proofErr w:type="spellStart"/>
      <w:r w:rsidR="00E80D0A" w:rsidRPr="007717DB">
        <w:rPr>
          <w:rFonts w:asciiTheme="minorHAnsi" w:hAnsiTheme="minorHAnsi"/>
          <w:sz w:val="24"/>
          <w:szCs w:val="24"/>
        </w:rPr>
        <w:t>braniti</w:t>
      </w:r>
      <w:proofErr w:type="spellEnd"/>
      <w:r w:rsidR="00E80D0A" w:rsidRPr="007717DB">
        <w:rPr>
          <w:rFonts w:asciiTheme="minorHAnsi" w:hAnsiTheme="minorHAnsi"/>
          <w:sz w:val="24"/>
          <w:szCs w:val="24"/>
        </w:rPr>
        <w:t xml:space="preserve"> </w:t>
      </w:r>
      <w:proofErr w:type="spellStart"/>
      <w:r w:rsidR="00E80D0A" w:rsidRPr="007717DB">
        <w:rPr>
          <w:rFonts w:asciiTheme="minorHAnsi" w:hAnsiTheme="minorHAnsi"/>
          <w:sz w:val="24"/>
          <w:szCs w:val="24"/>
        </w:rPr>
        <w:t>čast</w:t>
      </w:r>
      <w:proofErr w:type="spellEnd"/>
      <w:r w:rsidR="00E80D0A" w:rsidRPr="007717DB">
        <w:rPr>
          <w:rFonts w:asciiTheme="minorHAnsi" w:hAnsiTheme="minorHAnsi"/>
          <w:sz w:val="24"/>
          <w:szCs w:val="24"/>
        </w:rPr>
        <w:t xml:space="preserve"> svojeg poziva i odbiti svaki pokušaj podmićivanja, uključujući i njegove prikrivene oblike kao što je dobivanje raznih materijalnih i drugih pogodnosti. </w:t>
      </w:r>
    </w:p>
    <w:p w:rsidR="00AB0B69" w:rsidRPr="007717DB" w:rsidRDefault="005B6F94" w:rsidP="00C37598">
      <w:pPr>
        <w:numPr>
          <w:ilvl w:val="0"/>
          <w:numId w:val="5"/>
        </w:numPr>
        <w:overflowPunct/>
        <w:autoSpaceDE/>
        <w:autoSpaceDN/>
        <w:adjustRightInd/>
        <w:spacing w:line="250" w:lineRule="atLeast"/>
        <w:ind w:left="125" w:right="125"/>
        <w:jc w:val="both"/>
        <w:rPr>
          <w:rFonts w:asciiTheme="minorHAnsi" w:hAnsiTheme="minorHAnsi" w:cs="Tahoma"/>
          <w:color w:val="000000"/>
          <w:sz w:val="24"/>
          <w:szCs w:val="24"/>
          <w:lang w:val="hr-HR" w:eastAsia="hr-HR"/>
        </w:rPr>
      </w:pPr>
      <w:proofErr w:type="spellStart"/>
      <w:r w:rsidRPr="007717DB">
        <w:rPr>
          <w:rFonts w:asciiTheme="minorHAnsi" w:hAnsiTheme="minorHAnsi"/>
          <w:sz w:val="24"/>
          <w:szCs w:val="24"/>
        </w:rPr>
        <w:t>Znanstvenici</w:t>
      </w:r>
      <w:proofErr w:type="spellEnd"/>
      <w:r w:rsidRPr="007717DB">
        <w:rPr>
          <w:rFonts w:asciiTheme="minorHAnsi" w:hAnsiTheme="minorHAnsi"/>
          <w:sz w:val="24"/>
          <w:szCs w:val="24"/>
        </w:rPr>
        <w:t xml:space="preserve"> </w:t>
      </w:r>
      <w:proofErr w:type="spellStart"/>
      <w:r w:rsidRPr="007717DB">
        <w:rPr>
          <w:rFonts w:asciiTheme="minorHAnsi" w:hAnsiTheme="minorHAnsi"/>
          <w:sz w:val="24"/>
          <w:szCs w:val="24"/>
        </w:rPr>
        <w:t>su</w:t>
      </w:r>
      <w:proofErr w:type="spellEnd"/>
      <w:r w:rsidRPr="007717DB">
        <w:rPr>
          <w:rFonts w:asciiTheme="minorHAnsi" w:hAnsiTheme="minorHAnsi"/>
          <w:sz w:val="24"/>
          <w:szCs w:val="24"/>
        </w:rPr>
        <w:t xml:space="preserve"> </w:t>
      </w:r>
      <w:proofErr w:type="spellStart"/>
      <w:r w:rsidRPr="007717DB">
        <w:rPr>
          <w:rFonts w:asciiTheme="minorHAnsi" w:hAnsiTheme="minorHAnsi"/>
          <w:sz w:val="24"/>
          <w:szCs w:val="24"/>
        </w:rPr>
        <w:t>dužni</w:t>
      </w:r>
      <w:proofErr w:type="spellEnd"/>
      <w:r w:rsidRPr="007717DB">
        <w:rPr>
          <w:rFonts w:asciiTheme="minorHAnsi" w:hAnsiTheme="minorHAnsi"/>
          <w:sz w:val="24"/>
          <w:szCs w:val="24"/>
        </w:rPr>
        <w:t xml:space="preserve"> </w:t>
      </w:r>
      <w:proofErr w:type="spellStart"/>
      <w:r w:rsidRPr="007717DB">
        <w:rPr>
          <w:rFonts w:asciiTheme="minorHAnsi" w:hAnsiTheme="minorHAnsi"/>
          <w:sz w:val="24"/>
          <w:szCs w:val="24"/>
        </w:rPr>
        <w:t>svojim</w:t>
      </w:r>
      <w:proofErr w:type="spellEnd"/>
      <w:r w:rsidRPr="007717DB">
        <w:rPr>
          <w:rFonts w:asciiTheme="minorHAnsi" w:hAnsiTheme="minorHAnsi"/>
          <w:sz w:val="24"/>
          <w:szCs w:val="24"/>
        </w:rPr>
        <w:t xml:space="preserve"> </w:t>
      </w:r>
      <w:proofErr w:type="spellStart"/>
      <w:r w:rsidRPr="007717DB">
        <w:rPr>
          <w:rFonts w:asciiTheme="minorHAnsi" w:hAnsiTheme="minorHAnsi"/>
          <w:sz w:val="24"/>
          <w:szCs w:val="24"/>
        </w:rPr>
        <w:t>znanstvenoistraživačkim</w:t>
      </w:r>
      <w:proofErr w:type="spellEnd"/>
      <w:r w:rsidR="00E80D0A" w:rsidRPr="007717DB">
        <w:rPr>
          <w:rFonts w:asciiTheme="minorHAnsi" w:hAnsiTheme="minorHAnsi"/>
          <w:sz w:val="24"/>
          <w:szCs w:val="24"/>
        </w:rPr>
        <w:t xml:space="preserve">, </w:t>
      </w:r>
      <w:proofErr w:type="spellStart"/>
      <w:proofErr w:type="gramStart"/>
      <w:r w:rsidR="00E80D0A" w:rsidRPr="007717DB">
        <w:rPr>
          <w:rFonts w:asciiTheme="minorHAnsi" w:hAnsiTheme="minorHAnsi"/>
          <w:sz w:val="24"/>
          <w:szCs w:val="24"/>
        </w:rPr>
        <w:t>te</w:t>
      </w:r>
      <w:proofErr w:type="spellEnd"/>
      <w:proofErr w:type="gramEnd"/>
      <w:r w:rsidR="00E80D0A" w:rsidRPr="007717DB">
        <w:rPr>
          <w:rFonts w:asciiTheme="minorHAnsi" w:hAnsiTheme="minorHAnsi"/>
          <w:sz w:val="24"/>
          <w:szCs w:val="24"/>
        </w:rPr>
        <w:t xml:space="preserve"> </w:t>
      </w:r>
      <w:proofErr w:type="spellStart"/>
      <w:r w:rsidR="00E80D0A" w:rsidRPr="007717DB">
        <w:rPr>
          <w:rFonts w:asciiTheme="minorHAnsi" w:hAnsiTheme="minorHAnsi"/>
          <w:sz w:val="24"/>
          <w:szCs w:val="24"/>
        </w:rPr>
        <w:t>j</w:t>
      </w:r>
      <w:r w:rsidRPr="007717DB">
        <w:rPr>
          <w:rFonts w:asciiTheme="minorHAnsi" w:hAnsiTheme="minorHAnsi"/>
          <w:sz w:val="24"/>
          <w:szCs w:val="24"/>
        </w:rPr>
        <w:t>avnim</w:t>
      </w:r>
      <w:proofErr w:type="spellEnd"/>
      <w:r w:rsidRPr="007717DB">
        <w:rPr>
          <w:rFonts w:asciiTheme="minorHAnsi" w:hAnsiTheme="minorHAnsi"/>
          <w:sz w:val="24"/>
          <w:szCs w:val="24"/>
        </w:rPr>
        <w:t xml:space="preserve"> </w:t>
      </w:r>
      <w:proofErr w:type="spellStart"/>
      <w:r w:rsidRPr="007717DB">
        <w:rPr>
          <w:rFonts w:asciiTheme="minorHAnsi" w:hAnsiTheme="minorHAnsi"/>
          <w:sz w:val="24"/>
          <w:szCs w:val="24"/>
        </w:rPr>
        <w:t>djelovanjem</w:t>
      </w:r>
      <w:proofErr w:type="spellEnd"/>
      <w:r w:rsidRPr="007717DB">
        <w:rPr>
          <w:rFonts w:asciiTheme="minorHAnsi" w:hAnsiTheme="minorHAnsi"/>
          <w:sz w:val="24"/>
          <w:szCs w:val="24"/>
        </w:rPr>
        <w:t xml:space="preserve"> </w:t>
      </w:r>
      <w:proofErr w:type="spellStart"/>
      <w:r w:rsidRPr="007717DB">
        <w:rPr>
          <w:rFonts w:asciiTheme="minorHAnsi" w:hAnsiTheme="minorHAnsi"/>
          <w:sz w:val="24"/>
          <w:szCs w:val="24"/>
        </w:rPr>
        <w:t>pridonesiti</w:t>
      </w:r>
      <w:proofErr w:type="spellEnd"/>
      <w:r w:rsidR="00E80D0A" w:rsidRPr="007717DB">
        <w:rPr>
          <w:rFonts w:asciiTheme="minorHAnsi" w:hAnsiTheme="minorHAnsi"/>
          <w:sz w:val="24"/>
          <w:szCs w:val="24"/>
        </w:rPr>
        <w:t xml:space="preserve"> </w:t>
      </w:r>
      <w:proofErr w:type="spellStart"/>
      <w:r w:rsidR="00E80D0A" w:rsidRPr="007717DB">
        <w:rPr>
          <w:rFonts w:asciiTheme="minorHAnsi" w:hAnsiTheme="minorHAnsi"/>
          <w:sz w:val="24"/>
          <w:szCs w:val="24"/>
        </w:rPr>
        <w:t>očuvanju</w:t>
      </w:r>
      <w:proofErr w:type="spellEnd"/>
      <w:r w:rsidR="00E80D0A" w:rsidRPr="007717DB">
        <w:rPr>
          <w:rFonts w:asciiTheme="minorHAnsi" w:hAnsiTheme="minorHAnsi"/>
          <w:sz w:val="24"/>
          <w:szCs w:val="24"/>
        </w:rPr>
        <w:t xml:space="preserve"> </w:t>
      </w:r>
      <w:proofErr w:type="spellStart"/>
      <w:r w:rsidR="00E80D0A" w:rsidRPr="007717DB">
        <w:rPr>
          <w:rFonts w:asciiTheme="minorHAnsi" w:hAnsiTheme="minorHAnsi"/>
          <w:sz w:val="24"/>
          <w:szCs w:val="24"/>
        </w:rPr>
        <w:t>i</w:t>
      </w:r>
      <w:proofErr w:type="spellEnd"/>
      <w:r w:rsidR="00E80D0A" w:rsidRPr="007717DB">
        <w:rPr>
          <w:rFonts w:asciiTheme="minorHAnsi" w:hAnsiTheme="minorHAnsi"/>
          <w:sz w:val="24"/>
          <w:szCs w:val="24"/>
        </w:rPr>
        <w:t xml:space="preserve"> </w:t>
      </w:r>
      <w:proofErr w:type="spellStart"/>
      <w:r w:rsidR="00E80D0A" w:rsidRPr="007717DB">
        <w:rPr>
          <w:rFonts w:asciiTheme="minorHAnsi" w:hAnsiTheme="minorHAnsi"/>
          <w:sz w:val="24"/>
          <w:szCs w:val="24"/>
        </w:rPr>
        <w:t>unapređivanju</w:t>
      </w:r>
      <w:proofErr w:type="spellEnd"/>
      <w:r w:rsidR="00E80D0A" w:rsidRPr="007717DB">
        <w:rPr>
          <w:rFonts w:asciiTheme="minorHAnsi" w:hAnsiTheme="minorHAnsi"/>
          <w:sz w:val="24"/>
          <w:szCs w:val="24"/>
        </w:rPr>
        <w:t xml:space="preserve"> ugleda Instituta. </w:t>
      </w:r>
    </w:p>
    <w:p w:rsidR="00C37598" w:rsidRPr="007717DB" w:rsidRDefault="00C37598" w:rsidP="00C37598">
      <w:pPr>
        <w:overflowPunct/>
        <w:autoSpaceDE/>
        <w:autoSpaceDN/>
        <w:adjustRightInd/>
        <w:spacing w:line="250" w:lineRule="atLeast"/>
        <w:ind w:left="125" w:right="125"/>
        <w:jc w:val="both"/>
        <w:rPr>
          <w:rFonts w:asciiTheme="minorHAnsi" w:hAnsiTheme="minorHAnsi" w:cs="Tahoma"/>
          <w:color w:val="000000"/>
          <w:sz w:val="24"/>
          <w:szCs w:val="24"/>
          <w:lang w:val="hr-HR" w:eastAsia="hr-HR"/>
        </w:rPr>
      </w:pPr>
    </w:p>
    <w:p w:rsidR="007717DB" w:rsidRPr="007717DB" w:rsidRDefault="001D609A" w:rsidP="00C37598">
      <w:pPr>
        <w:shd w:val="clear" w:color="auto" w:fill="FFFFFF"/>
        <w:spacing w:line="275" w:lineRule="atLeast"/>
        <w:jc w:val="both"/>
        <w:outlineLvl w:val="3"/>
        <w:rPr>
          <w:rFonts w:asciiTheme="minorHAnsi" w:hAnsiTheme="minorHAnsi" w:cs="Arial"/>
          <w:b/>
          <w:color w:val="000000"/>
          <w:sz w:val="24"/>
          <w:szCs w:val="24"/>
          <w:lang w:val="hr-HR" w:eastAsia="hr-HR"/>
        </w:rPr>
      </w:pPr>
      <w:r w:rsidRPr="007717DB">
        <w:rPr>
          <w:rFonts w:asciiTheme="minorHAnsi" w:hAnsiTheme="minorHAnsi" w:cs="Arial"/>
          <w:b/>
          <w:color w:val="000000"/>
          <w:sz w:val="24"/>
          <w:szCs w:val="24"/>
          <w:lang w:val="hr-HR" w:eastAsia="hr-HR"/>
        </w:rPr>
        <w:t>Autorstvo znanstvenih radova i drugih dokumenata </w:t>
      </w:r>
    </w:p>
    <w:p w:rsidR="00675C09" w:rsidRPr="007717DB" w:rsidRDefault="00675C09" w:rsidP="00C37598">
      <w:pPr>
        <w:shd w:val="clear" w:color="auto" w:fill="FFFFFF"/>
        <w:spacing w:line="275" w:lineRule="atLeast"/>
        <w:jc w:val="center"/>
        <w:outlineLvl w:val="3"/>
        <w:rPr>
          <w:rFonts w:asciiTheme="minorHAnsi" w:hAnsiTheme="minorHAnsi" w:cs="Arial"/>
          <w:color w:val="000000"/>
          <w:sz w:val="24"/>
          <w:szCs w:val="24"/>
          <w:lang w:val="hr-HR" w:eastAsia="hr-HR"/>
        </w:rPr>
      </w:pPr>
      <w:r w:rsidRPr="007717DB">
        <w:rPr>
          <w:rFonts w:asciiTheme="minorHAnsi" w:hAnsiTheme="minorHAnsi" w:cs="Arial"/>
          <w:color w:val="000000"/>
          <w:sz w:val="24"/>
          <w:szCs w:val="24"/>
          <w:lang w:val="hr-HR" w:eastAsia="hr-HR"/>
        </w:rPr>
        <w:t>Članak 14.</w:t>
      </w:r>
    </w:p>
    <w:p w:rsidR="001D609A" w:rsidRPr="007717DB" w:rsidRDefault="001D609A" w:rsidP="00C37598">
      <w:pPr>
        <w:shd w:val="clear" w:color="auto" w:fill="FFFFFF"/>
        <w:spacing w:line="250" w:lineRule="atLeast"/>
        <w:ind w:firstLine="125"/>
        <w:jc w:val="both"/>
        <w:rPr>
          <w:rFonts w:asciiTheme="minorHAnsi" w:hAnsiTheme="minorHAnsi" w:cs="Tahoma"/>
          <w:color w:val="000000"/>
          <w:sz w:val="24"/>
          <w:szCs w:val="24"/>
          <w:lang w:val="hr-HR" w:eastAsia="hr-HR"/>
        </w:rPr>
      </w:pPr>
      <w:r w:rsidRPr="007717DB">
        <w:rPr>
          <w:rFonts w:asciiTheme="minorHAnsi" w:hAnsiTheme="minorHAnsi" w:cs="Tahoma"/>
          <w:color w:val="000000"/>
          <w:sz w:val="24"/>
          <w:szCs w:val="24"/>
          <w:lang w:val="hr-HR" w:eastAsia="hr-HR"/>
        </w:rPr>
        <w:t>Nije prihvatljivo kršenje vrijednosti i normi intelektualnoga poštenja:</w:t>
      </w:r>
    </w:p>
    <w:p w:rsidR="001D609A" w:rsidRPr="007717DB" w:rsidRDefault="001D609A" w:rsidP="00C37598">
      <w:pPr>
        <w:numPr>
          <w:ilvl w:val="0"/>
          <w:numId w:val="5"/>
        </w:numPr>
        <w:overflowPunct/>
        <w:autoSpaceDE/>
        <w:autoSpaceDN/>
        <w:adjustRightInd/>
        <w:spacing w:line="250" w:lineRule="atLeast"/>
        <w:ind w:left="125" w:right="125"/>
        <w:jc w:val="both"/>
        <w:rPr>
          <w:rFonts w:asciiTheme="minorHAnsi" w:hAnsiTheme="minorHAnsi" w:cs="Tahoma"/>
          <w:color w:val="000000"/>
          <w:sz w:val="24"/>
          <w:szCs w:val="24"/>
          <w:lang w:val="hr-HR" w:eastAsia="hr-HR"/>
        </w:rPr>
      </w:pPr>
      <w:r w:rsidRPr="007717DB">
        <w:rPr>
          <w:rFonts w:asciiTheme="minorHAnsi" w:hAnsiTheme="minorHAnsi" w:cs="Tahoma"/>
          <w:color w:val="000000"/>
          <w:sz w:val="24"/>
          <w:szCs w:val="24"/>
          <w:lang w:val="hr-HR" w:eastAsia="hr-HR"/>
        </w:rPr>
        <w:t>Svaki oblik plagiranja radova i ideja smatra se neposrednom povredom ovoga Etičkoga kodeksa. Svi članovi/članice akademske zajednice koji sudjeluju u znanstvenoistraživačkom radu moraju jamčiti izvornost svojih objavljenih radova te točnost i poštenje u prezentiranju i navođenju informacija.  </w:t>
      </w:r>
    </w:p>
    <w:p w:rsidR="001D609A" w:rsidRPr="007717DB" w:rsidRDefault="001D609A" w:rsidP="00C37598">
      <w:pPr>
        <w:numPr>
          <w:ilvl w:val="0"/>
          <w:numId w:val="5"/>
        </w:numPr>
        <w:overflowPunct/>
        <w:autoSpaceDE/>
        <w:autoSpaceDN/>
        <w:adjustRightInd/>
        <w:spacing w:line="250" w:lineRule="atLeast"/>
        <w:ind w:left="125" w:right="125"/>
        <w:jc w:val="both"/>
        <w:rPr>
          <w:rFonts w:asciiTheme="minorHAnsi" w:hAnsiTheme="minorHAnsi" w:cs="Tahoma"/>
          <w:color w:val="000000"/>
          <w:sz w:val="24"/>
          <w:szCs w:val="24"/>
          <w:lang w:val="hr-HR" w:eastAsia="hr-HR"/>
        </w:rPr>
      </w:pPr>
      <w:r w:rsidRPr="007717DB">
        <w:rPr>
          <w:rFonts w:asciiTheme="minorHAnsi" w:hAnsiTheme="minorHAnsi" w:cs="Tahoma"/>
          <w:color w:val="000000"/>
          <w:sz w:val="24"/>
          <w:szCs w:val="24"/>
          <w:lang w:val="hr-HR" w:eastAsia="hr-HR"/>
        </w:rPr>
        <w:t>Očekuje se od članova/članica zajednice da navedu kao autore sve i samo one sudionike/sudionice u procesu nastajanja znanstvenoga rada koji su intelektualno pridonijeli radu</w:t>
      </w:r>
      <w:r w:rsidR="005B6F94" w:rsidRPr="007717DB">
        <w:rPr>
          <w:rFonts w:asciiTheme="minorHAnsi" w:hAnsiTheme="minorHAnsi" w:cs="Tahoma"/>
          <w:color w:val="000000"/>
          <w:sz w:val="24"/>
          <w:szCs w:val="24"/>
          <w:lang w:val="hr-HR" w:eastAsia="hr-HR"/>
        </w:rPr>
        <w:t>, te sve dokumente iz kojih su preuzimali tekst</w:t>
      </w:r>
      <w:r w:rsidRPr="007717DB">
        <w:rPr>
          <w:rFonts w:asciiTheme="minorHAnsi" w:hAnsiTheme="minorHAnsi" w:cs="Tahoma"/>
          <w:color w:val="000000"/>
          <w:sz w:val="24"/>
          <w:szCs w:val="24"/>
          <w:lang w:val="hr-HR" w:eastAsia="hr-HR"/>
        </w:rPr>
        <w:t>.  </w:t>
      </w:r>
    </w:p>
    <w:p w:rsidR="001D609A" w:rsidRPr="007717DB" w:rsidRDefault="005B6F94" w:rsidP="00C37598">
      <w:pPr>
        <w:numPr>
          <w:ilvl w:val="0"/>
          <w:numId w:val="5"/>
        </w:numPr>
        <w:overflowPunct/>
        <w:autoSpaceDE/>
        <w:autoSpaceDN/>
        <w:adjustRightInd/>
        <w:spacing w:line="250" w:lineRule="atLeast"/>
        <w:ind w:left="125" w:right="125"/>
        <w:jc w:val="both"/>
        <w:rPr>
          <w:rFonts w:asciiTheme="minorHAnsi" w:hAnsiTheme="minorHAnsi" w:cs="Tahoma"/>
          <w:color w:val="000000"/>
          <w:sz w:val="24"/>
          <w:szCs w:val="24"/>
          <w:lang w:val="hr-HR" w:eastAsia="hr-HR"/>
        </w:rPr>
      </w:pPr>
      <w:r w:rsidRPr="007717DB">
        <w:rPr>
          <w:rFonts w:asciiTheme="minorHAnsi" w:hAnsiTheme="minorHAnsi" w:cs="Tahoma"/>
          <w:color w:val="000000"/>
          <w:sz w:val="24"/>
          <w:szCs w:val="24"/>
          <w:lang w:val="hr-HR" w:eastAsia="hr-HR"/>
        </w:rPr>
        <w:t>K</w:t>
      </w:r>
      <w:r w:rsidR="001D609A" w:rsidRPr="007717DB">
        <w:rPr>
          <w:rFonts w:asciiTheme="minorHAnsi" w:hAnsiTheme="minorHAnsi" w:cs="Tahoma"/>
          <w:color w:val="000000"/>
          <w:sz w:val="24"/>
          <w:szCs w:val="24"/>
          <w:lang w:val="hr-HR" w:eastAsia="hr-HR"/>
        </w:rPr>
        <w:t xml:space="preserve">rivotvorenje i preuzimanje </w:t>
      </w:r>
      <w:r w:rsidRPr="007717DB">
        <w:rPr>
          <w:rFonts w:asciiTheme="minorHAnsi" w:hAnsiTheme="minorHAnsi" w:cs="Tahoma"/>
          <w:color w:val="000000"/>
          <w:sz w:val="24"/>
          <w:szCs w:val="24"/>
          <w:lang w:val="hr-HR" w:eastAsia="hr-HR"/>
        </w:rPr>
        <w:t xml:space="preserve">tuđih </w:t>
      </w:r>
      <w:r w:rsidR="001D609A" w:rsidRPr="007717DB">
        <w:rPr>
          <w:rFonts w:asciiTheme="minorHAnsi" w:hAnsiTheme="minorHAnsi" w:cs="Tahoma"/>
          <w:color w:val="000000"/>
          <w:sz w:val="24"/>
          <w:szCs w:val="24"/>
          <w:lang w:val="hr-HR" w:eastAsia="hr-HR"/>
        </w:rPr>
        <w:t>radova bez njihova znanja ili odobrenja</w:t>
      </w:r>
      <w:r w:rsidRPr="007717DB">
        <w:rPr>
          <w:rFonts w:asciiTheme="minorHAnsi" w:hAnsiTheme="minorHAnsi" w:cs="Tahoma"/>
          <w:color w:val="000000"/>
          <w:sz w:val="24"/>
          <w:szCs w:val="24"/>
          <w:lang w:val="hr-HR" w:eastAsia="hr-HR"/>
        </w:rPr>
        <w:t>,</w:t>
      </w:r>
      <w:r w:rsidR="001D609A" w:rsidRPr="007717DB">
        <w:rPr>
          <w:rFonts w:asciiTheme="minorHAnsi" w:hAnsiTheme="minorHAnsi" w:cs="Tahoma"/>
          <w:color w:val="000000"/>
          <w:sz w:val="24"/>
          <w:szCs w:val="24"/>
          <w:lang w:val="hr-HR" w:eastAsia="hr-HR"/>
        </w:rPr>
        <w:t xml:space="preserve"> te namjerno pomaganje pri tome smatra se neetičnim i ne odobrava se.   </w:t>
      </w:r>
    </w:p>
    <w:p w:rsidR="001D609A" w:rsidRPr="007717DB" w:rsidRDefault="001D609A" w:rsidP="00C37598">
      <w:pPr>
        <w:numPr>
          <w:ilvl w:val="0"/>
          <w:numId w:val="5"/>
        </w:numPr>
        <w:overflowPunct/>
        <w:autoSpaceDE/>
        <w:autoSpaceDN/>
        <w:adjustRightInd/>
        <w:spacing w:line="250" w:lineRule="atLeast"/>
        <w:ind w:left="125" w:right="125"/>
        <w:jc w:val="both"/>
        <w:rPr>
          <w:rFonts w:asciiTheme="minorHAnsi" w:hAnsiTheme="minorHAnsi" w:cs="Tahoma"/>
          <w:color w:val="000000"/>
          <w:sz w:val="24"/>
          <w:szCs w:val="24"/>
          <w:lang w:val="hr-HR" w:eastAsia="hr-HR"/>
        </w:rPr>
      </w:pPr>
      <w:r w:rsidRPr="007717DB">
        <w:rPr>
          <w:rFonts w:asciiTheme="minorHAnsi" w:hAnsiTheme="minorHAnsi" w:cs="Tahoma"/>
          <w:color w:val="000000"/>
          <w:sz w:val="24"/>
          <w:szCs w:val="24"/>
          <w:lang w:val="hr-HR" w:eastAsia="hr-HR"/>
        </w:rPr>
        <w:t>Potrebno je štititi pravo na intelektualno vlasništvo nad prikupljenim podacima svih članova/članica zajednice.    </w:t>
      </w:r>
    </w:p>
    <w:p w:rsidR="005B6F94" w:rsidRPr="007717DB" w:rsidRDefault="005B6F94" w:rsidP="00C37598">
      <w:pPr>
        <w:shd w:val="clear" w:color="auto" w:fill="FFFFFF"/>
        <w:spacing w:line="275" w:lineRule="atLeast"/>
        <w:jc w:val="both"/>
        <w:outlineLvl w:val="3"/>
        <w:rPr>
          <w:rFonts w:asciiTheme="minorHAnsi" w:hAnsiTheme="minorHAnsi" w:cs="Arial"/>
          <w:b/>
          <w:color w:val="000000"/>
          <w:sz w:val="24"/>
          <w:szCs w:val="24"/>
          <w:lang w:val="hr-HR" w:eastAsia="hr-HR"/>
        </w:rPr>
      </w:pPr>
    </w:p>
    <w:p w:rsidR="00784597" w:rsidRPr="007717DB" w:rsidRDefault="00784597" w:rsidP="00C37598">
      <w:pPr>
        <w:shd w:val="clear" w:color="auto" w:fill="FFFFFF"/>
        <w:spacing w:line="275" w:lineRule="atLeast"/>
        <w:jc w:val="both"/>
        <w:outlineLvl w:val="3"/>
        <w:rPr>
          <w:rFonts w:asciiTheme="minorHAnsi" w:hAnsiTheme="minorHAnsi" w:cs="Arial"/>
          <w:b/>
          <w:color w:val="000000"/>
          <w:sz w:val="24"/>
          <w:szCs w:val="24"/>
          <w:lang w:val="hr-HR" w:eastAsia="hr-HR"/>
        </w:rPr>
      </w:pPr>
      <w:r w:rsidRPr="007717DB">
        <w:rPr>
          <w:rFonts w:asciiTheme="minorHAnsi" w:hAnsiTheme="minorHAnsi" w:cs="Arial"/>
          <w:b/>
          <w:color w:val="000000"/>
          <w:sz w:val="24"/>
          <w:szCs w:val="24"/>
          <w:lang w:val="hr-HR" w:eastAsia="hr-HR"/>
        </w:rPr>
        <w:t>Profesionalno napredovanje</w:t>
      </w:r>
    </w:p>
    <w:p w:rsidR="00675C09" w:rsidRPr="007717DB" w:rsidRDefault="00675C09" w:rsidP="00C37598">
      <w:pPr>
        <w:shd w:val="clear" w:color="auto" w:fill="FFFFFF"/>
        <w:spacing w:line="275" w:lineRule="atLeast"/>
        <w:jc w:val="center"/>
        <w:outlineLvl w:val="3"/>
        <w:rPr>
          <w:rFonts w:asciiTheme="minorHAnsi" w:hAnsiTheme="minorHAnsi" w:cs="Arial"/>
          <w:color w:val="000000"/>
          <w:sz w:val="24"/>
          <w:szCs w:val="24"/>
          <w:lang w:val="hr-HR" w:eastAsia="hr-HR"/>
        </w:rPr>
      </w:pPr>
      <w:r w:rsidRPr="007717DB">
        <w:rPr>
          <w:rFonts w:asciiTheme="minorHAnsi" w:hAnsiTheme="minorHAnsi" w:cs="Arial"/>
          <w:color w:val="000000"/>
          <w:sz w:val="24"/>
          <w:szCs w:val="24"/>
          <w:lang w:val="hr-HR" w:eastAsia="hr-HR"/>
        </w:rPr>
        <w:t>Članak 15.</w:t>
      </w:r>
    </w:p>
    <w:p w:rsidR="00784597" w:rsidRPr="007717DB" w:rsidRDefault="00784597" w:rsidP="00C37598">
      <w:pPr>
        <w:shd w:val="clear" w:color="auto" w:fill="FFFFFF"/>
        <w:spacing w:line="250" w:lineRule="atLeast"/>
        <w:ind w:firstLine="708"/>
        <w:jc w:val="both"/>
        <w:rPr>
          <w:rFonts w:asciiTheme="minorHAnsi" w:hAnsiTheme="minorHAnsi" w:cs="Tahoma"/>
          <w:color w:val="000000"/>
          <w:sz w:val="24"/>
          <w:szCs w:val="24"/>
          <w:lang w:val="hr-HR" w:eastAsia="hr-HR"/>
        </w:rPr>
      </w:pPr>
      <w:r w:rsidRPr="007717DB">
        <w:rPr>
          <w:rFonts w:asciiTheme="minorHAnsi" w:hAnsiTheme="minorHAnsi" w:cs="Tahoma"/>
          <w:color w:val="000000"/>
          <w:sz w:val="24"/>
          <w:szCs w:val="24"/>
          <w:lang w:val="hr-HR" w:eastAsia="hr-HR"/>
        </w:rPr>
        <w:t xml:space="preserve">Institut treba svim članovima/članicama zajednice osigurati jednake uvjete napredovanja temeljem ispunjavanja profesionalnih obveza. Procjena uspješnosti ostvarivanja profesionalnih obveza i profesionalne kompetencije bilo kojega člana/članice zajednice treba biti objektivna i nepristrana te utemeljena na definiranim i transparentnim kriterijima. Svaki član/članica zajednice treba temeljiti prosudbe o uvjetima napredovanja drugih članova/članica isključivo na kriterijima koji su neposredno relevantni za obavljanu djelatnost ili profesionalne obveze, odnosno, na pokazanoj stručnosti, profesionalnim zaslugama i rezultatima u obavljanju radnim mjestom propisane vrste radnih zadataka. </w:t>
      </w:r>
    </w:p>
    <w:p w:rsidR="00784597" w:rsidRPr="007717DB" w:rsidRDefault="00784597" w:rsidP="00C37598">
      <w:pPr>
        <w:shd w:val="clear" w:color="auto" w:fill="FFFFFF"/>
        <w:spacing w:line="250" w:lineRule="atLeast"/>
        <w:ind w:firstLine="708"/>
        <w:jc w:val="both"/>
        <w:rPr>
          <w:rFonts w:asciiTheme="minorHAnsi" w:hAnsiTheme="minorHAnsi" w:cs="Tahoma"/>
          <w:color w:val="000000"/>
          <w:sz w:val="24"/>
          <w:szCs w:val="24"/>
          <w:lang w:val="hr-HR" w:eastAsia="hr-HR"/>
        </w:rPr>
      </w:pPr>
      <w:r w:rsidRPr="007717DB">
        <w:rPr>
          <w:rFonts w:asciiTheme="minorHAnsi" w:hAnsiTheme="minorHAnsi" w:cs="Tahoma"/>
          <w:color w:val="000000"/>
          <w:sz w:val="24"/>
          <w:szCs w:val="24"/>
          <w:lang w:val="hr-HR" w:eastAsia="hr-HR"/>
        </w:rPr>
        <w:t>Svaki oblik neposredne ili posredne diskriminacije u postupku evaluacije uvjeta profesionalnoga napredovanja te u samom postupku napredovanja smatra se nedopustivim. </w:t>
      </w:r>
    </w:p>
    <w:p w:rsidR="00784597" w:rsidRPr="007717DB" w:rsidRDefault="00784597" w:rsidP="00C37598">
      <w:pPr>
        <w:shd w:val="clear" w:color="auto" w:fill="FFFFFF"/>
        <w:spacing w:line="250" w:lineRule="atLeast"/>
        <w:ind w:firstLine="708"/>
        <w:jc w:val="both"/>
        <w:rPr>
          <w:rFonts w:asciiTheme="minorHAnsi" w:hAnsiTheme="minorHAnsi" w:cs="Tahoma"/>
          <w:color w:val="000000"/>
          <w:sz w:val="24"/>
          <w:szCs w:val="24"/>
          <w:lang w:val="hr-HR" w:eastAsia="hr-HR"/>
        </w:rPr>
      </w:pPr>
      <w:r w:rsidRPr="007717DB">
        <w:rPr>
          <w:rFonts w:asciiTheme="minorHAnsi" w:hAnsiTheme="minorHAnsi" w:cs="Tahoma"/>
          <w:color w:val="000000"/>
          <w:sz w:val="24"/>
          <w:szCs w:val="24"/>
          <w:lang w:val="hr-HR" w:eastAsia="hr-HR"/>
        </w:rPr>
        <w:t>Profesionalna je odgovornost članove zajednice brinuti se o pomlađivanju znanstvene zajednice te poticati napredovanje i osamostaljivanje mlađih članova zajednice. </w:t>
      </w:r>
    </w:p>
    <w:p w:rsidR="00784597" w:rsidRPr="007717DB" w:rsidRDefault="00784597" w:rsidP="00C37598">
      <w:pPr>
        <w:shd w:val="clear" w:color="auto" w:fill="FFFFFF"/>
        <w:spacing w:line="250" w:lineRule="atLeast"/>
        <w:jc w:val="both"/>
        <w:rPr>
          <w:rFonts w:asciiTheme="minorHAnsi" w:hAnsiTheme="minorHAnsi" w:cs="Tahoma"/>
          <w:color w:val="000000"/>
          <w:sz w:val="24"/>
          <w:szCs w:val="24"/>
          <w:lang w:val="hr-HR" w:eastAsia="hr-HR"/>
        </w:rPr>
      </w:pPr>
    </w:p>
    <w:p w:rsidR="00E80D0A" w:rsidRPr="007717DB" w:rsidRDefault="00E80D0A" w:rsidP="00C37598">
      <w:pPr>
        <w:shd w:val="clear" w:color="auto" w:fill="FFFFFF"/>
        <w:spacing w:line="250" w:lineRule="atLeast"/>
        <w:jc w:val="both"/>
        <w:rPr>
          <w:rFonts w:asciiTheme="minorHAnsi" w:hAnsiTheme="minorHAnsi"/>
          <w:sz w:val="24"/>
          <w:szCs w:val="24"/>
        </w:rPr>
      </w:pPr>
      <w:proofErr w:type="spellStart"/>
      <w:r w:rsidRPr="007717DB">
        <w:rPr>
          <w:rFonts w:asciiTheme="minorHAnsi" w:hAnsiTheme="minorHAnsi"/>
          <w:b/>
          <w:bCs/>
          <w:sz w:val="24"/>
          <w:szCs w:val="24"/>
        </w:rPr>
        <w:t>Odnos</w:t>
      </w:r>
      <w:proofErr w:type="spellEnd"/>
      <w:r w:rsidRPr="007717DB">
        <w:rPr>
          <w:rFonts w:asciiTheme="minorHAnsi" w:hAnsiTheme="minorHAnsi"/>
          <w:b/>
          <w:bCs/>
          <w:sz w:val="24"/>
          <w:szCs w:val="24"/>
        </w:rPr>
        <w:t xml:space="preserve"> </w:t>
      </w:r>
      <w:proofErr w:type="spellStart"/>
      <w:r w:rsidRPr="007717DB">
        <w:rPr>
          <w:rFonts w:asciiTheme="minorHAnsi" w:hAnsiTheme="minorHAnsi"/>
          <w:b/>
          <w:bCs/>
          <w:sz w:val="24"/>
          <w:szCs w:val="24"/>
        </w:rPr>
        <w:t>prema</w:t>
      </w:r>
      <w:proofErr w:type="spellEnd"/>
      <w:r w:rsidRPr="007717DB">
        <w:rPr>
          <w:rFonts w:asciiTheme="minorHAnsi" w:hAnsiTheme="minorHAnsi"/>
          <w:b/>
          <w:bCs/>
          <w:sz w:val="24"/>
          <w:szCs w:val="24"/>
        </w:rPr>
        <w:t xml:space="preserve"> </w:t>
      </w:r>
      <w:proofErr w:type="spellStart"/>
      <w:r w:rsidRPr="007717DB">
        <w:rPr>
          <w:rFonts w:asciiTheme="minorHAnsi" w:hAnsiTheme="minorHAnsi"/>
          <w:b/>
          <w:bCs/>
          <w:sz w:val="24"/>
          <w:szCs w:val="24"/>
        </w:rPr>
        <w:t>vlastitom</w:t>
      </w:r>
      <w:proofErr w:type="spellEnd"/>
      <w:r w:rsidRPr="007717DB">
        <w:rPr>
          <w:rFonts w:asciiTheme="minorHAnsi" w:hAnsiTheme="minorHAnsi"/>
          <w:b/>
          <w:bCs/>
          <w:sz w:val="24"/>
          <w:szCs w:val="24"/>
        </w:rPr>
        <w:t xml:space="preserve"> radu </w:t>
      </w:r>
    </w:p>
    <w:p w:rsidR="00E80D0A" w:rsidRPr="007717DB" w:rsidRDefault="00675C09" w:rsidP="00C37598">
      <w:pPr>
        <w:pStyle w:val="Default"/>
        <w:jc w:val="center"/>
        <w:rPr>
          <w:rFonts w:asciiTheme="minorHAnsi" w:hAnsiTheme="minorHAnsi"/>
        </w:rPr>
      </w:pPr>
      <w:r w:rsidRPr="007717DB">
        <w:rPr>
          <w:rFonts w:asciiTheme="minorHAnsi" w:hAnsiTheme="minorHAnsi"/>
        </w:rPr>
        <w:t>Članak 16</w:t>
      </w:r>
      <w:r w:rsidR="00E80D0A" w:rsidRPr="007717DB">
        <w:rPr>
          <w:rFonts w:asciiTheme="minorHAnsi" w:hAnsiTheme="minorHAnsi"/>
        </w:rPr>
        <w:t xml:space="preserve">. </w:t>
      </w:r>
    </w:p>
    <w:p w:rsidR="00E80D0A" w:rsidRPr="007717DB" w:rsidRDefault="00E80D0A" w:rsidP="00C37598">
      <w:pPr>
        <w:pStyle w:val="Default"/>
        <w:ind w:firstLine="708"/>
        <w:jc w:val="both"/>
        <w:rPr>
          <w:rFonts w:asciiTheme="minorHAnsi" w:hAnsiTheme="minorHAnsi"/>
        </w:rPr>
      </w:pPr>
      <w:r w:rsidRPr="007717DB">
        <w:rPr>
          <w:rFonts w:asciiTheme="minorHAnsi" w:hAnsiTheme="minorHAnsi"/>
        </w:rPr>
        <w:t>Znanstvenici su dužni, uz znanstvenoistraživačke obveze, sudjelovati i u drugim djelatnostima Instituta i tim djelatnostima dati prednost pred obvezama izvan Instituta.</w:t>
      </w:r>
    </w:p>
    <w:p w:rsidR="00E80D0A" w:rsidRPr="007717DB" w:rsidRDefault="00E80D0A" w:rsidP="00C37598">
      <w:pPr>
        <w:pStyle w:val="Default"/>
        <w:ind w:firstLine="708"/>
        <w:jc w:val="both"/>
        <w:rPr>
          <w:rFonts w:asciiTheme="minorHAnsi" w:hAnsiTheme="minorHAnsi"/>
        </w:rPr>
      </w:pPr>
      <w:r w:rsidRPr="007717DB">
        <w:rPr>
          <w:rFonts w:asciiTheme="minorHAnsi" w:hAnsiTheme="minorHAnsi"/>
        </w:rPr>
        <w:t>Znanstvenici su obvezni, bez obzira na dostignuta zvanja, trajno raditi na svojoj izobrazbi u okviru c</w:t>
      </w:r>
      <w:r w:rsidR="00187922" w:rsidRPr="007717DB">
        <w:rPr>
          <w:rFonts w:asciiTheme="minorHAnsi" w:hAnsiTheme="minorHAnsi"/>
        </w:rPr>
        <w:t>i</w:t>
      </w:r>
      <w:r w:rsidRPr="007717DB">
        <w:rPr>
          <w:rFonts w:asciiTheme="minorHAnsi" w:hAnsiTheme="minorHAnsi"/>
        </w:rPr>
        <w:t>jelo</w:t>
      </w:r>
      <w:r w:rsidR="00187922" w:rsidRPr="007717DB">
        <w:rPr>
          <w:rFonts w:asciiTheme="minorHAnsi" w:hAnsiTheme="minorHAnsi"/>
        </w:rPr>
        <w:t xml:space="preserve"> </w:t>
      </w:r>
      <w:r w:rsidRPr="007717DB">
        <w:rPr>
          <w:rFonts w:asciiTheme="minorHAnsi" w:hAnsiTheme="minorHAnsi"/>
        </w:rPr>
        <w:t>životnog obrazovanja. Obvezni su pratiti najnovija dostignuća na svom</w:t>
      </w:r>
      <w:r w:rsidR="00AB0B69" w:rsidRPr="007717DB">
        <w:rPr>
          <w:rFonts w:asciiTheme="minorHAnsi" w:hAnsiTheme="minorHAnsi"/>
        </w:rPr>
        <w:t xml:space="preserve"> znanstvenom području i struci. </w:t>
      </w:r>
    </w:p>
    <w:p w:rsidR="00E80D0A" w:rsidRPr="007717DB" w:rsidRDefault="00E80D0A" w:rsidP="00C37598">
      <w:pPr>
        <w:pStyle w:val="Default"/>
        <w:ind w:firstLine="708"/>
        <w:jc w:val="both"/>
        <w:rPr>
          <w:rFonts w:asciiTheme="minorHAnsi" w:hAnsiTheme="minorHAnsi"/>
        </w:rPr>
      </w:pPr>
      <w:r w:rsidRPr="007717DB">
        <w:rPr>
          <w:rFonts w:asciiTheme="minorHAnsi" w:hAnsiTheme="minorHAnsi"/>
        </w:rPr>
        <w:t>U znanstvenim i drugim radovima znanstvenici će dosljedno otklanjati sve postupke koji bi se na bilo koji način mogli smatrati plagijatom. Posebno je nedopustivo korištenje tekstova ili ideja drugih autora uz prešućivanje izvora.</w:t>
      </w:r>
    </w:p>
    <w:p w:rsidR="00E80D0A" w:rsidRPr="007717DB" w:rsidRDefault="00E80D0A" w:rsidP="00C37598">
      <w:pPr>
        <w:pStyle w:val="Default"/>
        <w:ind w:firstLine="708"/>
        <w:jc w:val="both"/>
        <w:rPr>
          <w:rFonts w:asciiTheme="minorHAnsi" w:hAnsiTheme="minorHAnsi"/>
        </w:rPr>
      </w:pPr>
      <w:r w:rsidRPr="007717DB">
        <w:rPr>
          <w:rFonts w:asciiTheme="minorHAnsi" w:hAnsiTheme="minorHAnsi"/>
        </w:rPr>
        <w:lastRenderedPageBreak/>
        <w:t xml:space="preserve">Znanstvenici trebaju uredno, kvalitetno i savjesno obavljati svoje dužnosti. U slučaju spriječenosti trebaju pravodobno osigurati odgovarajuću zamjenu ili se pravodobno ispričati. </w:t>
      </w:r>
    </w:p>
    <w:p w:rsidR="00457ED4" w:rsidRPr="007717DB" w:rsidRDefault="00457ED4" w:rsidP="00C37598">
      <w:pPr>
        <w:pStyle w:val="Default"/>
        <w:jc w:val="both"/>
        <w:rPr>
          <w:rFonts w:asciiTheme="minorHAnsi" w:hAnsiTheme="minorHAnsi"/>
          <w:b/>
          <w:bCs/>
        </w:rPr>
      </w:pPr>
    </w:p>
    <w:p w:rsidR="00E80D0A" w:rsidRPr="007717DB" w:rsidRDefault="007717DB" w:rsidP="00C37598">
      <w:pPr>
        <w:pStyle w:val="Default"/>
        <w:jc w:val="both"/>
        <w:rPr>
          <w:rFonts w:asciiTheme="minorHAnsi" w:hAnsiTheme="minorHAnsi"/>
          <w:b/>
          <w:bCs/>
        </w:rPr>
      </w:pPr>
      <w:r w:rsidRPr="007717DB">
        <w:rPr>
          <w:rFonts w:asciiTheme="minorHAnsi" w:hAnsiTheme="minorHAnsi"/>
          <w:b/>
          <w:bCs/>
        </w:rPr>
        <w:t>Odnos prema kolegama,</w:t>
      </w:r>
      <w:r w:rsidR="00E80D0A" w:rsidRPr="007717DB">
        <w:rPr>
          <w:rFonts w:asciiTheme="minorHAnsi" w:hAnsiTheme="minorHAnsi"/>
          <w:b/>
          <w:bCs/>
        </w:rPr>
        <w:t xml:space="preserve"> suradnicima i zaposlenicima Instituta</w:t>
      </w:r>
    </w:p>
    <w:p w:rsidR="00E80D0A" w:rsidRPr="007717DB" w:rsidRDefault="00675C09" w:rsidP="00C37598">
      <w:pPr>
        <w:pStyle w:val="Default"/>
        <w:jc w:val="center"/>
        <w:rPr>
          <w:rFonts w:asciiTheme="minorHAnsi" w:hAnsiTheme="minorHAnsi"/>
        </w:rPr>
      </w:pPr>
      <w:r w:rsidRPr="007717DB">
        <w:rPr>
          <w:rFonts w:asciiTheme="minorHAnsi" w:hAnsiTheme="minorHAnsi"/>
        </w:rPr>
        <w:t>Članak 17</w:t>
      </w:r>
      <w:r w:rsidR="00E80D0A" w:rsidRPr="007717DB">
        <w:rPr>
          <w:rFonts w:asciiTheme="minorHAnsi" w:hAnsiTheme="minorHAnsi"/>
        </w:rPr>
        <w:t xml:space="preserve">. </w:t>
      </w:r>
    </w:p>
    <w:p w:rsidR="00E80D0A" w:rsidRPr="007717DB" w:rsidRDefault="00E80D0A" w:rsidP="00C37598">
      <w:pPr>
        <w:pStyle w:val="Default"/>
        <w:ind w:firstLine="708"/>
        <w:jc w:val="both"/>
        <w:rPr>
          <w:rFonts w:asciiTheme="minorHAnsi" w:hAnsiTheme="minorHAnsi"/>
        </w:rPr>
      </w:pPr>
      <w:r w:rsidRPr="007717DB">
        <w:rPr>
          <w:rFonts w:asciiTheme="minorHAnsi" w:hAnsiTheme="minorHAnsi"/>
        </w:rPr>
        <w:t xml:space="preserve">Znanstvenici su dužni poštovati osobno i profesionalno dostojanstvo drugih zaposlenika Instituta. </w:t>
      </w:r>
    </w:p>
    <w:p w:rsidR="00E80D0A" w:rsidRPr="007717DB" w:rsidRDefault="00E80D0A" w:rsidP="00C37598">
      <w:pPr>
        <w:pStyle w:val="Default"/>
        <w:ind w:firstLine="708"/>
        <w:jc w:val="both"/>
        <w:rPr>
          <w:rFonts w:asciiTheme="minorHAnsi" w:hAnsiTheme="minorHAnsi"/>
        </w:rPr>
      </w:pPr>
      <w:r w:rsidRPr="007717DB">
        <w:rPr>
          <w:rFonts w:asciiTheme="minorHAnsi" w:hAnsiTheme="minorHAnsi"/>
        </w:rPr>
        <w:t>Znanstvenici su dužni pridonositi stvaranju demokratske atmosfere, tolerantnosti, te kulturnog ozračja.</w:t>
      </w:r>
    </w:p>
    <w:p w:rsidR="00E80D0A" w:rsidRPr="007717DB" w:rsidRDefault="00E80D0A" w:rsidP="00C37598">
      <w:pPr>
        <w:pStyle w:val="Default"/>
        <w:ind w:firstLine="708"/>
        <w:jc w:val="both"/>
        <w:rPr>
          <w:rFonts w:asciiTheme="minorHAnsi" w:hAnsiTheme="minorHAnsi"/>
        </w:rPr>
      </w:pPr>
      <w:r w:rsidRPr="007717DB">
        <w:rPr>
          <w:rFonts w:asciiTheme="minorHAnsi" w:hAnsiTheme="minorHAnsi"/>
        </w:rPr>
        <w:t xml:space="preserve">U znanstvenim i stručnim radovima, na znanstvenim i stručnim skupovima, te općenito u međusobnim kontaktima su dužni njegovati snošljivost i kulturu dijaloga. </w:t>
      </w:r>
    </w:p>
    <w:p w:rsidR="00E80D0A" w:rsidRPr="007717DB" w:rsidRDefault="00E80D0A" w:rsidP="00C37598">
      <w:pPr>
        <w:pStyle w:val="Default"/>
        <w:ind w:firstLine="708"/>
        <w:jc w:val="both"/>
        <w:rPr>
          <w:rFonts w:asciiTheme="minorHAnsi" w:hAnsiTheme="minorHAnsi"/>
        </w:rPr>
      </w:pPr>
      <w:r w:rsidRPr="007717DB">
        <w:rPr>
          <w:rFonts w:asciiTheme="minorHAnsi" w:hAnsiTheme="minorHAnsi"/>
        </w:rPr>
        <w:t xml:space="preserve">U polemici dužni su se suprotstavljati argumentirano i uz poštivanje oponenta. Prilikom recenziranja i klasificiranja tuđih radova znanstvenici se, također, trebaju izdići iznad osobnih interesa. </w:t>
      </w:r>
    </w:p>
    <w:p w:rsidR="00E80D0A" w:rsidRPr="007717DB" w:rsidRDefault="00E80D0A" w:rsidP="00C37598">
      <w:pPr>
        <w:pStyle w:val="Default"/>
        <w:jc w:val="both"/>
        <w:rPr>
          <w:rFonts w:asciiTheme="minorHAnsi" w:hAnsiTheme="minorHAnsi"/>
          <w:b/>
          <w:bCs/>
        </w:rPr>
      </w:pPr>
    </w:p>
    <w:p w:rsidR="00E80D0A" w:rsidRPr="007717DB" w:rsidRDefault="00E80D0A" w:rsidP="00C37598">
      <w:pPr>
        <w:pStyle w:val="Default"/>
        <w:jc w:val="both"/>
        <w:rPr>
          <w:rFonts w:asciiTheme="minorHAnsi" w:hAnsiTheme="minorHAnsi"/>
        </w:rPr>
      </w:pPr>
      <w:r w:rsidRPr="007717DB">
        <w:rPr>
          <w:rFonts w:asciiTheme="minorHAnsi" w:hAnsiTheme="minorHAnsi"/>
          <w:b/>
          <w:bCs/>
        </w:rPr>
        <w:t xml:space="preserve">Odnos prema imovini </w:t>
      </w:r>
    </w:p>
    <w:p w:rsidR="00E80D0A" w:rsidRPr="007717DB" w:rsidRDefault="00675C09" w:rsidP="00C37598">
      <w:pPr>
        <w:pStyle w:val="Default"/>
        <w:jc w:val="center"/>
        <w:rPr>
          <w:rFonts w:asciiTheme="minorHAnsi" w:hAnsiTheme="minorHAnsi"/>
        </w:rPr>
      </w:pPr>
      <w:r w:rsidRPr="007717DB">
        <w:rPr>
          <w:rFonts w:asciiTheme="minorHAnsi" w:hAnsiTheme="minorHAnsi"/>
        </w:rPr>
        <w:t>Članak 18</w:t>
      </w:r>
      <w:r w:rsidR="00E80D0A" w:rsidRPr="007717DB">
        <w:rPr>
          <w:rFonts w:asciiTheme="minorHAnsi" w:hAnsiTheme="minorHAnsi"/>
        </w:rPr>
        <w:t xml:space="preserve">. </w:t>
      </w:r>
    </w:p>
    <w:p w:rsidR="00E80D0A" w:rsidRPr="007717DB" w:rsidRDefault="00E80D0A" w:rsidP="00C37598">
      <w:pPr>
        <w:pStyle w:val="Default"/>
        <w:ind w:firstLine="708"/>
        <w:jc w:val="both"/>
        <w:rPr>
          <w:rFonts w:asciiTheme="minorHAnsi" w:hAnsiTheme="minorHAnsi"/>
        </w:rPr>
      </w:pPr>
      <w:r w:rsidRPr="007717DB">
        <w:rPr>
          <w:rFonts w:asciiTheme="minorHAnsi" w:hAnsiTheme="minorHAnsi"/>
        </w:rPr>
        <w:t xml:space="preserve">Znanstvenici su dužni savjesno se odnositi prema imovini Instituta i koristiti je s dužnom pažnjom. </w:t>
      </w:r>
      <w:r w:rsidR="005B6F94" w:rsidRPr="007717DB">
        <w:rPr>
          <w:rFonts w:asciiTheme="minorHAnsi" w:hAnsiTheme="minorHAnsi"/>
        </w:rPr>
        <w:t xml:space="preserve">Nije dopušteno </w:t>
      </w:r>
      <w:r w:rsidRPr="007717DB">
        <w:rPr>
          <w:rFonts w:asciiTheme="minorHAnsi" w:hAnsiTheme="minorHAnsi"/>
        </w:rPr>
        <w:t xml:space="preserve">koristiti tu imovinu u svrhe </w:t>
      </w:r>
      <w:r w:rsidR="005B6F94" w:rsidRPr="007717DB">
        <w:rPr>
          <w:rFonts w:asciiTheme="minorHAnsi" w:hAnsiTheme="minorHAnsi"/>
        </w:rPr>
        <w:t>koje nisu povezane s znanstvenoistraživačkim radom na Institutu</w:t>
      </w:r>
      <w:r w:rsidRPr="007717DB">
        <w:rPr>
          <w:rFonts w:asciiTheme="minorHAnsi" w:hAnsiTheme="minorHAnsi"/>
        </w:rPr>
        <w:t xml:space="preserve"> bez posebnog odobrenja</w:t>
      </w:r>
      <w:r w:rsidR="00A06A78" w:rsidRPr="007717DB">
        <w:rPr>
          <w:rFonts w:asciiTheme="minorHAnsi" w:hAnsiTheme="minorHAnsi"/>
        </w:rPr>
        <w:t xml:space="preserve"> </w:t>
      </w:r>
      <w:r w:rsidR="005B6F94" w:rsidRPr="007717DB">
        <w:rPr>
          <w:rFonts w:asciiTheme="minorHAnsi" w:hAnsiTheme="minorHAnsi"/>
        </w:rPr>
        <w:t>ravnatelja/</w:t>
      </w:r>
      <w:r w:rsidR="00A06A78" w:rsidRPr="007717DB">
        <w:rPr>
          <w:rFonts w:asciiTheme="minorHAnsi" w:hAnsiTheme="minorHAnsi"/>
        </w:rPr>
        <w:t>ravnateljice</w:t>
      </w:r>
      <w:r w:rsidRPr="007717DB">
        <w:rPr>
          <w:rFonts w:asciiTheme="minorHAnsi" w:hAnsiTheme="minorHAnsi"/>
        </w:rPr>
        <w:t xml:space="preserve">. </w:t>
      </w:r>
    </w:p>
    <w:p w:rsidR="005B6F94" w:rsidRPr="007717DB" w:rsidRDefault="00E80D0A" w:rsidP="00C37598">
      <w:pPr>
        <w:pStyle w:val="Default"/>
        <w:ind w:firstLine="708"/>
        <w:jc w:val="both"/>
        <w:rPr>
          <w:rFonts w:asciiTheme="minorHAnsi" w:hAnsiTheme="minorHAnsi"/>
        </w:rPr>
      </w:pPr>
      <w:r w:rsidRPr="007717DB">
        <w:rPr>
          <w:rFonts w:asciiTheme="minorHAnsi" w:hAnsiTheme="minorHAnsi"/>
        </w:rPr>
        <w:t xml:space="preserve">Znanstvenici su dužni s osobitom pažnjom odnositi se prema knjigama i časopisima Instituta. Svaki je znanstvenik posebno dužan brinuti se da knjižnica ima na raspolaganju najvažniju </w:t>
      </w:r>
      <w:r w:rsidR="005B6F94" w:rsidRPr="007717DB">
        <w:rPr>
          <w:rFonts w:asciiTheme="minorHAnsi" w:hAnsiTheme="minorHAnsi"/>
        </w:rPr>
        <w:t>domaću i stranu literaturu</w:t>
      </w:r>
      <w:r w:rsidRPr="007717DB">
        <w:rPr>
          <w:rFonts w:asciiTheme="minorHAnsi" w:hAnsiTheme="minorHAnsi"/>
        </w:rPr>
        <w:t xml:space="preserve"> iz </w:t>
      </w:r>
      <w:r w:rsidR="005B6F94" w:rsidRPr="007717DB">
        <w:rPr>
          <w:rFonts w:asciiTheme="minorHAnsi" w:hAnsiTheme="minorHAnsi"/>
        </w:rPr>
        <w:t>područja njihova djelovanja.</w:t>
      </w:r>
    </w:p>
    <w:p w:rsidR="00675C09" w:rsidRPr="007717DB" w:rsidRDefault="00675C09" w:rsidP="00C37598">
      <w:pPr>
        <w:pStyle w:val="Default"/>
        <w:jc w:val="both"/>
        <w:rPr>
          <w:rFonts w:asciiTheme="minorHAnsi" w:hAnsiTheme="minorHAnsi"/>
          <w:b/>
          <w:bCs/>
        </w:rPr>
      </w:pPr>
    </w:p>
    <w:p w:rsidR="00E80D0A" w:rsidRPr="007717DB" w:rsidRDefault="00E80D0A" w:rsidP="00C37598">
      <w:pPr>
        <w:pStyle w:val="Default"/>
        <w:jc w:val="both"/>
        <w:rPr>
          <w:rFonts w:asciiTheme="minorHAnsi" w:hAnsiTheme="minorHAnsi"/>
        </w:rPr>
      </w:pPr>
      <w:r w:rsidRPr="007717DB">
        <w:rPr>
          <w:rFonts w:asciiTheme="minorHAnsi" w:hAnsiTheme="minorHAnsi"/>
          <w:b/>
          <w:bCs/>
        </w:rPr>
        <w:t xml:space="preserve">Primanje darova i drugih dobara </w:t>
      </w:r>
    </w:p>
    <w:p w:rsidR="00E80D0A" w:rsidRPr="007717DB" w:rsidRDefault="00675C09" w:rsidP="00C37598">
      <w:pPr>
        <w:pStyle w:val="Default"/>
        <w:jc w:val="center"/>
        <w:rPr>
          <w:rFonts w:asciiTheme="minorHAnsi" w:hAnsiTheme="minorHAnsi"/>
        </w:rPr>
      </w:pPr>
      <w:r w:rsidRPr="007717DB">
        <w:rPr>
          <w:rFonts w:asciiTheme="minorHAnsi" w:hAnsiTheme="minorHAnsi"/>
        </w:rPr>
        <w:t>Članak 19</w:t>
      </w:r>
      <w:r w:rsidR="00E80D0A" w:rsidRPr="007717DB">
        <w:rPr>
          <w:rFonts w:asciiTheme="minorHAnsi" w:hAnsiTheme="minorHAnsi"/>
        </w:rPr>
        <w:t xml:space="preserve">. </w:t>
      </w:r>
    </w:p>
    <w:p w:rsidR="00E80D0A" w:rsidRPr="007717DB" w:rsidRDefault="00E80D0A" w:rsidP="00C37598">
      <w:pPr>
        <w:pStyle w:val="Default"/>
        <w:ind w:firstLine="708"/>
        <w:jc w:val="both"/>
        <w:rPr>
          <w:rFonts w:asciiTheme="minorHAnsi" w:hAnsiTheme="minorHAnsi"/>
        </w:rPr>
      </w:pPr>
      <w:r w:rsidRPr="007717DB">
        <w:rPr>
          <w:rFonts w:asciiTheme="minorHAnsi" w:hAnsiTheme="minorHAnsi"/>
        </w:rPr>
        <w:t xml:space="preserve">Članovi/članice akademske zajednice ne smiju tražiti darove, poticati darivanje, niti primati ikakve darove, bilo za sebe ili neku drugu osobu, za koje postoji razborita pretpostavka da će posredno ili neposredno utjecati na njihovu objektivnost, ispunjavanje profesionalnih obaveza, te poštivanje profesionalnih prava i dužnosti. </w:t>
      </w:r>
    </w:p>
    <w:p w:rsidR="00E80D0A" w:rsidRPr="007717DB" w:rsidRDefault="00E80D0A" w:rsidP="00C37598">
      <w:pPr>
        <w:pStyle w:val="Default"/>
        <w:ind w:firstLine="708"/>
        <w:jc w:val="both"/>
        <w:rPr>
          <w:rFonts w:asciiTheme="minorHAnsi" w:hAnsiTheme="minorHAnsi"/>
        </w:rPr>
      </w:pPr>
      <w:r w:rsidRPr="007717DB">
        <w:rPr>
          <w:rFonts w:asciiTheme="minorHAnsi" w:hAnsiTheme="minorHAnsi"/>
        </w:rPr>
        <w:t>Obveza je članova/članica akademske zajednice otklanjati svaki pokušaj korupcije.</w:t>
      </w:r>
    </w:p>
    <w:p w:rsidR="00E80D0A" w:rsidRPr="007717DB" w:rsidRDefault="00E80D0A" w:rsidP="00C37598">
      <w:pPr>
        <w:pStyle w:val="Default"/>
        <w:jc w:val="both"/>
        <w:rPr>
          <w:rFonts w:asciiTheme="minorHAnsi" w:hAnsiTheme="minorHAnsi"/>
        </w:rPr>
      </w:pPr>
      <w:r w:rsidRPr="007717DB">
        <w:rPr>
          <w:rFonts w:asciiTheme="minorHAnsi" w:hAnsiTheme="minorHAnsi"/>
          <w:b/>
          <w:bCs/>
        </w:rPr>
        <w:t xml:space="preserve">Sukob interesa </w:t>
      </w:r>
    </w:p>
    <w:p w:rsidR="00E80D0A" w:rsidRPr="007717DB" w:rsidRDefault="00675C09" w:rsidP="00C37598">
      <w:pPr>
        <w:pStyle w:val="Default"/>
        <w:jc w:val="center"/>
        <w:rPr>
          <w:rFonts w:asciiTheme="minorHAnsi" w:hAnsiTheme="minorHAnsi"/>
        </w:rPr>
      </w:pPr>
      <w:r w:rsidRPr="007717DB">
        <w:rPr>
          <w:rFonts w:asciiTheme="minorHAnsi" w:hAnsiTheme="minorHAnsi"/>
        </w:rPr>
        <w:t>Članak 20</w:t>
      </w:r>
      <w:r w:rsidR="00E80D0A" w:rsidRPr="007717DB">
        <w:rPr>
          <w:rFonts w:asciiTheme="minorHAnsi" w:hAnsiTheme="minorHAnsi"/>
        </w:rPr>
        <w:t xml:space="preserve">. </w:t>
      </w:r>
    </w:p>
    <w:p w:rsidR="00E80D0A" w:rsidRPr="007717DB" w:rsidRDefault="00E80D0A" w:rsidP="00C37598">
      <w:pPr>
        <w:pStyle w:val="Default"/>
        <w:ind w:firstLine="708"/>
        <w:jc w:val="both"/>
        <w:rPr>
          <w:rFonts w:asciiTheme="minorHAnsi" w:hAnsiTheme="minorHAnsi"/>
        </w:rPr>
      </w:pPr>
      <w:r w:rsidRPr="007717DB">
        <w:rPr>
          <w:rFonts w:asciiTheme="minorHAnsi" w:hAnsiTheme="minorHAnsi"/>
        </w:rPr>
        <w:t xml:space="preserve">Svi članovi/članice akademske zajednice trebaju izbjegavati sukobe interesa. </w:t>
      </w:r>
    </w:p>
    <w:p w:rsidR="00E80D0A" w:rsidRPr="007717DB" w:rsidRDefault="00E80D0A" w:rsidP="00C37598">
      <w:pPr>
        <w:pStyle w:val="Default"/>
        <w:ind w:firstLine="708"/>
        <w:jc w:val="both"/>
        <w:rPr>
          <w:rFonts w:asciiTheme="minorHAnsi" w:hAnsiTheme="minorHAnsi"/>
        </w:rPr>
      </w:pPr>
      <w:r w:rsidRPr="007717DB">
        <w:rPr>
          <w:rFonts w:asciiTheme="minorHAnsi" w:hAnsiTheme="minorHAnsi"/>
        </w:rPr>
        <w:t xml:space="preserve">Treba nastojati na neovisnosti izvan institutskih djelatnosti (koje uključuju financijske ili drugačije interese) kako one ne bi bile u sukobu s profesionalnim obvezama članova/članica na Institutu ili utjecale na integritet i objektivnost članova/članica akademske zajednice. </w:t>
      </w:r>
    </w:p>
    <w:p w:rsidR="00E80D0A" w:rsidRPr="007717DB" w:rsidRDefault="00E80D0A" w:rsidP="00C37598">
      <w:pPr>
        <w:pStyle w:val="Default"/>
        <w:jc w:val="both"/>
        <w:rPr>
          <w:rFonts w:asciiTheme="minorHAnsi" w:hAnsiTheme="minorHAnsi"/>
          <w:b/>
          <w:bCs/>
        </w:rPr>
      </w:pPr>
    </w:p>
    <w:p w:rsidR="00E80D0A" w:rsidRPr="007717DB" w:rsidRDefault="00E80D0A" w:rsidP="00C37598">
      <w:pPr>
        <w:pStyle w:val="Default"/>
        <w:jc w:val="both"/>
        <w:rPr>
          <w:rFonts w:asciiTheme="minorHAnsi" w:hAnsiTheme="minorHAnsi"/>
        </w:rPr>
      </w:pPr>
      <w:r w:rsidRPr="007717DB">
        <w:rPr>
          <w:rFonts w:asciiTheme="minorHAnsi" w:hAnsiTheme="minorHAnsi"/>
          <w:b/>
          <w:bCs/>
        </w:rPr>
        <w:t xml:space="preserve">Odnos prema javnosti </w:t>
      </w:r>
    </w:p>
    <w:p w:rsidR="00E80D0A" w:rsidRPr="007717DB" w:rsidRDefault="00675C09" w:rsidP="00C37598">
      <w:pPr>
        <w:pStyle w:val="Default"/>
        <w:jc w:val="center"/>
        <w:rPr>
          <w:rFonts w:asciiTheme="minorHAnsi" w:hAnsiTheme="minorHAnsi"/>
        </w:rPr>
      </w:pPr>
      <w:r w:rsidRPr="007717DB">
        <w:rPr>
          <w:rFonts w:asciiTheme="minorHAnsi" w:hAnsiTheme="minorHAnsi"/>
        </w:rPr>
        <w:t>Članak 21</w:t>
      </w:r>
      <w:r w:rsidR="00E80D0A" w:rsidRPr="007717DB">
        <w:rPr>
          <w:rFonts w:asciiTheme="minorHAnsi" w:hAnsiTheme="minorHAnsi"/>
        </w:rPr>
        <w:t xml:space="preserve">. </w:t>
      </w:r>
    </w:p>
    <w:p w:rsidR="00E80D0A" w:rsidRPr="007717DB" w:rsidRDefault="00E80D0A" w:rsidP="00C37598">
      <w:pPr>
        <w:pStyle w:val="Default"/>
        <w:ind w:firstLine="708"/>
        <w:jc w:val="both"/>
        <w:rPr>
          <w:rFonts w:asciiTheme="minorHAnsi" w:hAnsiTheme="minorHAnsi"/>
        </w:rPr>
      </w:pPr>
      <w:r w:rsidRPr="007717DB">
        <w:rPr>
          <w:rFonts w:asciiTheme="minorHAnsi" w:hAnsiTheme="minorHAnsi"/>
        </w:rPr>
        <w:t xml:space="preserve">Znanstvenici su i izvan radnog vremena dužni paziti na ugled Instituta . </w:t>
      </w:r>
    </w:p>
    <w:p w:rsidR="00E80D0A" w:rsidRPr="007717DB" w:rsidRDefault="00E80D0A" w:rsidP="00C37598">
      <w:pPr>
        <w:pStyle w:val="Default"/>
        <w:ind w:firstLine="708"/>
        <w:jc w:val="both"/>
        <w:rPr>
          <w:rFonts w:asciiTheme="minorHAnsi" w:hAnsiTheme="minorHAnsi"/>
        </w:rPr>
      </w:pPr>
      <w:r w:rsidRPr="007717DB">
        <w:rPr>
          <w:rFonts w:asciiTheme="minorHAnsi" w:hAnsiTheme="minorHAnsi"/>
        </w:rPr>
        <w:t>Znanstvenici su dužni međusobne spo</w:t>
      </w:r>
      <w:r w:rsidR="00C37598" w:rsidRPr="007717DB">
        <w:rPr>
          <w:rFonts w:asciiTheme="minorHAnsi" w:hAnsiTheme="minorHAnsi"/>
        </w:rPr>
        <w:t>rove rješavati unutar Instituta</w:t>
      </w:r>
      <w:r w:rsidRPr="007717DB">
        <w:rPr>
          <w:rFonts w:asciiTheme="minorHAnsi" w:hAnsiTheme="minorHAnsi"/>
        </w:rPr>
        <w:t xml:space="preserve">, a uprava Instituta dužna je osigurati rješavanje sporova u prikladnom postupku, te u primjerenom roku. </w:t>
      </w:r>
    </w:p>
    <w:p w:rsidR="00E80D0A" w:rsidRPr="007717DB" w:rsidRDefault="00E80D0A" w:rsidP="00C37598">
      <w:pPr>
        <w:pStyle w:val="Default"/>
        <w:ind w:firstLine="708"/>
        <w:jc w:val="both"/>
        <w:rPr>
          <w:rFonts w:asciiTheme="minorHAnsi" w:hAnsiTheme="minorHAnsi"/>
        </w:rPr>
      </w:pPr>
      <w:r w:rsidRPr="007717DB">
        <w:rPr>
          <w:rFonts w:asciiTheme="minorHAnsi" w:hAnsiTheme="minorHAnsi"/>
        </w:rPr>
        <w:t>U javnoj kritici drugog znanstvenika i njegova rada znanstvenik treba biti suzdržan uzimajući u obzir da su ponajprije Znanstveno vijeće</w:t>
      </w:r>
      <w:r w:rsidR="005B6F94" w:rsidRPr="007717DB">
        <w:rPr>
          <w:rFonts w:asciiTheme="minorHAnsi" w:hAnsiTheme="minorHAnsi"/>
        </w:rPr>
        <w:t xml:space="preserve">, </w:t>
      </w:r>
      <w:r w:rsidRPr="007717DB">
        <w:rPr>
          <w:rFonts w:asciiTheme="minorHAnsi" w:hAnsiTheme="minorHAnsi"/>
        </w:rPr>
        <w:t xml:space="preserve">znanstvene i stručne udruge, te </w:t>
      </w:r>
      <w:r w:rsidRPr="007717DB">
        <w:rPr>
          <w:rFonts w:asciiTheme="minorHAnsi" w:hAnsiTheme="minorHAnsi"/>
        </w:rPr>
        <w:lastRenderedPageBreak/>
        <w:t xml:space="preserve">znanstvene i stručne publikacije primjerena mjesta za znanstvene i stručne rasprave, te utemeljenu znanstvenu i stručnu kritiku. </w:t>
      </w:r>
    </w:p>
    <w:p w:rsidR="00E80D0A" w:rsidRPr="007717DB" w:rsidRDefault="00E80D0A" w:rsidP="00C37598">
      <w:pPr>
        <w:pStyle w:val="Default"/>
        <w:ind w:firstLine="708"/>
        <w:jc w:val="both"/>
        <w:rPr>
          <w:rFonts w:asciiTheme="minorHAnsi" w:hAnsiTheme="minorHAnsi"/>
        </w:rPr>
      </w:pPr>
      <w:r w:rsidRPr="007717DB">
        <w:rPr>
          <w:rFonts w:asciiTheme="minorHAnsi" w:hAnsiTheme="minorHAnsi"/>
        </w:rPr>
        <w:t xml:space="preserve">Kada nastupaju ili kada komentiraju određene pojave putem medija javnog priopćavanja, javnih predavanja i slično trebaju, nadasve, paziti da njihovi nastupi budu na odgovarajućoj znanstvenoj i stručnoj razini, te da sveukupno ponašanje bude u suglasju s pravilima ovoga Etičkog kodeksa. </w:t>
      </w:r>
    </w:p>
    <w:p w:rsidR="00E80D0A" w:rsidRPr="007717DB" w:rsidRDefault="00E80D0A" w:rsidP="00C37598">
      <w:pPr>
        <w:pStyle w:val="Default"/>
        <w:ind w:firstLine="708"/>
        <w:jc w:val="both"/>
        <w:rPr>
          <w:rFonts w:asciiTheme="minorHAnsi" w:hAnsiTheme="minorHAnsi"/>
        </w:rPr>
      </w:pPr>
      <w:r w:rsidRPr="007717DB">
        <w:rPr>
          <w:rFonts w:asciiTheme="minorHAnsi" w:hAnsiTheme="minorHAnsi"/>
        </w:rPr>
        <w:t xml:space="preserve">Svoju političku djelatnost trebaju strogo odvojiti od znanstvenog rada. </w:t>
      </w:r>
    </w:p>
    <w:p w:rsidR="00E80D0A" w:rsidRPr="007717DB" w:rsidRDefault="00E80D0A" w:rsidP="00C37598">
      <w:pPr>
        <w:pStyle w:val="Default"/>
        <w:ind w:firstLine="708"/>
        <w:jc w:val="both"/>
        <w:rPr>
          <w:rFonts w:asciiTheme="minorHAnsi" w:hAnsiTheme="minorHAnsi"/>
        </w:rPr>
      </w:pPr>
      <w:r w:rsidRPr="007717DB">
        <w:rPr>
          <w:rFonts w:asciiTheme="minorHAnsi" w:hAnsiTheme="minorHAnsi"/>
        </w:rPr>
        <w:t xml:space="preserve">Nedopustivo je koristiti prostorije i sredstva Instituta za obavljanje političke djelatnosti ili vlastitu promociju. </w:t>
      </w:r>
    </w:p>
    <w:p w:rsidR="00E80D0A" w:rsidRPr="007717DB" w:rsidRDefault="00E80D0A" w:rsidP="00C37598">
      <w:pPr>
        <w:pStyle w:val="Default"/>
        <w:jc w:val="center"/>
        <w:rPr>
          <w:rFonts w:asciiTheme="minorHAnsi" w:hAnsiTheme="minorHAnsi"/>
        </w:rPr>
      </w:pPr>
    </w:p>
    <w:p w:rsidR="00E80D0A" w:rsidRPr="007717DB" w:rsidRDefault="00675C09" w:rsidP="00C37598">
      <w:pPr>
        <w:pStyle w:val="Default"/>
        <w:jc w:val="center"/>
        <w:rPr>
          <w:rFonts w:asciiTheme="minorHAnsi" w:hAnsiTheme="minorHAnsi"/>
        </w:rPr>
      </w:pPr>
      <w:r w:rsidRPr="007717DB">
        <w:rPr>
          <w:rFonts w:asciiTheme="minorHAnsi" w:hAnsiTheme="minorHAnsi"/>
        </w:rPr>
        <w:t>Članak 22</w:t>
      </w:r>
      <w:r w:rsidR="00E80D0A" w:rsidRPr="007717DB">
        <w:rPr>
          <w:rFonts w:asciiTheme="minorHAnsi" w:hAnsiTheme="minorHAnsi"/>
        </w:rPr>
        <w:t xml:space="preserve">. </w:t>
      </w:r>
    </w:p>
    <w:p w:rsidR="00E80D0A" w:rsidRPr="007717DB" w:rsidRDefault="00E80D0A" w:rsidP="00C37598">
      <w:pPr>
        <w:pStyle w:val="Default"/>
        <w:ind w:firstLine="708"/>
        <w:jc w:val="both"/>
        <w:rPr>
          <w:rFonts w:asciiTheme="minorHAnsi" w:hAnsiTheme="minorHAnsi"/>
        </w:rPr>
      </w:pPr>
      <w:r w:rsidRPr="007717DB">
        <w:rPr>
          <w:rFonts w:asciiTheme="minorHAnsi" w:hAnsiTheme="minorHAnsi"/>
        </w:rPr>
        <w:t xml:space="preserve">Svi članovi/članice akademske zajednice pozvani su skrbiti se o interesima Instituta u duhu akademske slobode i etičkih načela njegujući odgovornost prema zajednici kao cjelini i svakom njezinom članu/članici. </w:t>
      </w:r>
    </w:p>
    <w:p w:rsidR="00E80D0A" w:rsidRPr="007717DB" w:rsidRDefault="00E80D0A" w:rsidP="00C37598">
      <w:pPr>
        <w:pStyle w:val="Default"/>
        <w:ind w:firstLine="708"/>
        <w:jc w:val="both"/>
        <w:rPr>
          <w:rFonts w:asciiTheme="minorHAnsi" w:hAnsiTheme="minorHAnsi"/>
        </w:rPr>
      </w:pPr>
      <w:r w:rsidRPr="007717DB">
        <w:rPr>
          <w:rFonts w:asciiTheme="minorHAnsi" w:hAnsiTheme="minorHAnsi"/>
        </w:rPr>
        <w:t xml:space="preserve">Neetično ponašanje uključuje, ali nije ograničeno samo na: </w:t>
      </w:r>
    </w:p>
    <w:p w:rsidR="00E80D0A" w:rsidRPr="007717DB" w:rsidRDefault="00E80D0A" w:rsidP="00C37598">
      <w:pPr>
        <w:pStyle w:val="Default"/>
        <w:jc w:val="both"/>
        <w:rPr>
          <w:rFonts w:asciiTheme="minorHAnsi" w:hAnsiTheme="minorHAnsi"/>
        </w:rPr>
      </w:pPr>
      <w:r w:rsidRPr="007717DB">
        <w:rPr>
          <w:rFonts w:asciiTheme="minorHAnsi" w:hAnsiTheme="minorHAnsi"/>
        </w:rPr>
        <w:t xml:space="preserve">• zloporaba položaja ili ugleda radi stjecanja osobne koristi ili na štetu objektivnih profesionalnih kriterija, </w:t>
      </w:r>
    </w:p>
    <w:p w:rsidR="00E80D0A" w:rsidRPr="007717DB" w:rsidRDefault="00E80D0A" w:rsidP="00C37598">
      <w:pPr>
        <w:pStyle w:val="Default"/>
        <w:jc w:val="both"/>
        <w:rPr>
          <w:rFonts w:asciiTheme="minorHAnsi" w:hAnsiTheme="minorHAnsi"/>
        </w:rPr>
      </w:pPr>
      <w:r w:rsidRPr="007717DB">
        <w:rPr>
          <w:rFonts w:asciiTheme="minorHAnsi" w:hAnsiTheme="minorHAnsi"/>
        </w:rPr>
        <w:t xml:space="preserve">• svjesno ometanje djelatnosti Instituta radi stjecanja osobne koristi ili na štetu objektivnih profesionalnih kriterija, </w:t>
      </w:r>
    </w:p>
    <w:p w:rsidR="00E80D0A" w:rsidRPr="007717DB" w:rsidRDefault="00E80D0A" w:rsidP="00C37598">
      <w:pPr>
        <w:pStyle w:val="Default"/>
        <w:jc w:val="both"/>
        <w:rPr>
          <w:rFonts w:asciiTheme="minorHAnsi" w:hAnsiTheme="minorHAnsi"/>
        </w:rPr>
      </w:pPr>
      <w:r w:rsidRPr="007717DB">
        <w:rPr>
          <w:rFonts w:asciiTheme="minorHAnsi" w:hAnsiTheme="minorHAnsi"/>
        </w:rPr>
        <w:t xml:space="preserve">• poticanje drugih članova/članica zajednice na nepoštivanje pravila i običaja, </w:t>
      </w:r>
    </w:p>
    <w:p w:rsidR="00E80D0A" w:rsidRPr="007717DB" w:rsidRDefault="00E80D0A" w:rsidP="00C37598">
      <w:pPr>
        <w:pStyle w:val="Default"/>
        <w:jc w:val="both"/>
        <w:rPr>
          <w:rFonts w:asciiTheme="minorHAnsi" w:hAnsiTheme="minorHAnsi"/>
        </w:rPr>
      </w:pPr>
      <w:r w:rsidRPr="007717DB">
        <w:rPr>
          <w:rFonts w:asciiTheme="minorHAnsi" w:hAnsiTheme="minorHAnsi"/>
        </w:rPr>
        <w:t xml:space="preserve">• iznošenje neistina o članovima/članicama zajednice ili iznošenje neistina o radu samoga Instituta, </w:t>
      </w:r>
    </w:p>
    <w:p w:rsidR="00E80D0A" w:rsidRPr="007717DB" w:rsidRDefault="00E80D0A" w:rsidP="00C37598">
      <w:pPr>
        <w:pStyle w:val="Default"/>
        <w:jc w:val="both"/>
        <w:rPr>
          <w:rFonts w:asciiTheme="minorHAnsi" w:hAnsiTheme="minorHAnsi"/>
        </w:rPr>
      </w:pPr>
      <w:r w:rsidRPr="007717DB">
        <w:rPr>
          <w:rFonts w:asciiTheme="minorHAnsi" w:hAnsiTheme="minorHAnsi"/>
        </w:rPr>
        <w:t xml:space="preserve">• korištenje institutske imovine i/ili nematerijalnih prava za stjecanje osobne, komercijalne ili političke koristi, </w:t>
      </w:r>
    </w:p>
    <w:p w:rsidR="00675C09" w:rsidRPr="007717DB" w:rsidRDefault="00E80D0A" w:rsidP="00C37598">
      <w:pPr>
        <w:pStyle w:val="Default"/>
        <w:jc w:val="both"/>
        <w:rPr>
          <w:rFonts w:asciiTheme="minorHAnsi" w:hAnsiTheme="minorHAnsi"/>
        </w:rPr>
      </w:pPr>
      <w:r w:rsidRPr="007717DB">
        <w:rPr>
          <w:rFonts w:asciiTheme="minorHAnsi" w:hAnsiTheme="minorHAnsi"/>
        </w:rPr>
        <w:t xml:space="preserve">• poticanje na aktivnosti suprotne zakonu ili općim aktima. </w:t>
      </w:r>
    </w:p>
    <w:p w:rsidR="00C37598" w:rsidRPr="007717DB" w:rsidRDefault="00C37598" w:rsidP="00C37598">
      <w:pPr>
        <w:pStyle w:val="Default"/>
        <w:jc w:val="both"/>
        <w:rPr>
          <w:rFonts w:asciiTheme="minorHAnsi" w:hAnsiTheme="minorHAnsi"/>
        </w:rPr>
      </w:pPr>
    </w:p>
    <w:p w:rsidR="00E80D0A" w:rsidRPr="007717DB" w:rsidRDefault="00E80D0A" w:rsidP="00C37598">
      <w:pPr>
        <w:pStyle w:val="Default"/>
        <w:rPr>
          <w:rFonts w:asciiTheme="minorHAnsi" w:hAnsiTheme="minorHAnsi"/>
        </w:rPr>
      </w:pPr>
      <w:r w:rsidRPr="007717DB">
        <w:rPr>
          <w:rFonts w:asciiTheme="minorHAnsi" w:hAnsiTheme="minorHAnsi"/>
          <w:b/>
          <w:bCs/>
        </w:rPr>
        <w:t xml:space="preserve">IV. ETIČKO POVJERENSTVO </w:t>
      </w:r>
    </w:p>
    <w:p w:rsidR="00E80D0A" w:rsidRPr="007717DB" w:rsidRDefault="00E80D0A" w:rsidP="00C37598">
      <w:pPr>
        <w:pStyle w:val="Default"/>
        <w:rPr>
          <w:rFonts w:asciiTheme="minorHAnsi" w:hAnsiTheme="minorHAnsi"/>
          <w:b/>
          <w:bCs/>
        </w:rPr>
      </w:pPr>
      <w:r w:rsidRPr="007717DB">
        <w:rPr>
          <w:rFonts w:asciiTheme="minorHAnsi" w:hAnsiTheme="minorHAnsi"/>
          <w:b/>
          <w:bCs/>
        </w:rPr>
        <w:t xml:space="preserve">Savjetodavno tijelo za tumačenje i provedbu Etičkog kodeksa </w:t>
      </w:r>
    </w:p>
    <w:p w:rsidR="00E80D0A" w:rsidRPr="007717DB" w:rsidRDefault="00675C09" w:rsidP="00C37598">
      <w:pPr>
        <w:pStyle w:val="Default"/>
        <w:jc w:val="center"/>
        <w:rPr>
          <w:rFonts w:asciiTheme="minorHAnsi" w:hAnsiTheme="minorHAnsi"/>
        </w:rPr>
      </w:pPr>
      <w:r w:rsidRPr="007717DB">
        <w:rPr>
          <w:rFonts w:asciiTheme="minorHAnsi" w:hAnsiTheme="minorHAnsi"/>
        </w:rPr>
        <w:t>Članak 23</w:t>
      </w:r>
      <w:r w:rsidR="00E80D0A" w:rsidRPr="007717DB">
        <w:rPr>
          <w:rFonts w:asciiTheme="minorHAnsi" w:hAnsiTheme="minorHAnsi"/>
        </w:rPr>
        <w:t xml:space="preserve">. </w:t>
      </w:r>
    </w:p>
    <w:p w:rsidR="00E80D0A" w:rsidRPr="007717DB" w:rsidRDefault="00E80D0A" w:rsidP="00C37598">
      <w:pPr>
        <w:pStyle w:val="Default"/>
        <w:ind w:firstLine="708"/>
        <w:jc w:val="both"/>
        <w:rPr>
          <w:rFonts w:asciiTheme="minorHAnsi" w:hAnsiTheme="minorHAnsi"/>
        </w:rPr>
      </w:pPr>
      <w:r w:rsidRPr="007717DB">
        <w:rPr>
          <w:rFonts w:asciiTheme="minorHAnsi" w:hAnsiTheme="minorHAnsi"/>
        </w:rPr>
        <w:t xml:space="preserve">Etičko povjerenstvo Instituta brine se o provedbi i poštivanju Etičkoga kodeksa, daje tumačenja Etičkoga kodeksa i provodi postupak utvrđivanja povrede Etičkoga kodeksa. </w:t>
      </w:r>
    </w:p>
    <w:p w:rsidR="00E80D0A" w:rsidRPr="007717DB" w:rsidRDefault="00E80D0A" w:rsidP="00C37598">
      <w:pPr>
        <w:pStyle w:val="Default"/>
        <w:ind w:firstLine="708"/>
        <w:jc w:val="both"/>
        <w:rPr>
          <w:rFonts w:asciiTheme="minorHAnsi" w:hAnsiTheme="minorHAnsi"/>
        </w:rPr>
      </w:pPr>
      <w:r w:rsidRPr="007717DB">
        <w:rPr>
          <w:rFonts w:asciiTheme="minorHAnsi" w:hAnsiTheme="minorHAnsi"/>
        </w:rPr>
        <w:t xml:space="preserve">Etičko se povjerenstvo sastoji od pet članova/članica, zaposlenika Instituta. Mandat članova/članica traje </w:t>
      </w:r>
      <w:r w:rsidR="00D00A6D" w:rsidRPr="007717DB">
        <w:rPr>
          <w:rFonts w:asciiTheme="minorHAnsi" w:hAnsiTheme="minorHAnsi"/>
        </w:rPr>
        <w:t>če</w:t>
      </w:r>
      <w:r w:rsidRPr="007717DB">
        <w:rPr>
          <w:rFonts w:asciiTheme="minorHAnsi" w:hAnsiTheme="minorHAnsi"/>
        </w:rPr>
        <w:t>t</w:t>
      </w:r>
      <w:r w:rsidR="00D00A6D" w:rsidRPr="007717DB">
        <w:rPr>
          <w:rFonts w:asciiTheme="minorHAnsi" w:hAnsiTheme="minorHAnsi"/>
        </w:rPr>
        <w:t>i</w:t>
      </w:r>
      <w:r w:rsidRPr="007717DB">
        <w:rPr>
          <w:rFonts w:asciiTheme="minorHAnsi" w:hAnsiTheme="minorHAnsi"/>
        </w:rPr>
        <w:t xml:space="preserve">ri godine i mogu biti ponovno birani/birane. Etičko povjerenstvo izabire predsjednika/predsjednicu između svojih članova na četiri godine. </w:t>
      </w:r>
    </w:p>
    <w:p w:rsidR="00E80D0A" w:rsidRPr="007717DB" w:rsidRDefault="00E80D0A" w:rsidP="00C37598">
      <w:pPr>
        <w:pStyle w:val="Default"/>
        <w:ind w:firstLine="708"/>
        <w:jc w:val="both"/>
        <w:rPr>
          <w:rFonts w:asciiTheme="minorHAnsi" w:hAnsiTheme="minorHAnsi"/>
        </w:rPr>
      </w:pPr>
      <w:r w:rsidRPr="007717DB">
        <w:rPr>
          <w:rFonts w:asciiTheme="minorHAnsi" w:hAnsiTheme="minorHAnsi"/>
        </w:rPr>
        <w:t xml:space="preserve">Etičko povjerenstvo imenuje Znanstveno vijeće. </w:t>
      </w:r>
    </w:p>
    <w:p w:rsidR="00E80D0A" w:rsidRPr="007717DB" w:rsidRDefault="00E80D0A" w:rsidP="00C37598">
      <w:pPr>
        <w:pStyle w:val="Default"/>
        <w:ind w:firstLine="708"/>
        <w:jc w:val="both"/>
        <w:rPr>
          <w:rFonts w:asciiTheme="minorHAnsi" w:hAnsiTheme="minorHAnsi"/>
        </w:rPr>
      </w:pPr>
      <w:r w:rsidRPr="007717DB">
        <w:rPr>
          <w:rFonts w:asciiTheme="minorHAnsi" w:hAnsiTheme="minorHAnsi"/>
        </w:rPr>
        <w:t xml:space="preserve">Etičko povjerenstvo nema izvršnu ulogu. Uloga etičkog povjerenstva je savjetodavna i odnosi se na preporuke </w:t>
      </w:r>
      <w:r w:rsidR="005B6F94" w:rsidRPr="007717DB">
        <w:rPr>
          <w:rFonts w:asciiTheme="minorHAnsi" w:hAnsiTheme="minorHAnsi"/>
        </w:rPr>
        <w:t>ravnatelju/</w:t>
      </w:r>
      <w:r w:rsidRPr="007717DB">
        <w:rPr>
          <w:rFonts w:asciiTheme="minorHAnsi" w:hAnsiTheme="minorHAnsi"/>
        </w:rPr>
        <w:t xml:space="preserve">ravnateljici i/ili znanstvenom vijeću. </w:t>
      </w:r>
    </w:p>
    <w:p w:rsidR="00E80D0A" w:rsidRPr="007717DB" w:rsidRDefault="00E80D0A" w:rsidP="00C37598">
      <w:pPr>
        <w:pStyle w:val="Default"/>
        <w:jc w:val="both"/>
        <w:rPr>
          <w:rFonts w:asciiTheme="minorHAnsi" w:hAnsiTheme="minorHAnsi"/>
          <w:b/>
          <w:bCs/>
        </w:rPr>
      </w:pPr>
    </w:p>
    <w:p w:rsidR="00E80D0A" w:rsidRPr="007717DB" w:rsidRDefault="00E80D0A" w:rsidP="00C37598">
      <w:pPr>
        <w:pStyle w:val="Default"/>
        <w:jc w:val="both"/>
        <w:rPr>
          <w:rFonts w:asciiTheme="minorHAnsi" w:hAnsiTheme="minorHAnsi"/>
        </w:rPr>
      </w:pPr>
      <w:r w:rsidRPr="007717DB">
        <w:rPr>
          <w:rFonts w:asciiTheme="minorHAnsi" w:hAnsiTheme="minorHAnsi"/>
          <w:b/>
          <w:bCs/>
        </w:rPr>
        <w:t xml:space="preserve">Zahtjev za davanjem mišljenja </w:t>
      </w:r>
    </w:p>
    <w:p w:rsidR="00E80D0A" w:rsidRPr="007717DB" w:rsidRDefault="00675C09" w:rsidP="00C37598">
      <w:pPr>
        <w:pStyle w:val="Default"/>
        <w:jc w:val="center"/>
        <w:rPr>
          <w:rFonts w:asciiTheme="minorHAnsi" w:hAnsiTheme="minorHAnsi"/>
        </w:rPr>
      </w:pPr>
      <w:r w:rsidRPr="007717DB">
        <w:rPr>
          <w:rFonts w:asciiTheme="minorHAnsi" w:hAnsiTheme="minorHAnsi"/>
        </w:rPr>
        <w:t>Članak 24</w:t>
      </w:r>
      <w:r w:rsidR="00E80D0A" w:rsidRPr="007717DB">
        <w:rPr>
          <w:rFonts w:asciiTheme="minorHAnsi" w:hAnsiTheme="minorHAnsi"/>
        </w:rPr>
        <w:t xml:space="preserve">. </w:t>
      </w:r>
    </w:p>
    <w:p w:rsidR="00E80D0A" w:rsidRPr="007717DB" w:rsidRDefault="00E80D0A" w:rsidP="00C37598">
      <w:pPr>
        <w:pStyle w:val="Default"/>
        <w:ind w:firstLine="708"/>
        <w:jc w:val="both"/>
        <w:rPr>
          <w:rFonts w:asciiTheme="minorHAnsi" w:hAnsiTheme="minorHAnsi"/>
        </w:rPr>
      </w:pPr>
      <w:r w:rsidRPr="007717DB">
        <w:rPr>
          <w:rFonts w:asciiTheme="minorHAnsi" w:hAnsiTheme="minorHAnsi"/>
        </w:rPr>
        <w:t xml:space="preserve">Postupak pred etičkim povjerenstvom pokreće se zahtjevom za davanje mišljenja o sukladnosti određenog djelovanja ili ponašanja s načelima i pravilima Etičkog kodeksa. </w:t>
      </w:r>
    </w:p>
    <w:p w:rsidR="00E80D0A" w:rsidRPr="007717DB" w:rsidRDefault="00E80D0A" w:rsidP="00C37598">
      <w:pPr>
        <w:pStyle w:val="Default"/>
        <w:ind w:firstLine="708"/>
        <w:jc w:val="both"/>
        <w:rPr>
          <w:rFonts w:asciiTheme="minorHAnsi" w:hAnsiTheme="minorHAnsi"/>
        </w:rPr>
      </w:pPr>
      <w:r w:rsidRPr="007717DB">
        <w:rPr>
          <w:rFonts w:asciiTheme="minorHAnsi" w:hAnsiTheme="minorHAnsi"/>
        </w:rPr>
        <w:t xml:space="preserve">Zahtjev za davanjem mišljenja podnosi </w:t>
      </w:r>
      <w:r w:rsidR="005B6F94" w:rsidRPr="007717DB">
        <w:rPr>
          <w:rFonts w:asciiTheme="minorHAnsi" w:hAnsiTheme="minorHAnsi"/>
        </w:rPr>
        <w:t>ravnatelj/</w:t>
      </w:r>
      <w:r w:rsidRPr="007717DB">
        <w:rPr>
          <w:rFonts w:asciiTheme="minorHAnsi" w:hAnsiTheme="minorHAnsi"/>
        </w:rPr>
        <w:t xml:space="preserve">ravnateljica </w:t>
      </w:r>
      <w:r w:rsidR="005B6F94" w:rsidRPr="007717DB">
        <w:rPr>
          <w:rFonts w:asciiTheme="minorHAnsi" w:hAnsiTheme="minorHAnsi"/>
        </w:rPr>
        <w:t xml:space="preserve">na vlastitu inicijativu </w:t>
      </w:r>
      <w:r w:rsidRPr="007717DB">
        <w:rPr>
          <w:rFonts w:asciiTheme="minorHAnsi" w:hAnsiTheme="minorHAnsi"/>
        </w:rPr>
        <w:t>ili na prijedlog drugih tijela ili članova znanstvenog vijeća. Zahtjev se podnosi predsjedniku</w:t>
      </w:r>
      <w:r w:rsidR="005B6F94" w:rsidRPr="007717DB">
        <w:rPr>
          <w:rFonts w:asciiTheme="minorHAnsi" w:hAnsiTheme="minorHAnsi"/>
        </w:rPr>
        <w:t xml:space="preserve">/predsjednici </w:t>
      </w:r>
      <w:r w:rsidRPr="007717DB">
        <w:rPr>
          <w:rFonts w:asciiTheme="minorHAnsi" w:hAnsiTheme="minorHAnsi"/>
        </w:rPr>
        <w:t xml:space="preserve"> etičkog povjerenstva. </w:t>
      </w:r>
    </w:p>
    <w:p w:rsidR="00E80D0A" w:rsidRPr="007717DB" w:rsidRDefault="00E80D0A" w:rsidP="00187922">
      <w:pPr>
        <w:pStyle w:val="Default"/>
        <w:ind w:firstLine="708"/>
        <w:jc w:val="both"/>
        <w:rPr>
          <w:rFonts w:asciiTheme="minorHAnsi" w:hAnsiTheme="minorHAnsi"/>
        </w:rPr>
      </w:pPr>
      <w:r w:rsidRPr="007717DB">
        <w:rPr>
          <w:rFonts w:asciiTheme="minorHAnsi" w:hAnsiTheme="minorHAnsi"/>
        </w:rPr>
        <w:t>Zahtjev za davanje</w:t>
      </w:r>
      <w:r w:rsidR="005B6F94" w:rsidRPr="007717DB">
        <w:rPr>
          <w:rFonts w:asciiTheme="minorHAnsi" w:hAnsiTheme="minorHAnsi"/>
        </w:rPr>
        <w:t>m mišljenja mora biti određen, te</w:t>
      </w:r>
      <w:r w:rsidRPr="007717DB">
        <w:rPr>
          <w:rFonts w:asciiTheme="minorHAnsi" w:hAnsiTheme="minorHAnsi"/>
        </w:rPr>
        <w:t xml:space="preserve"> mora točno i precizno opisati: </w:t>
      </w:r>
    </w:p>
    <w:p w:rsidR="00E80D0A" w:rsidRPr="007717DB" w:rsidRDefault="00E80D0A" w:rsidP="00C37598">
      <w:pPr>
        <w:pStyle w:val="Default"/>
        <w:ind w:left="708"/>
        <w:jc w:val="both"/>
        <w:rPr>
          <w:rFonts w:asciiTheme="minorHAnsi" w:hAnsiTheme="minorHAnsi"/>
        </w:rPr>
      </w:pPr>
      <w:r w:rsidRPr="007717DB">
        <w:rPr>
          <w:rFonts w:asciiTheme="minorHAnsi" w:hAnsiTheme="minorHAnsi"/>
        </w:rPr>
        <w:t xml:space="preserve">- načelno pitanje o kojem je riječ, i/ili </w:t>
      </w:r>
    </w:p>
    <w:p w:rsidR="00E80D0A" w:rsidRPr="007717DB" w:rsidRDefault="00E80D0A" w:rsidP="00C37598">
      <w:pPr>
        <w:pStyle w:val="Default"/>
        <w:ind w:left="708"/>
        <w:jc w:val="both"/>
        <w:rPr>
          <w:rFonts w:asciiTheme="minorHAnsi" w:hAnsiTheme="minorHAnsi"/>
        </w:rPr>
      </w:pPr>
      <w:r w:rsidRPr="007717DB">
        <w:rPr>
          <w:rFonts w:asciiTheme="minorHAnsi" w:hAnsiTheme="minorHAnsi"/>
        </w:rPr>
        <w:lastRenderedPageBreak/>
        <w:t xml:space="preserve">- konkretne okolnosti slučaja i djelovanje odnosno ponašanje za sukladnost kojih se s načelima i pravilima Etičkog kodeksa traži mišljenje. </w:t>
      </w:r>
    </w:p>
    <w:p w:rsidR="00E80D0A" w:rsidRPr="007717DB" w:rsidRDefault="00E80D0A" w:rsidP="00C37598">
      <w:pPr>
        <w:pStyle w:val="Default"/>
        <w:ind w:firstLine="708"/>
        <w:jc w:val="both"/>
        <w:rPr>
          <w:rFonts w:asciiTheme="minorHAnsi" w:hAnsiTheme="minorHAnsi"/>
        </w:rPr>
      </w:pPr>
      <w:r w:rsidRPr="007717DB">
        <w:rPr>
          <w:rFonts w:asciiTheme="minorHAnsi" w:hAnsiTheme="minorHAnsi"/>
        </w:rPr>
        <w:t xml:space="preserve">Uz zahtjev se mogu podnijeti relevantne isprave i materijal, kao i navodi o odredbama Etičkog kodeksa u vezi s kojima se osobito traži mišljenje. </w:t>
      </w:r>
    </w:p>
    <w:p w:rsidR="00E80D0A" w:rsidRPr="007717DB" w:rsidRDefault="00E80D0A" w:rsidP="00C37598">
      <w:pPr>
        <w:pStyle w:val="Default"/>
        <w:jc w:val="center"/>
        <w:rPr>
          <w:rFonts w:asciiTheme="minorHAnsi" w:hAnsiTheme="minorHAnsi"/>
        </w:rPr>
      </w:pPr>
    </w:p>
    <w:p w:rsidR="00E80D0A" w:rsidRPr="007717DB" w:rsidRDefault="00675C09" w:rsidP="00C37598">
      <w:pPr>
        <w:pStyle w:val="Default"/>
        <w:jc w:val="center"/>
        <w:rPr>
          <w:rFonts w:asciiTheme="minorHAnsi" w:hAnsiTheme="minorHAnsi"/>
        </w:rPr>
      </w:pPr>
      <w:r w:rsidRPr="007717DB">
        <w:rPr>
          <w:rFonts w:asciiTheme="minorHAnsi" w:hAnsiTheme="minorHAnsi"/>
        </w:rPr>
        <w:t>Članak 25</w:t>
      </w:r>
      <w:r w:rsidR="00E80D0A" w:rsidRPr="007717DB">
        <w:rPr>
          <w:rFonts w:asciiTheme="minorHAnsi" w:hAnsiTheme="minorHAnsi"/>
        </w:rPr>
        <w:t xml:space="preserve">. </w:t>
      </w:r>
    </w:p>
    <w:p w:rsidR="00E80D0A" w:rsidRPr="007717DB" w:rsidRDefault="005B6F94" w:rsidP="004D12D1">
      <w:pPr>
        <w:pStyle w:val="Default"/>
        <w:ind w:firstLine="708"/>
        <w:jc w:val="both"/>
        <w:rPr>
          <w:rFonts w:asciiTheme="minorHAnsi" w:hAnsiTheme="minorHAnsi"/>
        </w:rPr>
      </w:pPr>
      <w:r w:rsidRPr="007717DB">
        <w:rPr>
          <w:rFonts w:asciiTheme="minorHAnsi" w:hAnsiTheme="minorHAnsi"/>
        </w:rPr>
        <w:t>P</w:t>
      </w:r>
      <w:r w:rsidR="00E80D0A" w:rsidRPr="007717DB">
        <w:rPr>
          <w:rFonts w:asciiTheme="minorHAnsi" w:hAnsiTheme="minorHAnsi"/>
        </w:rPr>
        <w:t>redsjednik</w:t>
      </w:r>
      <w:r w:rsidRPr="007717DB">
        <w:rPr>
          <w:rFonts w:asciiTheme="minorHAnsi" w:hAnsiTheme="minorHAnsi"/>
        </w:rPr>
        <w:t>/predsjednica</w:t>
      </w:r>
      <w:r w:rsidR="00E80D0A" w:rsidRPr="007717DB">
        <w:rPr>
          <w:rFonts w:asciiTheme="minorHAnsi" w:hAnsiTheme="minorHAnsi"/>
        </w:rPr>
        <w:t xml:space="preserve"> etičkog povjerenstva saziva</w:t>
      </w:r>
      <w:r w:rsidRPr="007717DB">
        <w:rPr>
          <w:rFonts w:asciiTheme="minorHAnsi" w:hAnsiTheme="minorHAnsi"/>
        </w:rPr>
        <w:t xml:space="preserve"> sastanak povjerenstva u roku 8</w:t>
      </w:r>
      <w:r w:rsidR="00E80D0A" w:rsidRPr="007717DB">
        <w:rPr>
          <w:rFonts w:asciiTheme="minorHAnsi" w:hAnsiTheme="minorHAnsi"/>
        </w:rPr>
        <w:t xml:space="preserve"> dana od primitka zahtjeva. Povjerenstvo može od podnositelja zahtjeva zatražiti dodatna razjašnjenja i obavijesti. Ako se u zahtjevu traži mišljenje o konkretnom slučaju, povjerenstvo može zatražiti očitovanje i razjašnjenja od zainteresiranih osoba. Ako podnositelj zahtjeva traži ispitivanje etičnosti ponašanja određenog člana akademske zajednice, tom se članu mora omogućiti da se izjasni o relevantnim navodima i iznese svoje argumente. </w:t>
      </w:r>
    </w:p>
    <w:p w:rsidR="00E80D0A" w:rsidRPr="007717DB" w:rsidRDefault="00E80D0A" w:rsidP="00C37598">
      <w:pPr>
        <w:pStyle w:val="Default"/>
        <w:jc w:val="center"/>
        <w:rPr>
          <w:rFonts w:asciiTheme="minorHAnsi" w:hAnsiTheme="minorHAnsi"/>
        </w:rPr>
      </w:pPr>
    </w:p>
    <w:p w:rsidR="00E80D0A" w:rsidRPr="007717DB" w:rsidRDefault="00675C09" w:rsidP="00C37598">
      <w:pPr>
        <w:pStyle w:val="Default"/>
        <w:jc w:val="center"/>
        <w:rPr>
          <w:rFonts w:asciiTheme="minorHAnsi" w:hAnsiTheme="minorHAnsi"/>
        </w:rPr>
      </w:pPr>
      <w:r w:rsidRPr="007717DB">
        <w:rPr>
          <w:rFonts w:asciiTheme="minorHAnsi" w:hAnsiTheme="minorHAnsi"/>
        </w:rPr>
        <w:t>Članak 26</w:t>
      </w:r>
      <w:r w:rsidR="00E80D0A" w:rsidRPr="007717DB">
        <w:rPr>
          <w:rFonts w:asciiTheme="minorHAnsi" w:hAnsiTheme="minorHAnsi"/>
        </w:rPr>
        <w:t xml:space="preserve">. </w:t>
      </w:r>
    </w:p>
    <w:p w:rsidR="00E80D0A" w:rsidRPr="007717DB" w:rsidRDefault="00E80D0A" w:rsidP="00C37598">
      <w:pPr>
        <w:pStyle w:val="Default"/>
        <w:ind w:firstLine="708"/>
        <w:jc w:val="both"/>
        <w:rPr>
          <w:rFonts w:asciiTheme="minorHAnsi" w:hAnsiTheme="minorHAnsi"/>
        </w:rPr>
      </w:pPr>
      <w:r w:rsidRPr="007717DB">
        <w:rPr>
          <w:rFonts w:asciiTheme="minorHAnsi" w:hAnsiTheme="minorHAnsi"/>
        </w:rPr>
        <w:t>Na sjednici povjerenstva članovi povjerenstva raspravljaju o pitanjima koja su predmet postupka, zauzimaju stajalište o sadržaju mišljenja koje će dati te određuju člana povjerenstva koji će na temelju rasprave sastaviti pisani nacrt mišljenja. Etičko povjerenstvo svoje mišljenje daje isključivo na temelju navoda i podataka iz zahtjeva, p</w:t>
      </w:r>
      <w:r w:rsidR="005B6F94" w:rsidRPr="007717DB">
        <w:rPr>
          <w:rFonts w:asciiTheme="minorHAnsi" w:hAnsiTheme="minorHAnsi"/>
        </w:rPr>
        <w:t>riloga uz zahtjev i dodatnih po</w:t>
      </w:r>
      <w:r w:rsidRPr="007717DB">
        <w:rPr>
          <w:rFonts w:asciiTheme="minorHAnsi" w:hAnsiTheme="minorHAnsi"/>
        </w:rPr>
        <w:t xml:space="preserve">jašnjenja i očitovanja podnositelja zahtjeva i drugih osoba. </w:t>
      </w:r>
    </w:p>
    <w:p w:rsidR="00E80D0A" w:rsidRPr="007717DB" w:rsidRDefault="00E80D0A" w:rsidP="00C37598">
      <w:pPr>
        <w:pStyle w:val="Default"/>
        <w:ind w:firstLine="708"/>
        <w:jc w:val="both"/>
        <w:rPr>
          <w:rFonts w:asciiTheme="minorHAnsi" w:hAnsiTheme="minorHAnsi"/>
        </w:rPr>
      </w:pPr>
      <w:r w:rsidRPr="007717DB">
        <w:rPr>
          <w:rFonts w:asciiTheme="minorHAnsi" w:hAnsiTheme="minorHAnsi"/>
        </w:rPr>
        <w:t>Povjerenstvo ne provjerava navode iz zahtjeva i očitovanja</w:t>
      </w:r>
      <w:r w:rsidR="00E02B30" w:rsidRPr="007717DB">
        <w:rPr>
          <w:rFonts w:asciiTheme="minorHAnsi" w:hAnsiTheme="minorHAnsi"/>
        </w:rPr>
        <w:t xml:space="preserve">, nema ni </w:t>
      </w:r>
      <w:r w:rsidRPr="007717DB">
        <w:rPr>
          <w:rFonts w:asciiTheme="minorHAnsi" w:hAnsiTheme="minorHAnsi"/>
        </w:rPr>
        <w:t xml:space="preserve"> istražne ovlasti utvrđivati činjenice. Ako se navodi o činjenicama iz zahtjeva i navodi o činjenicama iz očitovanja razlikuju, a o istinitosti spornih tvrdnji ne može se zaključiti iz materijala koji je podnesen u postupku, povjerenstvo će tu okolnost navesti u svome mišljenju te se ograničiti na davanje stajališta o načelnom pitanju. </w:t>
      </w:r>
    </w:p>
    <w:p w:rsidR="00E80D0A" w:rsidRPr="007717DB" w:rsidRDefault="00E80D0A" w:rsidP="00C37598">
      <w:pPr>
        <w:pStyle w:val="Default"/>
        <w:jc w:val="center"/>
        <w:rPr>
          <w:rFonts w:asciiTheme="minorHAnsi" w:hAnsiTheme="minorHAnsi"/>
        </w:rPr>
      </w:pPr>
    </w:p>
    <w:p w:rsidR="00E80D0A" w:rsidRPr="007717DB" w:rsidRDefault="00675C09" w:rsidP="00C37598">
      <w:pPr>
        <w:pStyle w:val="Default"/>
        <w:jc w:val="center"/>
        <w:rPr>
          <w:rFonts w:asciiTheme="minorHAnsi" w:hAnsiTheme="minorHAnsi"/>
        </w:rPr>
      </w:pPr>
      <w:r w:rsidRPr="007717DB">
        <w:rPr>
          <w:rFonts w:asciiTheme="minorHAnsi" w:hAnsiTheme="minorHAnsi"/>
        </w:rPr>
        <w:t>Članak 27</w:t>
      </w:r>
      <w:r w:rsidR="00E80D0A" w:rsidRPr="007717DB">
        <w:rPr>
          <w:rFonts w:asciiTheme="minorHAnsi" w:hAnsiTheme="minorHAnsi"/>
        </w:rPr>
        <w:t xml:space="preserve">. </w:t>
      </w:r>
    </w:p>
    <w:p w:rsidR="00E71A14" w:rsidRPr="007717DB" w:rsidRDefault="00E80D0A" w:rsidP="00E71A14">
      <w:pPr>
        <w:pStyle w:val="Default"/>
        <w:ind w:firstLine="708"/>
        <w:jc w:val="both"/>
        <w:rPr>
          <w:rFonts w:asciiTheme="minorHAnsi" w:hAnsiTheme="minorHAnsi"/>
        </w:rPr>
      </w:pPr>
      <w:r w:rsidRPr="007717DB">
        <w:rPr>
          <w:rFonts w:asciiTheme="minorHAnsi" w:hAnsiTheme="minorHAnsi"/>
        </w:rPr>
        <w:t xml:space="preserve">Ako je u zahtjevu zatraženo mišljenje o sukladnosti određenog ponašanja s izričito navedenim odredbama Etičkog kodeksa, etičko povjerenstvo dužno je svoje mišljenje dati o sukladnosti s tim odredbama, no ovlašteno je mišljenje proširiti i na sukladnost ponašanja s drugim načelima i pravilima Etičkog kodeksa. </w:t>
      </w:r>
    </w:p>
    <w:p w:rsidR="00E02B30" w:rsidRPr="007717DB" w:rsidRDefault="00E02B30" w:rsidP="00E71A14">
      <w:pPr>
        <w:pStyle w:val="Default"/>
        <w:ind w:firstLine="708"/>
        <w:jc w:val="both"/>
        <w:rPr>
          <w:rFonts w:asciiTheme="minorHAnsi" w:hAnsiTheme="minorHAnsi"/>
          <w:b/>
          <w:bCs/>
        </w:rPr>
      </w:pPr>
    </w:p>
    <w:p w:rsidR="00E80D0A" w:rsidRPr="007717DB" w:rsidRDefault="00E80D0A" w:rsidP="007717DB">
      <w:pPr>
        <w:pStyle w:val="Default"/>
        <w:jc w:val="both"/>
        <w:rPr>
          <w:rFonts w:asciiTheme="minorHAnsi" w:hAnsiTheme="minorHAnsi"/>
        </w:rPr>
      </w:pPr>
      <w:r w:rsidRPr="007717DB">
        <w:rPr>
          <w:rFonts w:asciiTheme="minorHAnsi" w:hAnsiTheme="minorHAnsi"/>
          <w:b/>
          <w:bCs/>
        </w:rPr>
        <w:t xml:space="preserve">Mišljenje </w:t>
      </w:r>
    </w:p>
    <w:p w:rsidR="00E80D0A" w:rsidRPr="007717DB" w:rsidRDefault="00675C09" w:rsidP="00C37598">
      <w:pPr>
        <w:pStyle w:val="Default"/>
        <w:jc w:val="center"/>
        <w:rPr>
          <w:rFonts w:asciiTheme="minorHAnsi" w:hAnsiTheme="minorHAnsi"/>
        </w:rPr>
      </w:pPr>
      <w:r w:rsidRPr="007717DB">
        <w:rPr>
          <w:rFonts w:asciiTheme="minorHAnsi" w:hAnsiTheme="minorHAnsi"/>
        </w:rPr>
        <w:t>Članak 28</w:t>
      </w:r>
      <w:r w:rsidR="00E80D0A" w:rsidRPr="007717DB">
        <w:rPr>
          <w:rFonts w:asciiTheme="minorHAnsi" w:hAnsiTheme="minorHAnsi"/>
        </w:rPr>
        <w:t xml:space="preserve">. </w:t>
      </w:r>
    </w:p>
    <w:p w:rsidR="00E80D0A" w:rsidRPr="007717DB" w:rsidRDefault="00E80D0A" w:rsidP="00C37598">
      <w:pPr>
        <w:pStyle w:val="Default"/>
        <w:ind w:firstLine="708"/>
        <w:jc w:val="both"/>
        <w:rPr>
          <w:rFonts w:asciiTheme="minorHAnsi" w:hAnsiTheme="minorHAnsi"/>
        </w:rPr>
      </w:pPr>
      <w:r w:rsidRPr="007717DB">
        <w:rPr>
          <w:rFonts w:asciiTheme="minorHAnsi" w:hAnsiTheme="minorHAnsi"/>
        </w:rPr>
        <w:t xml:space="preserve">Na temelju zahtjeva i drugih primljenih podataka etičko povjerenstvo donosi svoje mišljenje i podnosi ga podnositelju zahtjeva. Primjerak mišljenja dostavlja se </w:t>
      </w:r>
      <w:r w:rsidR="00E02B30" w:rsidRPr="007717DB">
        <w:rPr>
          <w:rFonts w:asciiTheme="minorHAnsi" w:hAnsiTheme="minorHAnsi"/>
        </w:rPr>
        <w:t>ravnatelj/</w:t>
      </w:r>
      <w:r w:rsidRPr="007717DB">
        <w:rPr>
          <w:rFonts w:asciiTheme="minorHAnsi" w:hAnsiTheme="minorHAnsi"/>
        </w:rPr>
        <w:t xml:space="preserve">ravnateljici. </w:t>
      </w:r>
    </w:p>
    <w:p w:rsidR="00E80D0A" w:rsidRPr="007717DB" w:rsidRDefault="00E80D0A" w:rsidP="00C37598">
      <w:pPr>
        <w:pStyle w:val="Default"/>
        <w:jc w:val="center"/>
        <w:rPr>
          <w:rFonts w:asciiTheme="minorHAnsi" w:hAnsiTheme="minorHAnsi"/>
        </w:rPr>
      </w:pPr>
    </w:p>
    <w:p w:rsidR="00E80D0A" w:rsidRPr="007717DB" w:rsidRDefault="00675C09" w:rsidP="00C37598">
      <w:pPr>
        <w:pStyle w:val="Default"/>
        <w:jc w:val="center"/>
        <w:rPr>
          <w:rFonts w:asciiTheme="minorHAnsi" w:hAnsiTheme="minorHAnsi"/>
        </w:rPr>
      </w:pPr>
      <w:r w:rsidRPr="007717DB">
        <w:rPr>
          <w:rFonts w:asciiTheme="minorHAnsi" w:hAnsiTheme="minorHAnsi"/>
        </w:rPr>
        <w:t>Članak 29</w:t>
      </w:r>
      <w:r w:rsidR="00E80D0A" w:rsidRPr="007717DB">
        <w:rPr>
          <w:rFonts w:asciiTheme="minorHAnsi" w:hAnsiTheme="minorHAnsi"/>
        </w:rPr>
        <w:t xml:space="preserve">. </w:t>
      </w:r>
    </w:p>
    <w:p w:rsidR="00E80D0A" w:rsidRPr="007717DB" w:rsidRDefault="00E80D0A" w:rsidP="00C37598">
      <w:pPr>
        <w:pStyle w:val="Default"/>
        <w:ind w:firstLine="708"/>
        <w:jc w:val="both"/>
        <w:rPr>
          <w:rFonts w:asciiTheme="minorHAnsi" w:hAnsiTheme="minorHAnsi"/>
        </w:rPr>
      </w:pPr>
      <w:r w:rsidRPr="007717DB">
        <w:rPr>
          <w:rFonts w:asciiTheme="minorHAnsi" w:hAnsiTheme="minorHAnsi"/>
        </w:rPr>
        <w:t xml:space="preserve">Pri donošenju mišljenja, nastoji se postići konsenzus svih članova povjerenstva. </w:t>
      </w:r>
    </w:p>
    <w:p w:rsidR="00E80D0A" w:rsidRPr="007717DB" w:rsidRDefault="00E80D0A" w:rsidP="00C37598">
      <w:pPr>
        <w:pStyle w:val="Default"/>
        <w:ind w:firstLine="708"/>
        <w:jc w:val="both"/>
        <w:rPr>
          <w:rFonts w:asciiTheme="minorHAnsi" w:hAnsiTheme="minorHAnsi"/>
        </w:rPr>
      </w:pPr>
      <w:r w:rsidRPr="007717DB">
        <w:rPr>
          <w:rFonts w:asciiTheme="minorHAnsi" w:hAnsiTheme="minorHAnsi"/>
        </w:rPr>
        <w:t xml:space="preserve">Ako to nije moguće, mišljenje se donosi na temelju stajališta većine članova povjerenstva. </w:t>
      </w:r>
    </w:p>
    <w:p w:rsidR="00E80D0A" w:rsidRPr="007717DB" w:rsidRDefault="00E80D0A" w:rsidP="00E02B30">
      <w:pPr>
        <w:pStyle w:val="Default"/>
        <w:ind w:firstLine="708"/>
        <w:jc w:val="both"/>
        <w:rPr>
          <w:rFonts w:asciiTheme="minorHAnsi" w:hAnsiTheme="minorHAnsi"/>
        </w:rPr>
      </w:pPr>
      <w:r w:rsidRPr="007717DB">
        <w:rPr>
          <w:rFonts w:asciiTheme="minorHAnsi" w:hAnsiTheme="minorHAnsi"/>
        </w:rPr>
        <w:t>Mišljenje se d</w:t>
      </w:r>
      <w:r w:rsidR="00E02B30" w:rsidRPr="007717DB">
        <w:rPr>
          <w:rFonts w:asciiTheme="minorHAnsi" w:hAnsiTheme="minorHAnsi"/>
        </w:rPr>
        <w:t>onosi u pisanom obliku u roku 3</w:t>
      </w:r>
      <w:r w:rsidRPr="007717DB">
        <w:rPr>
          <w:rFonts w:asciiTheme="minorHAnsi" w:hAnsiTheme="minorHAnsi"/>
        </w:rPr>
        <w:t xml:space="preserve">0 dana od dana primitka zahtjeva. </w:t>
      </w:r>
    </w:p>
    <w:p w:rsidR="00E80D0A" w:rsidRPr="007717DB" w:rsidRDefault="00E80D0A" w:rsidP="00C37598">
      <w:pPr>
        <w:pStyle w:val="Default"/>
        <w:ind w:firstLine="708"/>
        <w:jc w:val="both"/>
        <w:rPr>
          <w:rFonts w:asciiTheme="minorHAnsi" w:hAnsiTheme="minorHAnsi"/>
        </w:rPr>
      </w:pPr>
    </w:p>
    <w:p w:rsidR="00E80D0A" w:rsidRPr="007717DB" w:rsidRDefault="00675C09" w:rsidP="00C37598">
      <w:pPr>
        <w:pStyle w:val="Default"/>
        <w:jc w:val="center"/>
        <w:rPr>
          <w:rFonts w:asciiTheme="minorHAnsi" w:hAnsiTheme="minorHAnsi"/>
        </w:rPr>
      </w:pPr>
      <w:r w:rsidRPr="007717DB">
        <w:rPr>
          <w:rFonts w:asciiTheme="minorHAnsi" w:hAnsiTheme="minorHAnsi"/>
        </w:rPr>
        <w:t>Članak 30</w:t>
      </w:r>
      <w:r w:rsidR="00E80D0A" w:rsidRPr="007717DB">
        <w:rPr>
          <w:rFonts w:asciiTheme="minorHAnsi" w:hAnsiTheme="minorHAnsi"/>
        </w:rPr>
        <w:t xml:space="preserve">. </w:t>
      </w:r>
    </w:p>
    <w:p w:rsidR="00E80D0A" w:rsidRPr="007717DB" w:rsidRDefault="00E80D0A" w:rsidP="00C37598">
      <w:pPr>
        <w:pStyle w:val="Default"/>
        <w:ind w:firstLine="708"/>
        <w:jc w:val="both"/>
        <w:rPr>
          <w:rFonts w:asciiTheme="minorHAnsi" w:hAnsiTheme="minorHAnsi"/>
        </w:rPr>
      </w:pPr>
      <w:r w:rsidRPr="007717DB">
        <w:rPr>
          <w:rFonts w:asciiTheme="minorHAnsi" w:hAnsiTheme="minorHAnsi"/>
        </w:rPr>
        <w:t xml:space="preserve">Mišljenje povjerenstva mora sadržavati sljedeće podatke: </w:t>
      </w:r>
    </w:p>
    <w:p w:rsidR="00E80D0A" w:rsidRPr="007717DB" w:rsidRDefault="00E80D0A" w:rsidP="00C37598">
      <w:pPr>
        <w:pStyle w:val="Default"/>
        <w:ind w:left="708"/>
        <w:jc w:val="both"/>
        <w:rPr>
          <w:rFonts w:asciiTheme="minorHAnsi" w:hAnsiTheme="minorHAnsi"/>
        </w:rPr>
      </w:pPr>
      <w:r w:rsidRPr="007717DB">
        <w:rPr>
          <w:rFonts w:asciiTheme="minorHAnsi" w:hAnsiTheme="minorHAnsi"/>
        </w:rPr>
        <w:t xml:space="preserve">- opis zahtjeva i pitanja o kojima je povjerenstvo raspravljalo; </w:t>
      </w:r>
    </w:p>
    <w:p w:rsidR="00E80D0A" w:rsidRPr="007717DB" w:rsidRDefault="00E80D0A" w:rsidP="00C37598">
      <w:pPr>
        <w:pStyle w:val="Default"/>
        <w:ind w:left="708"/>
        <w:jc w:val="both"/>
        <w:rPr>
          <w:rFonts w:asciiTheme="minorHAnsi" w:hAnsiTheme="minorHAnsi"/>
        </w:rPr>
      </w:pPr>
      <w:r w:rsidRPr="007717DB">
        <w:rPr>
          <w:rFonts w:asciiTheme="minorHAnsi" w:hAnsiTheme="minorHAnsi"/>
        </w:rPr>
        <w:lastRenderedPageBreak/>
        <w:t xml:space="preserve">- navode o načelima i pravilima etičkog kodeksa koje je u povodu zahtjeva povjerenstvo uzelo u obzir; </w:t>
      </w:r>
    </w:p>
    <w:p w:rsidR="00E80D0A" w:rsidRPr="007717DB" w:rsidRDefault="00E80D0A" w:rsidP="00C37598">
      <w:pPr>
        <w:pStyle w:val="Default"/>
        <w:ind w:left="708"/>
        <w:jc w:val="both"/>
        <w:rPr>
          <w:rFonts w:asciiTheme="minorHAnsi" w:hAnsiTheme="minorHAnsi"/>
        </w:rPr>
      </w:pPr>
      <w:r w:rsidRPr="007717DB">
        <w:rPr>
          <w:rFonts w:asciiTheme="minorHAnsi" w:hAnsiTheme="minorHAnsi"/>
        </w:rPr>
        <w:t xml:space="preserve">- stajalište povjerenstva o tome je li ponašanje opisano u zahtjevu u skladu s Etičkim kodeksom ili ne; </w:t>
      </w:r>
    </w:p>
    <w:p w:rsidR="00E80D0A" w:rsidRPr="007717DB" w:rsidRDefault="00E80D0A" w:rsidP="00C37598">
      <w:pPr>
        <w:pStyle w:val="Default"/>
        <w:ind w:left="708"/>
        <w:jc w:val="both"/>
        <w:rPr>
          <w:rFonts w:asciiTheme="minorHAnsi" w:hAnsiTheme="minorHAnsi"/>
        </w:rPr>
      </w:pPr>
      <w:r w:rsidRPr="007717DB">
        <w:rPr>
          <w:rFonts w:asciiTheme="minorHAnsi" w:hAnsiTheme="minorHAnsi"/>
        </w:rPr>
        <w:t xml:space="preserve">- podatak o tome je li mišljenje doneseno jednoglasno ili ne. </w:t>
      </w:r>
    </w:p>
    <w:p w:rsidR="00E80D0A" w:rsidRPr="007717DB" w:rsidRDefault="00E80D0A" w:rsidP="00C37598">
      <w:pPr>
        <w:pStyle w:val="Default"/>
        <w:ind w:firstLine="708"/>
        <w:jc w:val="both"/>
        <w:rPr>
          <w:rFonts w:asciiTheme="minorHAnsi" w:hAnsiTheme="minorHAnsi"/>
        </w:rPr>
      </w:pPr>
      <w:r w:rsidRPr="007717DB">
        <w:rPr>
          <w:rFonts w:asciiTheme="minorHAnsi" w:hAnsiTheme="minorHAnsi"/>
        </w:rPr>
        <w:t xml:space="preserve">Ako je u mišljenju utvrđeno da određeno ponašanje nije u skladu s načelima i pravilima Etičkog kodeksa, ono može sadržavati još i: </w:t>
      </w:r>
    </w:p>
    <w:p w:rsidR="00E80D0A" w:rsidRPr="007717DB" w:rsidRDefault="00E80D0A" w:rsidP="00C37598">
      <w:pPr>
        <w:pStyle w:val="Default"/>
        <w:ind w:left="708"/>
        <w:jc w:val="both"/>
        <w:rPr>
          <w:rFonts w:asciiTheme="minorHAnsi" w:hAnsiTheme="minorHAnsi"/>
        </w:rPr>
      </w:pPr>
      <w:r w:rsidRPr="007717DB">
        <w:rPr>
          <w:rFonts w:asciiTheme="minorHAnsi" w:hAnsiTheme="minorHAnsi"/>
        </w:rPr>
        <w:t>- ocjenu povjerenstva o stupnju nesukladnosti i težini povrede etičkih načela uzrokovane takvim ponašanjem;</w:t>
      </w:r>
    </w:p>
    <w:p w:rsidR="00E80D0A" w:rsidRPr="007717DB" w:rsidRDefault="00E80D0A" w:rsidP="00C37598">
      <w:pPr>
        <w:pStyle w:val="Default"/>
        <w:ind w:left="708"/>
        <w:jc w:val="both"/>
        <w:rPr>
          <w:rFonts w:asciiTheme="minorHAnsi" w:hAnsiTheme="minorHAnsi"/>
        </w:rPr>
      </w:pPr>
      <w:r w:rsidRPr="007717DB">
        <w:rPr>
          <w:rFonts w:asciiTheme="minorHAnsi" w:hAnsiTheme="minorHAnsi"/>
        </w:rPr>
        <w:t xml:space="preserve">- stajalište povjerenstva o načinima na koje se moglo izbjeći nesukladnost ponašanja s Etičkim kodeksom i/ili o mjerama koje bi mogle pridonijeti tome da do takvih povreda kodeksa u budućnosti ne dolazi. </w:t>
      </w:r>
    </w:p>
    <w:p w:rsidR="00E80D0A" w:rsidRPr="007717DB" w:rsidRDefault="00E80D0A" w:rsidP="00C37598">
      <w:pPr>
        <w:pStyle w:val="Default"/>
        <w:rPr>
          <w:rFonts w:asciiTheme="minorHAnsi" w:hAnsiTheme="minorHAnsi"/>
          <w:b/>
          <w:bCs/>
        </w:rPr>
      </w:pPr>
    </w:p>
    <w:p w:rsidR="00E80D0A" w:rsidRPr="007717DB" w:rsidRDefault="00E80D0A" w:rsidP="00C37598">
      <w:pPr>
        <w:pStyle w:val="Default"/>
        <w:rPr>
          <w:rFonts w:asciiTheme="minorHAnsi" w:hAnsiTheme="minorHAnsi"/>
        </w:rPr>
      </w:pPr>
      <w:r w:rsidRPr="007717DB">
        <w:rPr>
          <w:rFonts w:asciiTheme="minorHAnsi" w:hAnsiTheme="minorHAnsi"/>
          <w:b/>
          <w:bCs/>
        </w:rPr>
        <w:t xml:space="preserve">V. ZAVRŠNA ODREDBA </w:t>
      </w:r>
    </w:p>
    <w:p w:rsidR="00E80D0A" w:rsidRPr="007717DB" w:rsidRDefault="00675C09" w:rsidP="00C37598">
      <w:pPr>
        <w:pStyle w:val="Default"/>
        <w:jc w:val="center"/>
        <w:rPr>
          <w:rFonts w:asciiTheme="minorHAnsi" w:hAnsiTheme="minorHAnsi"/>
        </w:rPr>
      </w:pPr>
      <w:r w:rsidRPr="007717DB">
        <w:rPr>
          <w:rFonts w:asciiTheme="minorHAnsi" w:hAnsiTheme="minorHAnsi"/>
        </w:rPr>
        <w:t>Članak 31</w:t>
      </w:r>
      <w:r w:rsidR="00E80D0A" w:rsidRPr="007717DB">
        <w:rPr>
          <w:rFonts w:asciiTheme="minorHAnsi" w:hAnsiTheme="minorHAnsi"/>
        </w:rPr>
        <w:t xml:space="preserve">. </w:t>
      </w:r>
    </w:p>
    <w:p w:rsidR="00E80D0A" w:rsidRPr="007717DB" w:rsidRDefault="00E80D0A" w:rsidP="00C37598">
      <w:pPr>
        <w:pStyle w:val="Default"/>
        <w:ind w:firstLine="708"/>
        <w:rPr>
          <w:rFonts w:asciiTheme="minorHAnsi" w:hAnsiTheme="minorHAnsi"/>
        </w:rPr>
      </w:pPr>
      <w:r w:rsidRPr="007717DB">
        <w:rPr>
          <w:rFonts w:asciiTheme="minorHAnsi" w:hAnsiTheme="minorHAnsi"/>
        </w:rPr>
        <w:t xml:space="preserve">Ovaj Etički kodeks stupa na snagu danom objave na oglasnoj ploči Instituta. Po stupanju na snagu Etički kodeks će biti dostupan i na mrežnim stranicama Instituta. </w:t>
      </w:r>
    </w:p>
    <w:p w:rsidR="00E80D0A" w:rsidRPr="007717DB" w:rsidRDefault="00E80D0A" w:rsidP="00C37598">
      <w:pPr>
        <w:pStyle w:val="Default"/>
        <w:rPr>
          <w:rFonts w:asciiTheme="minorHAnsi" w:hAnsiTheme="minorHAnsi"/>
        </w:rPr>
      </w:pPr>
    </w:p>
    <w:p w:rsidR="007717DB" w:rsidRPr="007717DB" w:rsidRDefault="007717DB" w:rsidP="00C37598">
      <w:pPr>
        <w:pStyle w:val="Default"/>
        <w:rPr>
          <w:rFonts w:asciiTheme="minorHAnsi" w:hAnsiTheme="minorHAnsi"/>
        </w:rPr>
      </w:pPr>
    </w:p>
    <w:p w:rsidR="007717DB" w:rsidRPr="007717DB" w:rsidRDefault="007717DB" w:rsidP="00C37598">
      <w:pPr>
        <w:pStyle w:val="Default"/>
        <w:rPr>
          <w:rFonts w:asciiTheme="minorHAnsi" w:hAnsiTheme="minorHAnsi"/>
        </w:rPr>
      </w:pPr>
    </w:p>
    <w:p w:rsidR="00E80D0A" w:rsidRDefault="00CE30BF" w:rsidP="00C37598">
      <w:pPr>
        <w:pStyle w:val="Default"/>
        <w:ind w:left="4956" w:firstLine="708"/>
        <w:rPr>
          <w:rFonts w:asciiTheme="minorHAnsi" w:hAnsiTheme="minorHAnsi"/>
        </w:rPr>
      </w:pPr>
      <w:r>
        <w:rPr>
          <w:rFonts w:asciiTheme="minorHAnsi" w:hAnsiTheme="minorHAnsi"/>
        </w:rPr>
        <w:t>P r e d s j e d n i k</w:t>
      </w:r>
    </w:p>
    <w:p w:rsidR="00CE30BF" w:rsidRPr="007717DB" w:rsidRDefault="00CE30BF" w:rsidP="00C37598">
      <w:pPr>
        <w:pStyle w:val="Default"/>
        <w:ind w:left="4956" w:firstLine="708"/>
        <w:rPr>
          <w:rFonts w:asciiTheme="minorHAnsi" w:hAnsiTheme="minorHAnsi"/>
        </w:rPr>
      </w:pPr>
      <w:r>
        <w:rPr>
          <w:rFonts w:asciiTheme="minorHAnsi" w:hAnsiTheme="minorHAnsi"/>
        </w:rPr>
        <w:t>Znanstvenog vijeća:</w:t>
      </w:r>
    </w:p>
    <w:p w:rsidR="00D61A4E" w:rsidRPr="007717DB" w:rsidRDefault="00D61A4E" w:rsidP="00C37598">
      <w:pPr>
        <w:pStyle w:val="Default"/>
        <w:ind w:left="4956" w:firstLine="708"/>
        <w:rPr>
          <w:rFonts w:asciiTheme="minorHAnsi" w:hAnsiTheme="minorHAnsi"/>
        </w:rPr>
      </w:pPr>
    </w:p>
    <w:p w:rsidR="00E80D0A" w:rsidRPr="007717DB" w:rsidRDefault="00CE30BF" w:rsidP="00C37598">
      <w:pPr>
        <w:pStyle w:val="Default"/>
        <w:ind w:left="4956" w:firstLine="708"/>
        <w:rPr>
          <w:rFonts w:asciiTheme="minorHAnsi" w:hAnsiTheme="minorHAnsi"/>
        </w:rPr>
      </w:pPr>
      <w:r>
        <w:rPr>
          <w:rFonts w:asciiTheme="minorHAnsi" w:hAnsiTheme="minorHAnsi"/>
        </w:rPr>
        <w:t>Dr.sc. Milan Pernek</w:t>
      </w:r>
    </w:p>
    <w:p w:rsidR="00E80D0A" w:rsidRPr="007717DB" w:rsidRDefault="00E80D0A" w:rsidP="00C37598">
      <w:pPr>
        <w:pStyle w:val="Default"/>
        <w:ind w:left="4956" w:firstLine="708"/>
        <w:rPr>
          <w:rFonts w:asciiTheme="minorHAnsi" w:hAnsiTheme="minorHAnsi"/>
        </w:rPr>
      </w:pPr>
      <w:r w:rsidRPr="007717DB">
        <w:rPr>
          <w:rFonts w:asciiTheme="minorHAnsi" w:hAnsiTheme="minorHAnsi"/>
        </w:rPr>
        <w:t>Klasa:</w:t>
      </w:r>
      <w:r w:rsidR="00CE30BF">
        <w:rPr>
          <w:rFonts w:asciiTheme="minorHAnsi" w:hAnsiTheme="minorHAnsi"/>
        </w:rPr>
        <w:t xml:space="preserve"> 640-01/15-01/1</w:t>
      </w:r>
    </w:p>
    <w:p w:rsidR="00E80D0A" w:rsidRPr="007717DB" w:rsidRDefault="00E80D0A" w:rsidP="00C37598">
      <w:pPr>
        <w:pStyle w:val="Default"/>
        <w:ind w:left="4956" w:firstLine="708"/>
        <w:rPr>
          <w:rFonts w:asciiTheme="minorHAnsi" w:hAnsiTheme="minorHAnsi"/>
        </w:rPr>
      </w:pPr>
      <w:r w:rsidRPr="007717DB">
        <w:rPr>
          <w:rFonts w:asciiTheme="minorHAnsi" w:hAnsiTheme="minorHAnsi"/>
        </w:rPr>
        <w:t>Urbroj: 238/12-20-01-15-__</w:t>
      </w:r>
    </w:p>
    <w:p w:rsidR="007717DB" w:rsidRPr="007717DB" w:rsidRDefault="007717DB" w:rsidP="00C37598">
      <w:pPr>
        <w:pStyle w:val="Default"/>
        <w:ind w:left="4956" w:firstLine="708"/>
        <w:rPr>
          <w:rFonts w:asciiTheme="minorHAnsi" w:hAnsiTheme="minorHAnsi"/>
        </w:rPr>
      </w:pPr>
    </w:p>
    <w:p w:rsidR="007717DB" w:rsidRPr="007717DB" w:rsidRDefault="007717DB" w:rsidP="00C37598">
      <w:pPr>
        <w:pStyle w:val="Default"/>
        <w:ind w:left="4956" w:firstLine="708"/>
        <w:rPr>
          <w:rFonts w:asciiTheme="minorHAnsi" w:hAnsiTheme="minorHAnsi"/>
        </w:rPr>
      </w:pPr>
    </w:p>
    <w:p w:rsidR="00D61A4E" w:rsidRPr="007717DB" w:rsidRDefault="00D61A4E" w:rsidP="00C37598">
      <w:pPr>
        <w:pStyle w:val="Default"/>
        <w:rPr>
          <w:rFonts w:asciiTheme="minorHAnsi" w:hAnsiTheme="minorHAnsi"/>
        </w:rPr>
      </w:pPr>
    </w:p>
    <w:p w:rsidR="00E80D0A" w:rsidRPr="00A03B16" w:rsidRDefault="00E80D0A" w:rsidP="00C37598">
      <w:pPr>
        <w:pStyle w:val="Default"/>
        <w:rPr>
          <w:rFonts w:asciiTheme="minorHAnsi" w:hAnsiTheme="minorHAnsi"/>
        </w:rPr>
        <w:sectPr w:rsidR="00E80D0A" w:rsidRPr="00A03B16" w:rsidSect="00633A98">
          <w:type w:val="continuous"/>
          <w:pgSz w:w="11907" w:h="16839" w:code="9"/>
          <w:pgMar w:top="1417" w:right="1417" w:bottom="1417" w:left="1417" w:header="720" w:footer="720" w:gutter="0"/>
          <w:cols w:space="720"/>
          <w:noEndnote/>
        </w:sectPr>
      </w:pPr>
      <w:r w:rsidRPr="007717DB">
        <w:rPr>
          <w:rFonts w:asciiTheme="minorHAnsi" w:hAnsiTheme="minorHAnsi"/>
        </w:rPr>
        <w:t xml:space="preserve">Etički kodeks je objavljen na oglasnoj ploči </w:t>
      </w:r>
      <w:r w:rsidR="00CE30BF">
        <w:rPr>
          <w:rFonts w:asciiTheme="minorHAnsi" w:hAnsiTheme="minorHAnsi"/>
        </w:rPr>
        <w:t>Instituta dana 18.5.</w:t>
      </w:r>
      <w:r w:rsidR="00C37598" w:rsidRPr="007717DB">
        <w:rPr>
          <w:rFonts w:asciiTheme="minorHAnsi" w:hAnsiTheme="minorHAnsi"/>
        </w:rPr>
        <w:t>2015. g</w:t>
      </w:r>
      <w:r w:rsidR="00D61A4E" w:rsidRPr="007717DB">
        <w:rPr>
          <w:rFonts w:asciiTheme="minorHAnsi" w:hAnsiTheme="minorHAnsi"/>
        </w:rPr>
        <w:t>odini</w:t>
      </w:r>
    </w:p>
    <w:p w:rsidR="007A3B38" w:rsidRPr="00A03B16" w:rsidRDefault="007A3B38" w:rsidP="00D61A4E">
      <w:pPr>
        <w:pStyle w:val="Default"/>
        <w:jc w:val="both"/>
        <w:rPr>
          <w:rFonts w:asciiTheme="minorHAnsi" w:hAnsiTheme="minorHAnsi"/>
        </w:rPr>
      </w:pPr>
    </w:p>
    <w:sectPr w:rsidR="007A3B38" w:rsidRPr="00A03B16" w:rsidSect="00633A98">
      <w:type w:val="continuous"/>
      <w:pgSz w:w="11907" w:h="16839" w:code="9"/>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CEB06F9"/>
    <w:multiLevelType w:val="hybridMultilevel"/>
    <w:tmpl w:val="DEA131C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20F2506"/>
    <w:multiLevelType w:val="hybridMultilevel"/>
    <w:tmpl w:val="17608D6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E8A5173F"/>
    <w:multiLevelType w:val="hybridMultilevel"/>
    <w:tmpl w:val="DBE03DB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DAF3198"/>
    <w:multiLevelType w:val="multilevel"/>
    <w:tmpl w:val="8304B9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0E43C8"/>
    <w:multiLevelType w:val="multilevel"/>
    <w:tmpl w:val="41F859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drawingGridHorizontalSpacing w:val="108"/>
  <w:displayHorizontalDrawingGridEvery w:val="2"/>
  <w:characterSpacingControl w:val="doNotCompress"/>
  <w:compat/>
  <w:rsids>
    <w:rsidRoot w:val="007A3B38"/>
    <w:rsid w:val="00077107"/>
    <w:rsid w:val="000B13BB"/>
    <w:rsid w:val="00156DFF"/>
    <w:rsid w:val="00165E74"/>
    <w:rsid w:val="00187922"/>
    <w:rsid w:val="001D609A"/>
    <w:rsid w:val="00295123"/>
    <w:rsid w:val="00384EA4"/>
    <w:rsid w:val="003E333A"/>
    <w:rsid w:val="00420BF0"/>
    <w:rsid w:val="00457ED4"/>
    <w:rsid w:val="004911A7"/>
    <w:rsid w:val="004A466A"/>
    <w:rsid w:val="004D12D1"/>
    <w:rsid w:val="004E0F41"/>
    <w:rsid w:val="00556B70"/>
    <w:rsid w:val="005B5160"/>
    <w:rsid w:val="005B6F94"/>
    <w:rsid w:val="00611B1C"/>
    <w:rsid w:val="00633A98"/>
    <w:rsid w:val="00675C09"/>
    <w:rsid w:val="00747388"/>
    <w:rsid w:val="007717DB"/>
    <w:rsid w:val="00784597"/>
    <w:rsid w:val="007A3B38"/>
    <w:rsid w:val="008661F3"/>
    <w:rsid w:val="00A03B16"/>
    <w:rsid w:val="00A0674A"/>
    <w:rsid w:val="00A06A78"/>
    <w:rsid w:val="00AB0A0B"/>
    <w:rsid w:val="00AB0B69"/>
    <w:rsid w:val="00BC4C23"/>
    <w:rsid w:val="00C37598"/>
    <w:rsid w:val="00CD11A4"/>
    <w:rsid w:val="00CE30BF"/>
    <w:rsid w:val="00D00A6D"/>
    <w:rsid w:val="00D05A9E"/>
    <w:rsid w:val="00D61A4E"/>
    <w:rsid w:val="00E02B30"/>
    <w:rsid w:val="00E71A14"/>
    <w:rsid w:val="00E80D0A"/>
    <w:rsid w:val="00EF721C"/>
    <w:rsid w:val="00F07C7C"/>
    <w:rsid w:val="00F15AAA"/>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B38"/>
    <w:pPr>
      <w:overflowPunct w:val="0"/>
      <w:autoSpaceDE w:val="0"/>
      <w:autoSpaceDN w:val="0"/>
      <w:adjustRightInd w:val="0"/>
      <w:spacing w:after="0" w:line="240" w:lineRule="auto"/>
    </w:pPr>
    <w:rPr>
      <w:rFonts w:ascii="Times New Roman" w:eastAsia="Times New Roman" w:hAnsi="Times New Roman" w:cs="Times New Roman"/>
      <w:spacing w:val="-4"/>
      <w:szCs w:val="20"/>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7A3B38"/>
    <w:pPr>
      <w:autoSpaceDE w:val="0"/>
      <w:autoSpaceDN w:val="0"/>
      <w:adjustRightInd w:val="0"/>
      <w:spacing w:after="0" w:line="240" w:lineRule="auto"/>
    </w:pPr>
    <w:rPr>
      <w:rFonts w:ascii="Tahoma" w:hAnsi="Tahoma" w:cs="Tahoma"/>
      <w:color w:val="000000"/>
      <w:sz w:val="24"/>
      <w:szCs w:val="24"/>
    </w:rPr>
  </w:style>
  <w:style w:type="paragraph" w:styleId="Odlomakpopisa">
    <w:name w:val="List Paragraph"/>
    <w:basedOn w:val="Normal"/>
    <w:uiPriority w:val="34"/>
    <w:qFormat/>
    <w:rsid w:val="00633A9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9</Pages>
  <Words>3488</Words>
  <Characters>19884</Characters>
  <Application>Microsoft Office Word</Application>
  <DocSecurity>0</DocSecurity>
  <Lines>165</Lines>
  <Paragraphs>46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Fikret Ahmetovic</dc:creator>
  <cp:keywords/>
  <dc:description/>
  <cp:lastModifiedBy>Fikret Ahmetovic</cp:lastModifiedBy>
  <cp:revision>4</cp:revision>
  <cp:lastPrinted>2015-03-02T07:52:00Z</cp:lastPrinted>
  <dcterms:created xsi:type="dcterms:W3CDTF">2015-05-27T12:57:00Z</dcterms:created>
  <dcterms:modified xsi:type="dcterms:W3CDTF">2017-04-21T09:25:00Z</dcterms:modified>
</cp:coreProperties>
</file>