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DD" w:rsidRDefault="002A312A" w:rsidP="00063936">
      <w:pPr>
        <w:pStyle w:val="Bezproreda"/>
      </w:pPr>
      <w:r>
        <w:t>REPUBLIKA HRVATSKA</w:t>
      </w:r>
    </w:p>
    <w:p w:rsidR="002A312A" w:rsidRDefault="002A312A" w:rsidP="00063936">
      <w:pPr>
        <w:pStyle w:val="Bezproreda"/>
      </w:pPr>
      <w:r>
        <w:t>ZAGREBAČKA ŽUPANIJA</w:t>
      </w:r>
    </w:p>
    <w:p w:rsidR="002A312A" w:rsidRDefault="002A312A" w:rsidP="00063936">
      <w:pPr>
        <w:pStyle w:val="Bezproreda"/>
      </w:pPr>
      <w:r>
        <w:t>OPĆINA DUBRAVA</w:t>
      </w:r>
    </w:p>
    <w:p w:rsidR="002A312A" w:rsidRDefault="002A312A" w:rsidP="00063936">
      <w:pPr>
        <w:pStyle w:val="Bezproreda"/>
      </w:pPr>
      <w:r>
        <w:t>Klasa: 008-01/17-01/5</w:t>
      </w:r>
    </w:p>
    <w:p w:rsidR="002A312A" w:rsidRDefault="002A312A" w:rsidP="00063936">
      <w:pPr>
        <w:pStyle w:val="Bezproreda"/>
      </w:pPr>
      <w:proofErr w:type="spellStart"/>
      <w:r>
        <w:t>Urbroj</w:t>
      </w:r>
      <w:proofErr w:type="spellEnd"/>
      <w:r>
        <w:t>:238/05-04/1-17-2</w:t>
      </w:r>
    </w:p>
    <w:p w:rsidR="002A312A" w:rsidRDefault="002A312A" w:rsidP="00063936">
      <w:pPr>
        <w:pStyle w:val="Bezproreda"/>
      </w:pPr>
      <w:r>
        <w:t>Dubrava, 24.10.2017.</w:t>
      </w:r>
    </w:p>
    <w:p w:rsidR="002A312A" w:rsidRDefault="00063936">
      <w:r>
        <w:tab/>
      </w:r>
      <w:r>
        <w:tab/>
      </w:r>
      <w:r>
        <w:tab/>
      </w:r>
      <w:r>
        <w:tab/>
      </w:r>
    </w:p>
    <w:p w:rsidR="00063936" w:rsidRDefault="000639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MELISA  SKENDER</w:t>
      </w:r>
    </w:p>
    <w:p w:rsidR="00063936" w:rsidRDefault="00063936"/>
    <w:p w:rsidR="002A312A" w:rsidRDefault="002A312A">
      <w:r>
        <w:t>PREDMET: Pristup informacijama, dostava</w:t>
      </w:r>
      <w:r w:rsidR="00326F0D">
        <w:t xml:space="preserve"> podataka</w:t>
      </w:r>
      <w:r>
        <w:t xml:space="preserve">.- </w:t>
      </w:r>
    </w:p>
    <w:p w:rsidR="002A312A" w:rsidRDefault="00063936">
      <w:r>
        <w:t xml:space="preserve">Poštovana, </w:t>
      </w:r>
    </w:p>
    <w:p w:rsidR="002A312A" w:rsidRDefault="002A312A">
      <w:r>
        <w:t xml:space="preserve">Općina Dubrava sklopila je za potrebe informiranja u 2016. godini Ugovor o javnom informiranju sa Informativnim centrom – Hrvatska radio postaja Čazma ugovor  za navedenu 2016. godinu.  Prema </w:t>
      </w:r>
      <w:proofErr w:type="spellStart"/>
      <w:r>
        <w:t>narečenom</w:t>
      </w:r>
      <w:proofErr w:type="spellEnd"/>
      <w:r>
        <w:t xml:space="preserve"> ugovoru , visina  usluge utvrđena je u iznosu od 1.833,98 kuna mjesečno. Općina Dubrava svoje akte objavljuje u službenom glasilu „Glasniku Zagrebačke županije“ . Trošak objave i tiskanja službenog glasila snosi Zagrebačka županije. </w:t>
      </w:r>
    </w:p>
    <w:p w:rsidR="002A312A" w:rsidRDefault="002A312A">
      <w:r>
        <w:t xml:space="preserve">Oglasi, natječaji  i slično objavljuju se ovisno o vrsti, u Narodnim novinama, dnevnim listovima (24 sata)  </w:t>
      </w:r>
      <w:r w:rsidR="004128AC">
        <w:t xml:space="preserve">prema Ponudama i cjenicima pružatelja usluga, </w:t>
      </w:r>
      <w:r>
        <w:t xml:space="preserve">putem </w:t>
      </w:r>
      <w:r w:rsidR="00A97BEE">
        <w:t xml:space="preserve">radio postaje Čazma, </w:t>
      </w:r>
      <w:r>
        <w:t>te na službenim stranicama Općine Dubra</w:t>
      </w:r>
      <w:r w:rsidR="00A97BEE">
        <w:t>v</w:t>
      </w:r>
      <w:r>
        <w:t xml:space="preserve">a i </w:t>
      </w:r>
      <w:r w:rsidR="00A97BEE">
        <w:t>oglasnoj plo</w:t>
      </w:r>
      <w:r w:rsidR="00326F0D">
        <w:t>č</w:t>
      </w:r>
      <w:r w:rsidR="00A97BEE">
        <w:t>i.</w:t>
      </w:r>
    </w:p>
    <w:p w:rsidR="00A97BEE" w:rsidRDefault="00A97BEE">
      <w:r>
        <w:t xml:space="preserve">Također Općina Dubrava sklopila je Ugovor o javnom informiranju sa Informativnim centrom – Hrvatska radio postaja Čazma ugovor  i za navedenu 2017. godinu, pod istim uvjetima i za istu cijenu. </w:t>
      </w:r>
    </w:p>
    <w:p w:rsidR="00A97BEE" w:rsidRDefault="00A97BEE">
      <w:r>
        <w:t>Zbog potrebe boljeg i sveobuhvatn</w:t>
      </w:r>
      <w:r w:rsidR="00326F0D">
        <w:t>og</w:t>
      </w:r>
      <w:bookmarkStart w:id="0" w:name="_GoBack"/>
      <w:bookmarkEnd w:id="0"/>
      <w:r>
        <w:t xml:space="preserve"> informativnog praćenja i prezentacije Općine Dubrava, putem WEB portala Zagrebački  prsten,  dodatno je zaključen ugovor sa Studio </w:t>
      </w:r>
      <w:proofErr w:type="spellStart"/>
      <w:r>
        <w:t>Euonija</w:t>
      </w:r>
      <w:proofErr w:type="spellEnd"/>
      <w:r>
        <w:t xml:space="preserve"> d.o.o iz </w:t>
      </w:r>
      <w:proofErr w:type="spellStart"/>
      <w:r>
        <w:t>Petrovine</w:t>
      </w:r>
      <w:proofErr w:type="spellEnd"/>
      <w:r>
        <w:t xml:space="preserve"> Turopoljske,  za period od 01.07.-31.12.2017. godine. Vrijednost ugovor a je 2.000,00 kuna mjesečno bez PDV-a. </w:t>
      </w:r>
    </w:p>
    <w:p w:rsidR="00A97BEE" w:rsidRDefault="00A97BEE">
      <w:r>
        <w:t xml:space="preserve">Sredstva za potrebe informiranja, odnosno medija osigurana su na proračunskim stavkama, </w:t>
      </w:r>
    </w:p>
    <w:p w:rsidR="0038768A" w:rsidRDefault="0038768A" w:rsidP="0038768A">
      <w:r>
        <w:t>Sredstva za potrebe informiranja, odnosno medija osigurana su na proračunskoj stavci, konto:</w:t>
      </w:r>
    </w:p>
    <w:p w:rsidR="0038768A" w:rsidRDefault="0038768A" w:rsidP="0038768A">
      <w:r>
        <w:t xml:space="preserve"> 3233 – Usluge promidžbe i informiranja  (R009 i R010)</w:t>
      </w:r>
    </w:p>
    <w:p w:rsidR="00A97BEE" w:rsidRDefault="00A97BEE">
      <w:r>
        <w:t>Općina Dubrava nije medijima davala subvencije niti donacije iz svog proračuna, natječajem niti putem diskrecijskih odluka izvršnog tijela, a nema niti suvlasničke udjele u bilo kojem mediju.</w:t>
      </w:r>
    </w:p>
    <w:p w:rsidR="00A97BEE" w:rsidRDefault="00A97BEE">
      <w:r>
        <w:t xml:space="preserve">     </w:t>
      </w:r>
    </w:p>
    <w:p w:rsidR="002A312A" w:rsidRDefault="00A97B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OSOBA ZA INFORMIRANJE:</w:t>
      </w:r>
    </w:p>
    <w:p w:rsidR="00A97BEE" w:rsidRDefault="00A97B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Stjepan  Požgaj</w:t>
      </w:r>
      <w:r w:rsidR="00063936">
        <w:t>, v.r.</w:t>
      </w:r>
    </w:p>
    <w:sectPr w:rsidR="00A97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052"/>
    <w:rsid w:val="00063936"/>
    <w:rsid w:val="002418DD"/>
    <w:rsid w:val="002A312A"/>
    <w:rsid w:val="00326F0D"/>
    <w:rsid w:val="0038768A"/>
    <w:rsid w:val="004128AC"/>
    <w:rsid w:val="007F1814"/>
    <w:rsid w:val="00A25052"/>
    <w:rsid w:val="00A97BEE"/>
    <w:rsid w:val="00BC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639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639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Dubrava</dc:creator>
  <cp:lastModifiedBy>Dubrava</cp:lastModifiedBy>
  <cp:revision>8</cp:revision>
  <dcterms:created xsi:type="dcterms:W3CDTF">2017-10-23T15:33:00Z</dcterms:created>
  <dcterms:modified xsi:type="dcterms:W3CDTF">2017-10-24T11:41:00Z</dcterms:modified>
</cp:coreProperties>
</file>