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2141"/>
        <w:gridCol w:w="2580"/>
        <w:gridCol w:w="2151"/>
        <w:gridCol w:w="2190"/>
      </w:tblGrid>
      <w:tr w:rsidR="00AB34AF" w:rsidRPr="00F70263" w:rsidTr="00ED10A6">
        <w:tc>
          <w:tcPr>
            <w:tcW w:w="2265" w:type="dxa"/>
          </w:tcPr>
          <w:p w:rsidR="004E7BE4" w:rsidRPr="00F70263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MEDIJA </w:t>
            </w:r>
          </w:p>
          <w:p w:rsidR="00ED10A6" w:rsidRPr="00F70263" w:rsidRDefault="004E7BE4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UGOVOR </w:t>
            </w:r>
            <w:r w:rsidR="00D071C7"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>1. VELJAČE 2017. DO 30. LIPNJA 2017.</w:t>
            </w:r>
            <w:bookmarkStart w:id="0" w:name="_GoBack"/>
            <w:bookmarkEnd w:id="0"/>
          </w:p>
        </w:tc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>VRIJEDNOST UGOVORA</w:t>
            </w:r>
            <w:r w:rsid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PDV-om</w:t>
            </w: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PRORAČUNSKE STAVKE </w:t>
            </w: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RADIO KOPRIVNICA </w:t>
            </w:r>
          </w:p>
        </w:tc>
        <w:tc>
          <w:tcPr>
            <w:tcW w:w="2265" w:type="dxa"/>
          </w:tcPr>
          <w:p w:rsidR="004E7BE4" w:rsidRPr="00F70263" w:rsidRDefault="004E7BE4" w:rsidP="004E7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emisije „ŽUPANIJSKI RAZGOVORI“ u trajanju od 20 minuta, ponedjeljkom u 10:30 sati (ukupno 12 emisija), </w:t>
            </w:r>
          </w:p>
          <w:p w:rsidR="004E7BE4" w:rsidRPr="00F70263" w:rsidRDefault="004E7BE4" w:rsidP="004E7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emisije „ŽUPANIJSKI TJEDNIK“ u trajanju od 10 minuta, petkom u 10:30 sati (ukupno 20 emisija), </w:t>
            </w:r>
          </w:p>
          <w:p w:rsidR="004E7BE4" w:rsidRPr="00F70263" w:rsidRDefault="004E7BE4" w:rsidP="004E7BE4">
            <w:pPr>
              <w:numPr>
                <w:ilvl w:val="0"/>
                <w:numId w:val="1"/>
              </w:num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čestitki - Dan Županije (13.04.), Uskrs (16.04.) – 10 emitiranja; Dan državnosti (25.6.), Dan žena (08..3.), Praznik rada (01.05.) – 5 emitiranja, te obilježavanje dana 6 općina (Sokolovac 19.4., Rasinja 3.5., Koprivnički Ivanec 24.6., Legrad 15.6., Peteranec 29.6., Gola 13.6.) – 5 emitiranja, što sve ukupno iznosi 65 emitiranja čestitki, </w:t>
            </w:r>
          </w:p>
          <w:p w:rsidR="004E7BE4" w:rsidRPr="00F70263" w:rsidRDefault="004E7BE4" w:rsidP="004E7BE4">
            <w:pPr>
              <w:numPr>
                <w:ilvl w:val="0"/>
                <w:numId w:val="1"/>
              </w:num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Najava i praćenje manifestacija: Dan Županije (13.4.), Tradicija naših starih (8.4.), Dani travnjaka (12.5.), prilikom kojeg Izvršitelj neće ograničavati količinu i trajanje praćenja ovih manifestacija koje će biti kombinirano emitirane u programu Izvršitelja.</w:t>
            </w:r>
          </w:p>
          <w:p w:rsidR="00ED10A6" w:rsidRPr="00F70263" w:rsidRDefault="004E7BE4" w:rsidP="004E7BE4">
            <w:pPr>
              <w:numPr>
                <w:ilvl w:val="0"/>
                <w:numId w:val="1"/>
              </w:num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Medijsko praćenje rada Županijske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uprave u programu Izvršitelja te emitiranje priopćenja.</w:t>
            </w:r>
          </w:p>
        </w:tc>
        <w:tc>
          <w:tcPr>
            <w:tcW w:w="2266" w:type="dxa"/>
          </w:tcPr>
          <w:p w:rsidR="00ED10A6" w:rsidRPr="00F70263" w:rsidRDefault="004E7BE4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35.000</w:t>
            </w:r>
            <w:r w:rsidR="00F702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66" w:type="dxa"/>
          </w:tcPr>
          <w:p w:rsidR="005E7EA9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RAZDJEL 002 SLUŽBA UREDA ŽUPANA </w:t>
            </w:r>
            <w:r w:rsidR="00AB34AF" w:rsidRPr="00F70263">
              <w:rPr>
                <w:rFonts w:ascii="Times New Roman" w:hAnsi="Times New Roman" w:cs="Times New Roman"/>
                <w:sz w:val="20"/>
                <w:szCs w:val="20"/>
              </w:rPr>
              <w:t>AKTIVNOST A100015 Županijska promidžba i informiranje</w:t>
            </w:r>
          </w:p>
          <w:p w:rsidR="005E7EA9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NAPOMENA: </w:t>
            </w:r>
          </w:p>
          <w:p w:rsidR="005E7EA9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F70263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Svi ugovori </w:t>
            </w:r>
            <w:r w:rsidR="0028501A" w:rsidRPr="00F70263">
              <w:rPr>
                <w:rFonts w:ascii="Times New Roman" w:hAnsi="Times New Roman" w:cs="Times New Roman"/>
                <w:sz w:val="20"/>
                <w:szCs w:val="20"/>
              </w:rPr>
              <w:t>od 1. veljače do 30. lipnja 2017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 plaćeni su s navedene stavke. </w:t>
            </w: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RADIO DRAVA </w:t>
            </w:r>
          </w:p>
        </w:tc>
        <w:tc>
          <w:tcPr>
            <w:tcW w:w="2265" w:type="dxa"/>
          </w:tcPr>
          <w:p w:rsidR="004E7BE4" w:rsidRPr="00F70263" w:rsidRDefault="004E7BE4" w:rsidP="004E7BE4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Izvršitelj će srijedom u 12:30 sati emitirati radio emisiju „Županijsko zvono“ srijedom u 12:30 sati (ukupno 19 emisija) u trajanju od 15 (petnaest) minuta. </w:t>
            </w:r>
          </w:p>
          <w:p w:rsidR="004E7BE4" w:rsidRPr="00F70263" w:rsidRDefault="004E7BE4" w:rsidP="004E7BE4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čestitki u terminima obilježavanja najvažnijih blagdana, državnih praznika i drugih značajnijih datuma – Dan Županije (13.04.), Uskrs (16.04.), Praznik rada (01. 05.), Dan državnosti (25.06.), Dan antifašističke borbe (22.06.) i to ukupno 50 emitiranja čestitki,</w:t>
            </w:r>
          </w:p>
          <w:p w:rsidR="004E7BE4" w:rsidRPr="00F70263" w:rsidRDefault="004E7BE4" w:rsidP="004E7BE4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najava županijskih manifestacija: Dan Županije (13.4.), Tradicija naših starih (8.4.), Dani travnjaka 5-7.5.) u trajanju od 30 (trideset) sekundi, svaka manifestacija po 2 emitiranja što ukupno iznosi 8 emitiranja, </w:t>
            </w:r>
          </w:p>
          <w:p w:rsidR="004E7BE4" w:rsidRPr="00F70263" w:rsidRDefault="004E7BE4" w:rsidP="004E7BE4">
            <w:pPr>
              <w:spacing w:after="12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E7BE4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24.990,00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PODRAVSKI RADIO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emisije „Aktualnosti iz županije“ utorkom u 11,10 sati u trajanju od 30 minuta (ukupno 20 emisija),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županijskih čestitki u terminima obilježavanja najvažnijih blagdana i državnih praznika - Dan Županije (13.04.), Dan žena (08.03.), Uskrs (16.04.) , Praznik rada (01.05.), Dan državnosti (25.06.) po 5 emitiranja svaka, te povodom obilježavanja dana 5 općina - Kloštar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Podravski (21.3.), Ferdinandovac (30.5.), Novo Virje (1.5.), Gola (13.6.) i Grad Đurđevac (23.4.) po 5 emitiranja (ukupno emitiranje 55 čestitki),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Praćenje svakodnevnih događanja iz rada Županijske uprave, te izvještavanje u programu Izvršitelja u 9, 11, 13, 15 i 17 sati te u Kronici tjedna nedjeljom u 13 sati 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najava manifestacija u organizaciji Naručitelja povodom Dana županije (13.4.), Tradicija naših starih (8.4.) , Dani travnjaka (12.4),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Prijenos bez naknade svečane sjednice povodom Dana Županije,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bez naknade drugih obavijesti i informacija o radu Županije, prema traženju i u dogovoru s Naručiteljem.</w:t>
            </w:r>
          </w:p>
          <w:p w:rsidR="004B52EE" w:rsidRPr="00F70263" w:rsidRDefault="004B52EE" w:rsidP="004B52EE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22.500,00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RADIO KRIŽEVCI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emisije „Županijske minute“ svaki četvrtak u 11:00 sati o aktualnostima iz Županije u trajanju od 30 minuta (ukupno 20 emisija),</w:t>
            </w:r>
          </w:p>
          <w:p w:rsidR="004B52EE" w:rsidRPr="00F70263" w:rsidRDefault="004B52EE" w:rsidP="004B52E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županijskih čestitki u terminima obilježavanja najvažnijih blagdana i državnih praznika: Dan žena (08.03.) - 5 emitiranja, Dan Županije (13.04.) – 10 emitiranja, Uskrs (16.04.) - 10 emitiranja, Praznik rada (01.05.) - 10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emitiranja, Majčin dan – 5 emitiranja, Dan državnosti (25.6.) - 5 emitiranja), te povodom obilježavanja dana općina: Sveti Ivan Žabno (24.6.), Sveti Petar Orehovec (29.6.), Sokolovac (19.4.) i Grada Križevaca (24.4.) – po 5 emitiranja, kao i uz druge datume i obljetnice prema potrebi Naručitelja, ukupno emitiranje 65 čestitki,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najava manifestacija u organizaciji Naručitelja povodom Dana Županije (13.4.), Tradicija naših starih (8.4.), Dani travnjaka (12.5.),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bez naknade drugih obavijesti i informacija o radu Županije, prema traženju i u dogovoru s Naručiteljem,</w:t>
            </w:r>
          </w:p>
          <w:p w:rsidR="004B52EE" w:rsidRPr="00F70263" w:rsidRDefault="004B52EE" w:rsidP="004B52EE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Medijsko praćenje rada Županijske uprave i županijskih manifestacija u programu Izvršitelja, te emitiranje PR informacija prema dostavljenim priopćenjima od strane Službe ureda župana bez dodatne naknade.</w:t>
            </w:r>
          </w:p>
          <w:p w:rsidR="004B52EE" w:rsidRPr="00F70263" w:rsidRDefault="004B52EE" w:rsidP="004B52EE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RADIO GLAS PODRAVINE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Izvršitelj će jednom mjesečno (utorak) u 12:30 sati emitirati emisiju „Županijski glas“ u trajanju 15 minuta, u kojoj će gostovati župan, zamjenici župana i pročelnici pojedinih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upravnih (10 emisija),</w:t>
            </w:r>
          </w:p>
          <w:p w:rsidR="004B52EE" w:rsidRPr="00F70263" w:rsidRDefault="004B52EE" w:rsidP="004B52E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Izvršitelj će svakog četvrtka u 14:15 sati emitirati informativnu emisiju o događanjima i zanimljivostima iz Koprivničko-križevačke županije, u trajanju od 10  minuta (20 emitiranja).</w:t>
            </w:r>
          </w:p>
          <w:p w:rsidR="004B52EE" w:rsidRPr="00F70263" w:rsidRDefault="004B52EE" w:rsidP="004B52E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Emitiranje županijskih čestitki povodom najvažnijih blagdana i državnih praznika: Dan županije (13.04.), Uskrs (16.04.), Praznik rada (01. 05.), Dan državnosti (25.06.), Dan antifašističke borbe (22.06.) i to ukupno 25 emitiranja čestitki,</w:t>
            </w:r>
          </w:p>
          <w:p w:rsidR="004B52EE" w:rsidRPr="00F70263" w:rsidRDefault="004B52EE" w:rsidP="004B52E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Izvršitelj će besplatno osigurati termine za najavu i vijesti sa sljedećih manifestacija u organizaciji Koprivničko-križevačke županije: Dan županije, Tradicija naših starih, Dani travnjaka.</w:t>
            </w: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4B52EE">
        <w:trPr>
          <w:trHeight w:val="3109"/>
        </w:trPr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RADIO KAJ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Izvršitelj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se obvezuje emitirati emisije „Po kajkavskom kraju“ nedjeljom između 7,00 i 11,00 sati u trajanju od 3 minute (ukupno 10 emisija), </w:t>
            </w:r>
          </w:p>
          <w:p w:rsidR="004B52EE" w:rsidRPr="00F70263" w:rsidRDefault="004B52EE" w:rsidP="004B52E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Emitiranje čestitki u terminima obilježavanja najvažnijih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blagdana, državnih praznika i drugih značajnijih datuma – Dan Županije (13.04.), Dan žena (08.03.), Uskrs (16.04.), Praznik rada (01. 05.), Dan državnosti (25.06.) po dvije objave. </w:t>
            </w:r>
          </w:p>
          <w:p w:rsidR="004B52EE" w:rsidRPr="00F70263" w:rsidRDefault="004B52EE" w:rsidP="004B52EE">
            <w:pPr>
              <w:pStyle w:val="Odlomakpopisa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25.000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VTV TELEVIZIJA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 xml:space="preserve">Izvršitelj će utorkom u 18:00 sati premijerno emitirati emisiju „Iz naših središta“ u trajanju od 30 minuta (ukupno 7 emisija), te istu emitirati u repriznom terminu četvrtkom u 21.00 sat, </w:t>
            </w:r>
          </w:p>
          <w:p w:rsidR="004B52EE" w:rsidRPr="00F70263" w:rsidRDefault="004B52EE" w:rsidP="004B52E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>Izvršitelj će petkom u 18:00 sati emitirati emisiju „Mozaik Podravine i Prigorja“ u trajanju 30 minuta, ukupno 3 emisije (veljača, travanj, lipanj) o događanjima, aktualnostima i novostima vezanim uz rad Naručitelja, te istu emitirati dva puta u repriznom terminu.</w:t>
            </w:r>
          </w:p>
          <w:p w:rsidR="004B52EE" w:rsidRPr="00F70263" w:rsidRDefault="004B52EE" w:rsidP="004B52E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 xml:space="preserve">Emitiranje sljedećih čestitki: Dan Županije (13.04.), Uskrs (16.04.), Praznik rada (01. 05.), Dan državnosti (25.06.), Dan antifašističke borbe (22.06.). Svaka čestitka emitirat će se po 10 puta, što ukupno iznosi 50 emitiranja.  </w:t>
            </w:r>
          </w:p>
          <w:p w:rsidR="004B52EE" w:rsidRPr="00F70263" w:rsidRDefault="004B52EE" w:rsidP="004B52E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 xml:space="preserve">Praćenje manifestacija u organizaciji Županije: Tradicija naših starih (8.4.) i Dani travnjaka (12.5.), emitiranje </w:t>
            </w:r>
            <w:r w:rsidRPr="00F70263">
              <w:rPr>
                <w:sz w:val="20"/>
                <w:szCs w:val="20"/>
              </w:rPr>
              <w:lastRenderedPageBreak/>
              <w:t xml:space="preserve">priloga u trajanju 5 minuta u terminu prema dogovoru s glavnim urednikom, </w:t>
            </w:r>
          </w:p>
          <w:p w:rsidR="004B52EE" w:rsidRPr="00F70263" w:rsidRDefault="004B52EE" w:rsidP="004B52E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>Emitiranje reportaže u trajanju od 30 minuta povodom održavanja svečane sjednice Županijske skupštine Koprivničko-križevačke županije (13.4.) u prime time terminu prema dogovoru s glavnim urednikom VTV Televizije.</w:t>
            </w:r>
          </w:p>
          <w:p w:rsidR="004B52EE" w:rsidRPr="00F70263" w:rsidRDefault="004B52EE" w:rsidP="004B52EE">
            <w:pPr>
              <w:pStyle w:val="Bezproreda"/>
              <w:jc w:val="both"/>
              <w:rPr>
                <w:sz w:val="20"/>
                <w:szCs w:val="20"/>
              </w:rPr>
            </w:pP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SRCE TELEVIZIJA – MIJOR d.o.o.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 xml:space="preserve">Izvršitelj će četvrtkom u 20:00 sati emitirati emisiju „Podravina i Prigorje – INFO PLUS“ u trajanju od 15 minuta, te istu emitirati petkom u repriznom terminu u 14,45 sati. Za vrijeme trajanja ovog Ugovora biti će emitirano ukupno 8 emisija, </w:t>
            </w:r>
          </w:p>
          <w:p w:rsidR="004B52EE" w:rsidRPr="00F70263" w:rsidRDefault="004B52EE" w:rsidP="004B52EE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70263">
              <w:rPr>
                <w:sz w:val="20"/>
                <w:szCs w:val="20"/>
              </w:rPr>
              <w:t xml:space="preserve">Izvršitelj će besplatno emitirati županijske čestitke u terminima obilježavanja najvažnijih blagdana i državnih praznika: Dan Županije (13.04.), Uskrs (16.04.), Praznik rada (01. 05.), Dan državnosti (25.06.), Dan antifašističke borbe (22.06.). Svaka čestitka emitirat će se po 5 puta, što ukupno iznosi 25 emitiranja. </w:t>
            </w: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.000,00 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Portal Epodravina</w:t>
            </w:r>
            <w:r w:rsidR="004B52EE"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.hr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– Kosinus promidžba i informiranje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pStyle w:val="Odlomakpopisa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Izvršitelj se obvezuje emitirati 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oglas oglasne pozicije 300x100 na vrhu stranice,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Emitiranje čestitki na naslovnici portala 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povodom najvažnijih blagdana i državnih praznika – Uskrsa (16.04.), Dana Županije (14.03.), Dana državnosti (25.06.), Praznika rada (01.05.), Dan antifašističke borbe (22.06.),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Besplatno praćenje manifestacija (najava, intervju, reportaže s manifestacija) koje organizira Koprivničko-križevačka županija: Dan Županije, Tradicija naših starih, Dani travnjaka,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  ustupanje fotografija redakcije s navedenih manifestacija na korištenje i za potrebe Koprivničko-križevačke županije, te objavljivanje PR informacija prema dostavljenim priopćenjima od strane Službe ureda župana.</w:t>
            </w:r>
          </w:p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0.000,00 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Portal Kajjein</w:t>
            </w:r>
            <w:r w:rsidR="004B52EE"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.hr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– Georg j.d.o.o.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pratiti aktivnosti Naručitelja na regionalnom portalu Kajje.in prema shemi portala,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 dogovoru s Naručiteljem objavljivati priopćenja, te emitirati najave i pratiti manifestacije koje organizira Naručitelj: Dan Županije, Tradicija naših starih, Dani travnjaka,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emitiranje čestitki na naslovnici web portala povodom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najvažnijih blagdana i državnih praznika te drugih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značajnih datuma: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Dan žena (08.03.), Dan Županije (13.04.), Uskrs (16.04.), Praznik rada (01. 05.), Dan državnosti (25.06.),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ustupati fotografije i tekstove koje se odnose na rad dužnosnika i Županijske uprave na korištenje za potrebe Naručitelja,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izvještavati i pratiti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rad Županijske uprave te emitirati PR informacije prema dostavljenim priopćenjima od strane Službe ureda župana.</w:t>
            </w:r>
          </w:p>
          <w:p w:rsidR="004B52EE" w:rsidRPr="00F70263" w:rsidRDefault="004B52EE" w:rsidP="004B52EE">
            <w:pPr>
              <w:shd w:val="clear" w:color="auto" w:fill="FFFFFF"/>
              <w:tabs>
                <w:tab w:val="left" w:pos="375"/>
              </w:tabs>
              <w:autoSpaceDE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10A6" w:rsidRPr="00F70263" w:rsidRDefault="00ED10A6" w:rsidP="00AB34A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414EE" w:rsidRPr="00F70263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C7" w:rsidRPr="00F70263" w:rsidTr="00ED10A6">
        <w:tc>
          <w:tcPr>
            <w:tcW w:w="2265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Portal Kopriva info</w:t>
            </w:r>
            <w:r w:rsidR="004B52EE"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.hr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– Info katalog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emitirati baner Koprivničko – križevačke županije na portalu „www.kopriva.info“ prema shemi portala,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sz w:val="20"/>
                <w:szCs w:val="20"/>
              </w:rPr>
              <w:t>emitirati čestitke na naslovnici web portala u povodu Dana Županije (14.03.), Uskrsa (16.04.), Dana žena (08.03.), Dana državnosti (25.06.), Praznika rada (01.05.), te praćenje manifestacija: Dan Županije (13.4.), Dani travnjaka (12.-15.5.), Tradicija naših starih (8.4.) uz ustupanje fotografija na korištenje Koprivničko-križevačkoj županiji,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objavljivati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priopćenja iz svakodnevnog rada Županijske uprave dostavljena od Službe ureda župana</w:t>
            </w:r>
            <w:r w:rsidRPr="00F702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dodatne naknade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B52EE" w:rsidRPr="00F70263" w:rsidRDefault="004B52EE" w:rsidP="004B52EE">
            <w:pPr>
              <w:shd w:val="clear" w:color="auto" w:fill="FFFFFF"/>
              <w:tabs>
                <w:tab w:val="left" w:pos="375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10A6" w:rsidRPr="00F70263" w:rsidRDefault="00ED10A6" w:rsidP="004B52EE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5.000,00</w:t>
            </w:r>
          </w:p>
        </w:tc>
        <w:tc>
          <w:tcPr>
            <w:tcW w:w="2266" w:type="dxa"/>
          </w:tcPr>
          <w:p w:rsidR="00ED10A6" w:rsidRPr="00F70263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EE" w:rsidRPr="00F70263" w:rsidTr="00ED10A6">
        <w:tc>
          <w:tcPr>
            <w:tcW w:w="2265" w:type="dxa"/>
          </w:tcPr>
          <w:p w:rsidR="004B52EE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Portal Djurdjevac.hr </w:t>
            </w:r>
          </w:p>
        </w:tc>
        <w:tc>
          <w:tcPr>
            <w:tcW w:w="2265" w:type="dxa"/>
          </w:tcPr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pratiti aktivnosti Naručitelja na regionalnom portalu Djurdjevac.eu prema shemi portala,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 dogovoru s Naručiteljem objavljivati priopćenja, te emitirati najave i pratiti manifestacije koje organizira Naručitelj: Dan Županije (13.4.), Tradicija naših starih (8.4.), Dani travnjaka (12.5.),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objava i izrada čestitki na naslovnici web portala povodom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najvažnijih blagdana i državnih praznika te drugih značajnih datuma: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Dan žena (08.03.), Dan Županije (13.04.), Uskrs (16.04.), Dan grada Đurđevca (23.4.), Praznik rada (01. 05.), Dan državnosti (25.06.),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ustupati fotografije i tekstove koje se odnose na rad dužnosnika i Županijske uprave na korištenje za potrebe Naručitelja, </w:t>
            </w:r>
          </w:p>
          <w:p w:rsidR="004B52EE" w:rsidRPr="00F70263" w:rsidRDefault="004B52EE" w:rsidP="004B52E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izvještavati i pratiti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rad Županijske uprave te emitirati PR informacije prema dostavljenim priopćenjima od strane Službe ureda župana bez dodatne naknade.</w:t>
            </w:r>
          </w:p>
          <w:p w:rsidR="004B52EE" w:rsidRPr="00F70263" w:rsidRDefault="004B52EE" w:rsidP="004B52EE">
            <w:pPr>
              <w:shd w:val="clear" w:color="auto" w:fill="FFFFFF"/>
              <w:tabs>
                <w:tab w:val="left" w:pos="375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52EE" w:rsidRPr="00F70263" w:rsidRDefault="004B52EE" w:rsidP="004B52EE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:rsidR="004B52EE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:rsidR="004B52EE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EE" w:rsidRPr="00F70263" w:rsidTr="00ED10A6">
        <w:tc>
          <w:tcPr>
            <w:tcW w:w="2265" w:type="dxa"/>
          </w:tcPr>
          <w:p w:rsidR="004B52EE" w:rsidRPr="00F70263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Portal Klikaj.hr </w:t>
            </w:r>
          </w:p>
        </w:tc>
        <w:tc>
          <w:tcPr>
            <w:tcW w:w="2265" w:type="dxa"/>
          </w:tcPr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praćenje aktivnosti Naručitelja na portalu klikaj.hr  prema shemi portala,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Emitiranje čestitki 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na naslovnici portala povodom najvažnijih blagdana i državnih praznika – Uskrsa (16.04.), Dana Županije (14.03.), Dana državnosti (25.06.), Praznika rada (01.05.), Dan žena (08.03.),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praćenje manifestacija (najava, intervju, reportaža s manifestacija) koje organizira Koprivničko-križevačka županija: Dan Županije (13.4.), Tradicija naših starih (8.4.), Dani travnjaka (12.15,5.),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 ustupanje fotografija redakcije s navedenih manifestacija na korištenje i za potrebe Koprivničko-križevačke županije, te objavljivanje PR informacija prema dostavljenim priopćenjima od strane Službe ureda župana. </w:t>
            </w:r>
          </w:p>
          <w:p w:rsidR="004B52EE" w:rsidRPr="00F70263" w:rsidRDefault="004B52EE" w:rsidP="0028501A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:rsidR="004B52EE" w:rsidRPr="00F70263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5.000,00</w:t>
            </w:r>
          </w:p>
        </w:tc>
        <w:tc>
          <w:tcPr>
            <w:tcW w:w="2266" w:type="dxa"/>
          </w:tcPr>
          <w:p w:rsidR="004B52EE" w:rsidRPr="00F70263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01A" w:rsidRPr="00F70263" w:rsidTr="00ED10A6">
        <w:tc>
          <w:tcPr>
            <w:tcW w:w="2265" w:type="dxa"/>
          </w:tcPr>
          <w:p w:rsidR="0028501A" w:rsidRPr="00F70263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Portal Prigorski.hr </w:t>
            </w:r>
          </w:p>
        </w:tc>
        <w:tc>
          <w:tcPr>
            <w:tcW w:w="2265" w:type="dxa"/>
          </w:tcPr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pratiti aktivnosti Naručitelja na portalu Prigorski.hr prema shemi portala,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dogovoru s Naručiteljem objavljivati priopćenja, te emitirati najave i pratiti manifestacije (reportaža, intervju i sl.) koje organizira Naručitelj: Dan Županije (13.4.) Tradicija naših starih (8.4.), Dani travnjaka (12.-14.5.),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emitiranje čestitki na naslovnici web 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portala povodom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 najvažnijih blagdana i državnih praznika te drugih značajnih datuma:</w:t>
            </w: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 xml:space="preserve">Dan žena (08.03.), Dan Županije (13.04.), Uskrs (16.04.), Praznik rada (01. 05.), Dan državnosti (25.06.),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ustupati fotografije i tekstove koje se odnose na rad dužnosnika i Županijske uprave na korištenje za potrebe Naručitelja, </w:t>
            </w:r>
          </w:p>
          <w:p w:rsidR="0028501A" w:rsidRPr="00F70263" w:rsidRDefault="0028501A" w:rsidP="0028501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izvještavati i pratiti </w:t>
            </w:r>
            <w:r w:rsidRPr="00F70263">
              <w:rPr>
                <w:rFonts w:ascii="Times New Roman" w:hAnsi="Times New Roman" w:cs="Times New Roman"/>
                <w:sz w:val="20"/>
                <w:szCs w:val="20"/>
              </w:rPr>
              <w:t>rad Županijske uprave te emitirati PR informacije prema dostavljenim priopćenjima od strane Službe ureda župana.</w:t>
            </w:r>
          </w:p>
          <w:p w:rsidR="0028501A" w:rsidRPr="00F70263" w:rsidRDefault="0028501A" w:rsidP="0028501A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:rsidR="0028501A" w:rsidRPr="00F70263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7.000,00</w:t>
            </w:r>
          </w:p>
        </w:tc>
        <w:tc>
          <w:tcPr>
            <w:tcW w:w="2266" w:type="dxa"/>
          </w:tcPr>
          <w:p w:rsidR="0028501A" w:rsidRPr="00F70263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B44" w:rsidRPr="00F70263" w:rsidRDefault="005E4B44" w:rsidP="00AB34AF">
      <w:pPr>
        <w:rPr>
          <w:rFonts w:ascii="Times New Roman" w:hAnsi="Times New Roman" w:cs="Times New Roman"/>
          <w:sz w:val="20"/>
          <w:szCs w:val="20"/>
        </w:rPr>
      </w:pPr>
    </w:p>
    <w:sectPr w:rsidR="005E4B44" w:rsidRPr="00F7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  <w:color w:val="auto"/>
      </w:rPr>
    </w:lvl>
  </w:abstractNum>
  <w:abstractNum w:abstractNumId="1" w15:restartNumberingAfterBreak="0">
    <w:nsid w:val="029E289C"/>
    <w:multiLevelType w:val="hybridMultilevel"/>
    <w:tmpl w:val="24681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0FF"/>
    <w:multiLevelType w:val="hybridMultilevel"/>
    <w:tmpl w:val="5784E8E6"/>
    <w:lvl w:ilvl="0" w:tplc="1216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5607"/>
    <w:multiLevelType w:val="hybridMultilevel"/>
    <w:tmpl w:val="BD9221CC"/>
    <w:lvl w:ilvl="0" w:tplc="20524B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C4B"/>
    <w:multiLevelType w:val="hybridMultilevel"/>
    <w:tmpl w:val="8E2229CC"/>
    <w:lvl w:ilvl="0" w:tplc="AA24A64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21FF"/>
    <w:multiLevelType w:val="hybridMultilevel"/>
    <w:tmpl w:val="573C136A"/>
    <w:lvl w:ilvl="0" w:tplc="D1D69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F1A79"/>
    <w:multiLevelType w:val="hybridMultilevel"/>
    <w:tmpl w:val="D55481A2"/>
    <w:lvl w:ilvl="0" w:tplc="884A16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997"/>
    <w:multiLevelType w:val="hybridMultilevel"/>
    <w:tmpl w:val="0FF0A850"/>
    <w:lvl w:ilvl="0" w:tplc="F482D65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00AD"/>
    <w:multiLevelType w:val="hybridMultilevel"/>
    <w:tmpl w:val="6F78F20E"/>
    <w:lvl w:ilvl="0" w:tplc="8E76D41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512BD"/>
    <w:multiLevelType w:val="hybridMultilevel"/>
    <w:tmpl w:val="B3A6678A"/>
    <w:lvl w:ilvl="0" w:tplc="E996E7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A6"/>
    <w:rsid w:val="0028501A"/>
    <w:rsid w:val="00475A5A"/>
    <w:rsid w:val="004B52EE"/>
    <w:rsid w:val="004E7BE4"/>
    <w:rsid w:val="005E4B44"/>
    <w:rsid w:val="005E7EA9"/>
    <w:rsid w:val="006414EE"/>
    <w:rsid w:val="00AB34AF"/>
    <w:rsid w:val="00D071C7"/>
    <w:rsid w:val="00E81009"/>
    <w:rsid w:val="00ED10A6"/>
    <w:rsid w:val="00F7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9422"/>
  <w15:chartTrackingRefBased/>
  <w15:docId w15:val="{CFBF855C-FA0D-499D-9235-ED1FA0B7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1009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E8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96FE-1008-4C38-9C8F-1FFF309C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Ivančić</dc:creator>
  <cp:keywords/>
  <dc:description/>
  <cp:lastModifiedBy>Melita Ivančić</cp:lastModifiedBy>
  <cp:revision>6</cp:revision>
  <cp:lastPrinted>2017-11-06T14:35:00Z</cp:lastPrinted>
  <dcterms:created xsi:type="dcterms:W3CDTF">2017-11-06T14:35:00Z</dcterms:created>
  <dcterms:modified xsi:type="dcterms:W3CDTF">2017-11-06T18:06:00Z</dcterms:modified>
</cp:coreProperties>
</file>