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630"/>
        <w:tblW w:w="0" w:type="auto"/>
        <w:tblLook w:val="04A0" w:firstRow="1" w:lastRow="0" w:firstColumn="1" w:lastColumn="0" w:noHBand="0" w:noVBand="1"/>
      </w:tblPr>
      <w:tblGrid>
        <w:gridCol w:w="2202"/>
        <w:gridCol w:w="2425"/>
        <w:gridCol w:w="2208"/>
        <w:gridCol w:w="2227"/>
      </w:tblGrid>
      <w:tr w:rsidR="00AB34AF" w:rsidRPr="002D54E9" w:rsidTr="00ED10A6">
        <w:tc>
          <w:tcPr>
            <w:tcW w:w="2265" w:type="dxa"/>
          </w:tcPr>
          <w:p w:rsidR="002D54E9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MEDIJA </w:t>
            </w:r>
          </w:p>
          <w:p w:rsidR="00ED10A6" w:rsidRPr="002D54E9" w:rsidRDefault="002D54E9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UGOVORI </w:t>
            </w:r>
            <w:r w:rsidR="00D071C7"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</w:t>
            </w:r>
            <w:r w:rsidR="00AB34AF"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>2016.</w:t>
            </w:r>
            <w:r w:rsidR="00D071C7"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godinu </w:t>
            </w:r>
          </w:p>
        </w:tc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VRIJEDNOST UGOVORA </w:t>
            </w:r>
            <w:r w:rsidR="002D54E9">
              <w:rPr>
                <w:rFonts w:ascii="Times New Roman" w:hAnsi="Times New Roman" w:cs="Times New Roman"/>
                <w:b/>
                <w:sz w:val="20"/>
                <w:szCs w:val="20"/>
              </w:rPr>
              <w:t>s PDV-om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PRORAČUNSKE STAVKE </w:t>
            </w: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RADIO KOPRIVNICA </w:t>
            </w:r>
          </w:p>
        </w:tc>
        <w:tc>
          <w:tcPr>
            <w:tcW w:w="2265" w:type="dxa"/>
          </w:tcPr>
          <w:p w:rsidR="006414EE" w:rsidRPr="002D54E9" w:rsidRDefault="006414EE" w:rsidP="006414E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emisije „ŽUPANIJSKI RAZGOVORI“ od 20 minuta, ponedjeljkom u 10:30 sati ukupno 24 emisije, </w:t>
            </w:r>
          </w:p>
          <w:p w:rsidR="006414EE" w:rsidRPr="002D54E9" w:rsidRDefault="006414EE" w:rsidP="006414EE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emisije „ŽUPANIJSKI TJEDNIK“ od 10 minuta, petkom u 10:30 sati ukupno 40 emisija, </w:t>
            </w:r>
          </w:p>
          <w:p w:rsidR="006414EE" w:rsidRPr="002D54E9" w:rsidRDefault="006414EE" w:rsidP="006414EE">
            <w:pPr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Emitiranje čestitki u terminima povodom najvažnijih blagdana i državnih praznika na dan obilježavanja praznika i blagdana - Dan Županije (13.04.), Uskrs (27.3.), Božić (25.12.) – 10 emitiranja; Dan državnosti (25.6.), Dan neovisnosti (8.10.), Praznik rada (1.05.), Dan Grada Koprivnice (4.11.) – 4 emitiranja; Dan žena (8.3.) te obilježavanje dana 11 općina (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Sokolovac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Rasinja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Koprivnički Ivanec,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Đelekovec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Legrad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Drnje, Peteranec, Koprivnički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Bregi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Novigrad Podravski,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Hlebine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Gola) – 5 emitiranja, </w:t>
            </w:r>
            <w:r w:rsidR="00E81009"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ukupno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106 emitiranja čestitki. </w:t>
            </w:r>
          </w:p>
          <w:p w:rsidR="006414EE" w:rsidRPr="002D54E9" w:rsidRDefault="006414EE" w:rsidP="006414EE">
            <w:pPr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Najava i praćenje manifestacija: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Tradicija naših starih, Dani travnjaka, Dani povrća i Dani voća </w:t>
            </w:r>
          </w:p>
          <w:p w:rsidR="006414EE" w:rsidRPr="002D54E9" w:rsidRDefault="006414EE" w:rsidP="006414EE">
            <w:pPr>
              <w:numPr>
                <w:ilvl w:val="0"/>
                <w:numId w:val="1"/>
              </w:numPr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Medijsko praćenje rada Županijske uprave u programu Izvršitelja te emitiranje priopćenja 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2D54E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81.600,00 </w:t>
            </w:r>
            <w:bookmarkStart w:id="0" w:name="_GoBack"/>
            <w:bookmarkEnd w:id="0"/>
          </w:p>
        </w:tc>
        <w:tc>
          <w:tcPr>
            <w:tcW w:w="2266" w:type="dxa"/>
          </w:tcPr>
          <w:p w:rsidR="005E7EA9" w:rsidRPr="002D54E9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0A6" w:rsidRPr="002D54E9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RAZDJEL 002 SLUŽBA UREDA ŽUPANA </w:t>
            </w:r>
            <w:r w:rsidR="00AB34AF" w:rsidRPr="002D54E9">
              <w:rPr>
                <w:rFonts w:ascii="Times New Roman" w:hAnsi="Times New Roman" w:cs="Times New Roman"/>
                <w:sz w:val="20"/>
                <w:szCs w:val="20"/>
              </w:rPr>
              <w:t>AKTIVNOST A100015 Županijska promidžba i informiranje</w:t>
            </w:r>
          </w:p>
          <w:p w:rsidR="005E7EA9" w:rsidRPr="002D54E9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A9" w:rsidRPr="002D54E9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NAPOMENA: </w:t>
            </w:r>
          </w:p>
          <w:p w:rsidR="005E7EA9" w:rsidRPr="002D54E9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EA9" w:rsidRPr="002D54E9" w:rsidRDefault="005E7EA9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Svi ugovori 2016. plaćeni su s navedene stavke. </w:t>
            </w: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RADIO DRAVA </w:t>
            </w:r>
          </w:p>
        </w:tc>
        <w:tc>
          <w:tcPr>
            <w:tcW w:w="2265" w:type="dxa"/>
          </w:tcPr>
          <w:p w:rsidR="006414EE" w:rsidRPr="002D54E9" w:rsidRDefault="006414EE" w:rsidP="006414EE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Izvršitelj će svake srijede u 12:30 sati emitirati specijaliziranu radio emisiju „Županijsko zvono“ (ukupno 46 emisija) u trajanju od 15 (petnaest) minuta. </w:t>
            </w:r>
          </w:p>
          <w:p w:rsidR="006414EE" w:rsidRPr="002D54E9" w:rsidRDefault="006414EE" w:rsidP="006414EE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emitiranje čestitki u terminima obilježavanja najvažnijih blagdana, državnih praznika i drugih značajnijih datuma – Dan županije (13.04.), Dan žena (8.03.), Uskrs (27.03.) , Praznik rada (01. 05.), Dan državnosti (25.06.), Dan neovisnosti (8.10.), Dan grada Koprivnice (4.11.), Božić (25.12.) i Nova godina (31.12.) i to ukupno 46 emitiranja čestitki</w:t>
            </w:r>
          </w:p>
          <w:p w:rsidR="006414EE" w:rsidRPr="002D54E9" w:rsidRDefault="006414EE" w:rsidP="006414EE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Izv</w:t>
            </w:r>
            <w:r w:rsidR="00E81009"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ršitelj se obvezuje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emitirati najave županijskih manifestacija: Tradicija naših starih, Dani travnjaka, Dani povrća, Dani voća u trajanju od 30 (trideset) sekundi, svaka manifestacija po 15 emitiranja što ukupno iznosi 60 emitiranja, </w:t>
            </w:r>
          </w:p>
          <w:p w:rsidR="006414EE" w:rsidRPr="002D54E9" w:rsidRDefault="006414EE" w:rsidP="006414EE">
            <w:pPr>
              <w:numPr>
                <w:ilvl w:val="0"/>
                <w:numId w:val="2"/>
              </w:numPr>
              <w:suppressAutoHyphens/>
              <w:spacing w:after="120"/>
              <w:ind w:left="42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Izvršitelj se obvezuje </w:t>
            </w:r>
            <w:r w:rsidR="00E81009"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emitirati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priopćenja trajanja 60 (šezdeset)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sekundi, ukupno 150 emitiranja godišnje.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55.200,00 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PODRAVSKI RADIO </w:t>
            </w:r>
          </w:p>
        </w:tc>
        <w:tc>
          <w:tcPr>
            <w:tcW w:w="2265" w:type="dxa"/>
          </w:tcPr>
          <w:p w:rsidR="006414EE" w:rsidRPr="002D54E9" w:rsidRDefault="006414EE" w:rsidP="006414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Emitiranje emisije „ Aktualnosti iz županije“ utorkom u 11:10 sati u trajanju od 30 minuta ukupno 45 emisija, </w:t>
            </w:r>
          </w:p>
          <w:p w:rsidR="006414EE" w:rsidRPr="002D54E9" w:rsidRDefault="006414EE" w:rsidP="006414E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6414EE" w:rsidRPr="002D54E9" w:rsidRDefault="006414EE" w:rsidP="006414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Emitiranje županijskih čestitki u terminima obilježavanja najvažnijih blagdana i državnih praznika - Dan županije (13.04.), Dan žena (8.03.), Uskrs (27.03.) , Praznik rada (01. 05.), Dan državnosti (25.06.), Dan neovisnosti (8.10.), Dan grada Koprivnice (4.11.), Božić (25.12.) i Nova godina (31.12.), te povodom obilježavanja Dana 11 općina - Kloštar Podravski, Podravske Sesvete, Ferdinandovac, </w:t>
            </w:r>
            <w:proofErr w:type="spellStart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Kalinovac</w:t>
            </w:r>
            <w:proofErr w:type="spellEnd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, Novo </w:t>
            </w:r>
            <w:proofErr w:type="spellStart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Virje</w:t>
            </w:r>
            <w:proofErr w:type="spellEnd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, Molve, </w:t>
            </w:r>
            <w:proofErr w:type="spellStart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Virje</w:t>
            </w:r>
            <w:proofErr w:type="spellEnd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, Novigrad Podravski, Koprivnički </w:t>
            </w:r>
            <w:proofErr w:type="spellStart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Bregi</w:t>
            </w:r>
            <w:proofErr w:type="spellEnd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, Koprivnički Ivanec, </w:t>
            </w:r>
            <w:proofErr w:type="spellStart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Hlebine</w:t>
            </w:r>
            <w:proofErr w:type="spellEnd"/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 i Grad Đurđevac– ukupno emitiranje 200 čestitki,</w:t>
            </w:r>
          </w:p>
          <w:p w:rsidR="006414EE" w:rsidRPr="002D54E9" w:rsidRDefault="006414EE" w:rsidP="006414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Praćenje svakodnevnih događanja iz rada Županijske uprave, te izvještavanje u programu Izvršitelja u 9, 11, 13, 15 i 17 sati te u Kronici tjedna nedjeljom u 13 sati  </w:t>
            </w:r>
          </w:p>
          <w:p w:rsidR="006414EE" w:rsidRPr="002D54E9" w:rsidRDefault="006414EE" w:rsidP="006414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Emitiranje</w:t>
            </w:r>
            <w:r w:rsidR="00E81009"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najava manifestacija</w:t>
            </w:r>
            <w:r w:rsidR="00E81009"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: </w:t>
            </w: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 Tradicija naših starih, Dani travnjaka, Dani </w:t>
            </w: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lastRenderedPageBreak/>
              <w:t>voća, Dani povrća i Obrtničkog i gospodarskog sajma</w:t>
            </w:r>
          </w:p>
          <w:p w:rsidR="006414EE" w:rsidRPr="002D54E9" w:rsidRDefault="006414EE" w:rsidP="006414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Prijenos bez naknade svečane sjednice povodom Dana Županije </w:t>
            </w:r>
          </w:p>
          <w:p w:rsidR="006414EE" w:rsidRPr="002D54E9" w:rsidRDefault="006414EE" w:rsidP="006414EE">
            <w:pPr>
              <w:widowControl w:val="0"/>
              <w:numPr>
                <w:ilvl w:val="0"/>
                <w:numId w:val="3"/>
              </w:numPr>
              <w:suppressAutoHyphens/>
              <w:ind w:left="567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D54E9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Emitiranje bez naknade drugih obavijesti i informacija o radu Županije, prema traženju i u dogovoru s Naručiteljem 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45.000,00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RADIO KRIŽEVCI </w:t>
            </w:r>
          </w:p>
        </w:tc>
        <w:tc>
          <w:tcPr>
            <w:tcW w:w="2265" w:type="dxa"/>
          </w:tcPr>
          <w:p w:rsidR="006414EE" w:rsidRPr="002D54E9" w:rsidRDefault="006414EE" w:rsidP="006414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6414EE" w:rsidRPr="002D54E9" w:rsidRDefault="006414EE" w:rsidP="006414EE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Emitiranje emisije „Županijske minute“ svaki četvrtak u 11:00 sati o aktualnostima iz Županije u trajanju do 30 minuta,</w:t>
            </w:r>
          </w:p>
          <w:p w:rsidR="006414EE" w:rsidRPr="002D54E9" w:rsidRDefault="006414EE" w:rsidP="006414EE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županijskih čestitki u terminima obilježavanja najvažnijih blagdana i državnih praznika: Dan žena (8.03.) - 5 emitiranja, Dan Županije (13.4.)– 10 emitiranja, Uskrs (27.3.)- 10 emitiranja, Praznik rada (1.05.) - 10 emitiranja, Majčin dan – 5 emitiranja, Dan državnosti (25.6.) - 5 emitiranja, Dan domovinske zahvalnosti, pobjede i hrvatskih branitelja (5.8.) – 5 emitiranja, Dan neovisnosti (8.10.) – 5 emitiranja, Božić i Nova Godina (25.12. i 1.01.) – 10 emitiranja, te povodom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obilježavanja dana općina: Sveti Ivan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Žabno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Sveti Petar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Orehovec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Kalnik, Gornja Rijeka i Grada Križevaca – po 5 emitiranja, kao i uz druge datume i obljetnice prema potrebi Naručitelja,</w:t>
            </w:r>
          </w:p>
          <w:p w:rsidR="006414EE" w:rsidRPr="002D54E9" w:rsidRDefault="006414EE" w:rsidP="006414E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</w:t>
            </w:r>
            <w:r w:rsidR="00E81009"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najava manifestacija: </w:t>
            </w: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Tradicija naših starih, Dani travnjaka, Dani voća i Dani povrća, </w:t>
            </w:r>
          </w:p>
          <w:p w:rsidR="006414EE" w:rsidRPr="002D54E9" w:rsidRDefault="006414EE" w:rsidP="006414E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Emitiranje bez naknade drugih obavijesti i informacija o radu Županije, prema traženju i u dogovoru s Naručiteljem </w:t>
            </w:r>
          </w:p>
          <w:p w:rsidR="006414EE" w:rsidRPr="002D54E9" w:rsidRDefault="006414EE" w:rsidP="006414EE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D54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Medijsko praćenje rada Županijske uprave i županijskih manifestacija u programu Izvršitelja, te emitiranje PR informacija prema dostavljenim priopćenjima od strane županijskog Odsjeka za protokol i komunikacije bez dodatne naknade.</w:t>
            </w:r>
          </w:p>
          <w:p w:rsidR="006414EE" w:rsidRPr="002D54E9" w:rsidRDefault="006414EE" w:rsidP="006414EE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45.000,00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RADIO GLAS PODRAVINE 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Izvršitelj će jednom mjesečno (utorak) u 12:30 sati emitirati emisiju „Županijski glas“ u trajanju 15 minuta, (10 emisija kroz godinu).</w:t>
            </w:r>
          </w:p>
          <w:p w:rsidR="00E81009" w:rsidRPr="002D54E9" w:rsidRDefault="00E81009" w:rsidP="00E81009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Izvršitelj će svakog četvrtka u 14:15 sati emitirati informativnu emisiju o </w:t>
            </w:r>
            <w:r w:rsidRPr="002D54E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događanjima iz Koprivničko-križevačke županije, u trajanju 5 do 10  minuta (43 emitiranja kroz godinu).</w:t>
            </w:r>
          </w:p>
          <w:p w:rsidR="00E81009" w:rsidRPr="002D54E9" w:rsidRDefault="00E81009" w:rsidP="00E81009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Emitiranje županijskih čestitki povodom najvažnijih blagdana i državnih praznika (Uskrs, Praznik rada, Dan antifašističke borbe, Dan državnosti, Dan pobjede i domovinske zahvalnosti, Dan neovisnosti, Dan grada Koprivnice, Dan Županije, Božić i Nova godina) svaka emitirana po 5 puta (50 emitiranja čestitki).</w:t>
            </w:r>
          </w:p>
          <w:p w:rsidR="00E81009" w:rsidRPr="002D54E9" w:rsidRDefault="00E81009" w:rsidP="00E81009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Izvršitelj će osigurati termine za najavu i vijesti sa sljedećih manifestacija u organizaciji Koprivničko-križevačke županije: Tradicija naših starih, Dani travnjaka, Dani povrća i Dani voća</w:t>
            </w:r>
          </w:p>
          <w:p w:rsidR="00E81009" w:rsidRPr="002D54E9" w:rsidRDefault="00E81009" w:rsidP="00E81009">
            <w:pPr>
              <w:ind w:left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30.000,00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RADIO KAJ 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Izvršitelj </w:t>
            </w: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se obvezuje emitirati emisije i najave emisije „Po kajkavskom kraju“ 20 (dvadeset) reportaža za potrebe Naručitelja u trajanju od 3 (tri) minute u terminu </w:t>
            </w: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nedjeljom u 9,00 sati. </w:t>
            </w:r>
          </w:p>
          <w:p w:rsidR="00E81009" w:rsidRPr="002D54E9" w:rsidRDefault="00E81009" w:rsidP="00E81009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Emitiranje čestitki u terminima obilježavanja najvažnijih blagdana, državnih praznika i drugih značajnijih datuma – Dan Županije (13.04.), Dan žena (8.03.), Uskrs (27.03.) , Praznik rada (01. 05.), Dan državnosti (25.06.), Dan neovisnosti (8.10.), Dan grada Koprivnice (4.11.), Božić (25.12.) i Nova godina (31.12.). 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55.200,00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VTV TELEVIZIJA 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>Izvršitelj će utorkom u 18:00 sati premijerno emitirati emisiju „Iz naših središta“ u trajanju od 30 minuta -12 emisija.</w:t>
            </w:r>
          </w:p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 xml:space="preserve">Izvršitelj će petkom u 18:00 sati premijerno emitirati emisiju „Mozaik Podravine i Prigorja“,  </w:t>
            </w:r>
            <w:proofErr w:type="spellStart"/>
            <w:r w:rsidRPr="002D54E9">
              <w:rPr>
                <w:sz w:val="20"/>
                <w:szCs w:val="20"/>
              </w:rPr>
              <w:t>mozaičnog</w:t>
            </w:r>
            <w:proofErr w:type="spellEnd"/>
            <w:r w:rsidRPr="002D54E9">
              <w:rPr>
                <w:sz w:val="20"/>
                <w:szCs w:val="20"/>
              </w:rPr>
              <w:t xml:space="preserve"> karaktera u trajanju 30 minuta o događanjima, aktualnostima i novostima vezanim uz rad Naručitelja, te istu emitirati dva puta u repriznom terminu - ukupno 6 emisija.</w:t>
            </w:r>
          </w:p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 xml:space="preserve">Emitiranje čestitki u programu Izvršitelja u atraktivnim </w:t>
            </w:r>
            <w:r w:rsidRPr="002D54E9">
              <w:rPr>
                <w:sz w:val="20"/>
                <w:szCs w:val="20"/>
              </w:rPr>
              <w:lastRenderedPageBreak/>
              <w:t xml:space="preserve">terminima povodom obilježavanja praznika i blagdana – Uskrs (26., 27. i 28. 03.), Dan županije (13.04.), Dan državnosti (24. i 25.06.), Dan neovisnosti (07. i 08.10.), Praznik rada (30.04. i 01.05.), Dan antifašističke borbe (21. i 22.06.), Dan pobjede i domovinske zahvalnosti (04. i 05.08.),  Dan grada Koprivnice (04.11.), Božić i Nova godina (23., 24., 25., 26., 30., 31.12.2016. i 01.01.2017.). Za vrijeme trajanja ovog Ugovora svaka čestitka emitirat će se po 10 puta, što ukupno iznosi 100 emitiranja. </w:t>
            </w:r>
          </w:p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 xml:space="preserve">Emitiranje priloga u trajanju do 5 minuta bez naknade za teme u dogovoru s Naručiteljem, </w:t>
            </w:r>
          </w:p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 xml:space="preserve">Praćenje manifestacija bez naknade u organizaciji Županije – Tradicija naših starih, Dani travnjaka, Dani povrća i Dani voća - emitiranje priloga u trajanju do 5 minuta u emisijama „Vekerica“ ili „Vikendica“ odnosno prema dogovoru Naručitelja s glavnim </w:t>
            </w:r>
            <w:r w:rsidRPr="002D54E9">
              <w:rPr>
                <w:sz w:val="20"/>
                <w:szCs w:val="20"/>
              </w:rPr>
              <w:lastRenderedPageBreak/>
              <w:t xml:space="preserve">urednikom VTV Televizije </w:t>
            </w:r>
          </w:p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>Emitiranje bez naknade reportaže u trajanju od 30 minuta povodom održavanja svečane sjednice Županijske skupštine Koprivničko-križevačke županije u prime time terminu prema dogovoru s glavnim urednikom VTV Televizije,</w:t>
            </w:r>
          </w:p>
          <w:p w:rsidR="00E81009" w:rsidRPr="002D54E9" w:rsidRDefault="00E81009" w:rsidP="00E81009">
            <w:pPr>
              <w:pStyle w:val="Bezproreda"/>
              <w:jc w:val="both"/>
              <w:rPr>
                <w:sz w:val="20"/>
                <w:szCs w:val="20"/>
              </w:rPr>
            </w:pP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40.000,00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SRCE TELEVIZIJA – MIJOR d.o.o.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>Izvršitelj će četvrtkom u 20:00 sati premijerno emitirati emisiju „Podravina i Prigorje – INFO PLUS“ u trajanju od 15 minuta, te istu emitirati petkom u repriznom terminu</w:t>
            </w:r>
            <w:r w:rsidR="00AB34AF" w:rsidRPr="002D54E9">
              <w:rPr>
                <w:sz w:val="20"/>
                <w:szCs w:val="20"/>
              </w:rPr>
              <w:t xml:space="preserve"> - </w:t>
            </w:r>
            <w:r w:rsidRPr="002D54E9">
              <w:rPr>
                <w:sz w:val="20"/>
                <w:szCs w:val="20"/>
              </w:rPr>
              <w:t xml:space="preserve">15 emisija, </w:t>
            </w:r>
          </w:p>
          <w:p w:rsidR="00E81009" w:rsidRPr="002D54E9" w:rsidRDefault="00E81009" w:rsidP="00E81009">
            <w:pPr>
              <w:pStyle w:val="Bezprored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2D54E9">
              <w:rPr>
                <w:sz w:val="20"/>
                <w:szCs w:val="20"/>
              </w:rPr>
              <w:t xml:space="preserve">Izvršitelj će besplatno emitirati županijske čestitke u terminima obilježavanja najvažnijih blagdana i državnih praznika: Uskrs, Dan Županije, Praznik rada, Dan antifašističke borbe, Dan državnosti, Dan pobjede i domovinske zahvalnosti, Dan neovisnosti, Dan grada Koprivnice, Božić i Nova godina. Svaka čestitka emitirat će se po 5 puta, što ukupno iznosi 50 emitiranja. 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36.000,00 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Portal </w:t>
            </w:r>
            <w:proofErr w:type="spellStart"/>
            <w:r w:rsidRPr="002D54E9">
              <w:rPr>
                <w:rFonts w:ascii="Times New Roman" w:hAnsi="Times New Roman" w:cs="Times New Roman"/>
                <w:sz w:val="20"/>
                <w:szCs w:val="20"/>
              </w:rPr>
              <w:t>Epodravina</w:t>
            </w:r>
            <w:proofErr w:type="spellEnd"/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 – Kosinus promidžba i informiranje 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Izvršitelj se obvezuje emitirati </w:t>
            </w: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oglase dimenzije 728x90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px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 vrhu stranice, ukupno 240 000 emitiranja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bannera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godišnje</w:t>
            </w:r>
            <w:r w:rsidR="00AB34AF"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Emitiranje kompleta čestitki na naslovnici portala povodom najvažnijih blagdana i državnih praznika - Uskrsa, Dana Županije, Dana državnosti, Dana neovisnosti, Dana žena, Praznika rada, Božića i Nove godine, 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Besplatno praćenje manifestacija (najava, intervju/reportaža) koje organizira Koprivničko-križevačka županija – Tradicija naših starih, Dani travnjaka, Dani povrća, Dani voća, Obrtnički sajam </w:t>
            </w:r>
            <w:r w:rsidRPr="002D54E9">
              <w:rPr>
                <w:rFonts w:ascii="Times New Roman" w:eastAsia="Lucida Sans Unicode" w:hAnsi="Times New Roman" w:cs="Times New Roman"/>
                <w:sz w:val="20"/>
                <w:szCs w:val="20"/>
              </w:rPr>
              <w:t>na web portalu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  Besplatno ustupanje fotografija redakcije s navedenih manifestacija na korištenje i za potrebe Koprivničko-križevačke županije, te besplatno objavljivanje PR informacija prema dostavljenim priopćenjima</w:t>
            </w:r>
            <w:r w:rsidR="00AB34AF" w:rsidRPr="002D54E9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20.000,00 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4AF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Portal </w:t>
            </w:r>
            <w:proofErr w:type="spellStart"/>
            <w:r w:rsidRPr="002D54E9">
              <w:rPr>
                <w:rFonts w:ascii="Times New Roman" w:hAnsi="Times New Roman" w:cs="Times New Roman"/>
                <w:sz w:val="20"/>
                <w:szCs w:val="20"/>
              </w:rPr>
              <w:t>Kajjein</w:t>
            </w:r>
            <w:proofErr w:type="spellEnd"/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 – Georg </w:t>
            </w:r>
            <w:proofErr w:type="spellStart"/>
            <w:r w:rsidRPr="002D54E9">
              <w:rPr>
                <w:rFonts w:ascii="Times New Roman" w:hAnsi="Times New Roman" w:cs="Times New Roman"/>
                <w:sz w:val="20"/>
                <w:szCs w:val="20"/>
              </w:rPr>
              <w:t>j.d.o.o</w:t>
            </w:r>
            <w:proofErr w:type="spellEnd"/>
            <w:r w:rsidRPr="002D54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pratiti aktivnosti Naručitelja na regionalnom portalu Kajje.in prema shemi portala, 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u dogovoru s </w:t>
            </w:r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Naručiteljem emitirati najave i pratiti manifestacije koje organizira Naručitelj: Tradicija naših starih, Dani travnjaka, Dani povrća, Dani voća i Obrtnički i gospodarski sjam u Križevcima, 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emitiranje čestitki na naslovnici web portala povodom</w:t>
            </w:r>
            <w:r w:rsidRPr="002D54E9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najvažnijih blagdana i državnih praznika te drugih značajnih datuma:</w:t>
            </w: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Uskrsa, Dana Županije, Dana žena, Dana državnosti, Dana neovisnosti, Praznika rada, Božića i Nove godine,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ustupati fotografije i tekstove na korištenje za potrebe Naručitelja, </w:t>
            </w:r>
          </w:p>
          <w:p w:rsidR="00ED10A6" w:rsidRPr="002D54E9" w:rsidRDefault="00E81009" w:rsidP="00AB34A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izvještavati i pratiti </w:t>
            </w:r>
            <w:r w:rsidRPr="002D54E9">
              <w:rPr>
                <w:rFonts w:ascii="Times New Roman" w:eastAsia="Lucida Sans Unicode" w:hAnsi="Times New Roman" w:cs="Times New Roman"/>
                <w:sz w:val="20"/>
                <w:szCs w:val="20"/>
              </w:rPr>
              <w:t>rad Županijske uprave te emitirati PR informacije prema dostavljenim priopćenjima</w:t>
            </w:r>
            <w:r w:rsidR="00AB34AF" w:rsidRPr="002D54E9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15.000,00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1C7" w:rsidRPr="002D54E9" w:rsidTr="00ED10A6">
        <w:tc>
          <w:tcPr>
            <w:tcW w:w="2265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Portal Kopriva info – Info katalog </w:t>
            </w:r>
          </w:p>
        </w:tc>
        <w:tc>
          <w:tcPr>
            <w:tcW w:w="2265" w:type="dxa"/>
          </w:tcPr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emitirati </w:t>
            </w:r>
            <w:proofErr w:type="spellStart"/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ban</w:t>
            </w:r>
            <w:r w:rsidR="00AB34AF"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er</w:t>
            </w:r>
            <w:proofErr w:type="spellEnd"/>
            <w:r w:rsidRPr="002D5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Koprivničko – križevačke županije na portalu kopriva.info prema shemi portala 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emitirati čestitke na naslovnici web portala u povodu Dana državnosti, Dana pobjede i domovinske zahvalnosti, Dana neovisnosti, Božića i Nove godine </w:t>
            </w:r>
          </w:p>
          <w:p w:rsidR="00E81009" w:rsidRPr="002D54E9" w:rsidRDefault="00E81009" w:rsidP="00E8100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5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objavljivati </w:t>
            </w: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priopćenja iz svakodnevnog rada Županijske uprave </w:t>
            </w:r>
            <w:r w:rsidR="00AB34AF" w:rsidRPr="002D54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5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ED10A6" w:rsidRPr="002D54E9" w:rsidRDefault="006414EE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4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8.050,00</w:t>
            </w:r>
          </w:p>
        </w:tc>
        <w:tc>
          <w:tcPr>
            <w:tcW w:w="2266" w:type="dxa"/>
          </w:tcPr>
          <w:p w:rsidR="00ED10A6" w:rsidRPr="002D54E9" w:rsidRDefault="00ED10A6" w:rsidP="00ED1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B44" w:rsidRPr="002D54E9" w:rsidRDefault="005E4B44" w:rsidP="00AB34AF">
      <w:pPr>
        <w:rPr>
          <w:rFonts w:ascii="Times New Roman" w:hAnsi="Times New Roman" w:cs="Times New Roman"/>
          <w:sz w:val="20"/>
          <w:szCs w:val="20"/>
        </w:rPr>
      </w:pPr>
    </w:p>
    <w:sectPr w:rsidR="005E4B44" w:rsidRPr="002D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/>
        <w:color w:val="auto"/>
      </w:rPr>
    </w:lvl>
  </w:abstractNum>
  <w:abstractNum w:abstractNumId="1" w15:restartNumberingAfterBreak="0">
    <w:nsid w:val="029E289C"/>
    <w:multiLevelType w:val="hybridMultilevel"/>
    <w:tmpl w:val="246816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0FF"/>
    <w:multiLevelType w:val="hybridMultilevel"/>
    <w:tmpl w:val="5784E8E6"/>
    <w:lvl w:ilvl="0" w:tplc="1216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5607"/>
    <w:multiLevelType w:val="hybridMultilevel"/>
    <w:tmpl w:val="BD9221CC"/>
    <w:lvl w:ilvl="0" w:tplc="20524B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C4B"/>
    <w:multiLevelType w:val="hybridMultilevel"/>
    <w:tmpl w:val="8E2229CC"/>
    <w:lvl w:ilvl="0" w:tplc="AA24A64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1A79"/>
    <w:multiLevelType w:val="hybridMultilevel"/>
    <w:tmpl w:val="D55481A2"/>
    <w:lvl w:ilvl="0" w:tplc="884A16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63997"/>
    <w:multiLevelType w:val="hybridMultilevel"/>
    <w:tmpl w:val="0FF0A850"/>
    <w:lvl w:ilvl="0" w:tplc="F482D65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800AD"/>
    <w:multiLevelType w:val="hybridMultilevel"/>
    <w:tmpl w:val="6F78F20E"/>
    <w:lvl w:ilvl="0" w:tplc="8E76D412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512BD"/>
    <w:multiLevelType w:val="hybridMultilevel"/>
    <w:tmpl w:val="B3A6678A"/>
    <w:lvl w:ilvl="0" w:tplc="E996E7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A6"/>
    <w:rsid w:val="002D54E9"/>
    <w:rsid w:val="005E4B44"/>
    <w:rsid w:val="005E7EA9"/>
    <w:rsid w:val="006414EE"/>
    <w:rsid w:val="00AB34AF"/>
    <w:rsid w:val="00D071C7"/>
    <w:rsid w:val="00E81009"/>
    <w:rsid w:val="00E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3E6D"/>
  <w15:chartTrackingRefBased/>
  <w15:docId w15:val="{CFBF855C-FA0D-499D-9235-ED1FA0B7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1009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E8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8BF7-BC15-4160-9702-6F75E996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Ivančić</dc:creator>
  <cp:keywords/>
  <dc:description/>
  <cp:lastModifiedBy>Melita Ivančić</cp:lastModifiedBy>
  <cp:revision>5</cp:revision>
  <dcterms:created xsi:type="dcterms:W3CDTF">2017-11-06T13:27:00Z</dcterms:created>
  <dcterms:modified xsi:type="dcterms:W3CDTF">2017-11-06T18:05:00Z</dcterms:modified>
</cp:coreProperties>
</file>