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4DB8" w:rsidRDefault="00A34DB8">
      <w:r w:rsidRPr="00252D1F">
        <w:rPr>
          <w:b/>
        </w:rPr>
        <w:t>Naziv projekta:</w:t>
      </w:r>
      <w:r>
        <w:t xml:space="preserve"> </w:t>
      </w:r>
      <w:r w:rsidR="007F2172" w:rsidRPr="007F2172">
        <w:t>VG Poduzetnički inkubator</w:t>
      </w:r>
    </w:p>
    <w:p w:rsidR="00252D1F" w:rsidRDefault="00252D1F" w:rsidP="00252D1F">
      <w:pPr>
        <w:rPr>
          <w:b/>
        </w:rPr>
      </w:pPr>
      <w:r w:rsidRPr="00252D1F">
        <w:rPr>
          <w:b/>
        </w:rPr>
        <w:t xml:space="preserve">Opis projekta: </w:t>
      </w:r>
    </w:p>
    <w:p w:rsidR="00E729A0" w:rsidRPr="00E729A0" w:rsidRDefault="00E729A0" w:rsidP="00252D1F">
      <w:r w:rsidRPr="00E729A0">
        <w:t xml:space="preserve">Projekt izgradnje i opremanja VG Poduzetničkog inkubatora za cilj ima osnažiti početak poslovanja poduzetnika početnika kroz niže troškove u početnim godinama poslovanja te kroz pružanje savjetovanja svim korisnicima poslovnih prostora, kontinuirano educiranje te </w:t>
      </w:r>
      <w:proofErr w:type="spellStart"/>
      <w:r w:rsidRPr="00E729A0">
        <w:t>mentoriranj</w:t>
      </w:r>
      <w:r>
        <w:t>e</w:t>
      </w:r>
      <w:proofErr w:type="spellEnd"/>
      <w:r w:rsidRPr="00E729A0">
        <w:t>. Uz odabranog partnera osiguran je doseg cijelog područja Urbane aglomeracije Zagreb čime se postiže integracija projekta. Obzirom na trenutan manjak ovakvog sadržaja, vrlo brzo se očekuje popunjavanje svih kapaciteta inkubatora nakon početka rada.</w:t>
      </w:r>
    </w:p>
    <w:p w:rsidR="009D571E" w:rsidRPr="00A34DB8" w:rsidRDefault="009D571E">
      <w:r w:rsidRPr="00252D1F">
        <w:rPr>
          <w:b/>
        </w:rPr>
        <w:t>Razdoblje provedbe projekta</w:t>
      </w:r>
      <w:r w:rsidR="00252D1F">
        <w:t xml:space="preserve">: </w:t>
      </w:r>
      <w:r>
        <w:t xml:space="preserve"> od 1.3.202</w:t>
      </w:r>
      <w:r w:rsidR="007F2172">
        <w:t>1</w:t>
      </w:r>
      <w:r>
        <w:t xml:space="preserve">. do </w:t>
      </w:r>
      <w:r w:rsidR="007F2172">
        <w:t>31.12.</w:t>
      </w:r>
      <w:r>
        <w:t>202</w:t>
      </w:r>
      <w:r w:rsidR="00A34DB8">
        <w:t>3</w:t>
      </w:r>
      <w:r>
        <w:t xml:space="preserve">. </w:t>
      </w:r>
    </w:p>
    <w:p w:rsidR="009D571E" w:rsidRDefault="009D571E">
      <w:r w:rsidRPr="00252D1F">
        <w:rPr>
          <w:b/>
        </w:rPr>
        <w:t>Ukupna vrijednost projekta</w:t>
      </w:r>
      <w:r w:rsidR="00252D1F">
        <w:t xml:space="preserve">: </w:t>
      </w:r>
      <w:r>
        <w:t xml:space="preserve"> </w:t>
      </w:r>
      <w:r w:rsidR="007F2172" w:rsidRPr="007F2172">
        <w:t>26.197.557,69 kn</w:t>
      </w:r>
      <w:r w:rsidR="00A34DB8">
        <w:t xml:space="preserve">, od čega </w:t>
      </w:r>
      <w:r w:rsidR="007F2172" w:rsidRPr="007F2172">
        <w:t>21.250.000,00 kn</w:t>
      </w:r>
      <w:r w:rsidR="007F2172">
        <w:t xml:space="preserve"> </w:t>
      </w:r>
      <w:r w:rsidR="00A34DB8">
        <w:t xml:space="preserve">bespovratnih sredstava te </w:t>
      </w:r>
      <w:r w:rsidR="007F2172" w:rsidRPr="007F2172">
        <w:t>4.947.557,69 kn</w:t>
      </w:r>
      <w:r w:rsidR="007F2172">
        <w:t xml:space="preserve"> </w:t>
      </w:r>
      <w:r w:rsidR="00A34DB8">
        <w:t>sredstva korisnika.</w:t>
      </w:r>
    </w:p>
    <w:p w:rsidR="00A34DB8" w:rsidRDefault="00252D1F">
      <w:r w:rsidRPr="00252D1F">
        <w:rPr>
          <w:b/>
        </w:rPr>
        <w:t>Fond i program:</w:t>
      </w:r>
      <w:r>
        <w:t xml:space="preserve"> </w:t>
      </w:r>
      <w:r w:rsidR="00A34DB8">
        <w:t xml:space="preserve">Projekt je sufinanciran iz </w:t>
      </w:r>
      <w:r w:rsidR="00A34DB8" w:rsidRPr="00A34DB8">
        <w:t>Europsk</w:t>
      </w:r>
      <w:r w:rsidR="00A34DB8">
        <w:t>og</w:t>
      </w:r>
      <w:r w:rsidR="00A34DB8" w:rsidRPr="00A34DB8">
        <w:t xml:space="preserve"> fond</w:t>
      </w:r>
      <w:r w:rsidR="00A34DB8">
        <w:t>a</w:t>
      </w:r>
      <w:r w:rsidR="00A34DB8" w:rsidRPr="00A34DB8">
        <w:t xml:space="preserve"> za regionalni razvoj</w:t>
      </w:r>
      <w:r w:rsidR="00A34DB8">
        <w:t xml:space="preserve"> putem</w:t>
      </w:r>
      <w:r>
        <w:t xml:space="preserve"> programa</w:t>
      </w:r>
      <w:r w:rsidR="00A34DB8">
        <w:t xml:space="preserve"> </w:t>
      </w:r>
      <w:r w:rsidR="00A34DB8" w:rsidRPr="00A34DB8">
        <w:t>OP Konkurentnost i kohezija 2014.-2020.</w:t>
      </w:r>
    </w:p>
    <w:p w:rsidR="00A34DB8" w:rsidRDefault="00252D1F">
      <w:r w:rsidRPr="00252D1F">
        <w:rPr>
          <w:b/>
        </w:rPr>
        <w:t xml:space="preserve">Aktivnosti: </w:t>
      </w:r>
    </w:p>
    <w:p w:rsidR="00D14E74" w:rsidRDefault="00D14E74">
      <w:r w:rsidRPr="00D14E74">
        <w:t>Izgradnja i opremanje inkubatora</w:t>
      </w:r>
      <w:r>
        <w:t>:</w:t>
      </w:r>
    </w:p>
    <w:p w:rsidR="00A34DB8" w:rsidRDefault="00E729A0">
      <w:r w:rsidRPr="00E729A0">
        <w:t>U okviru projekta VG Poduzetnički inkubator, predviđa se izgradnja poduzetničkog inkubatora ukupne površine 2.031,5 m2 bruto građevinske površine, odnosno tlocrtne površine od 1137,4 m2, i neto korisne površine zgrade 1.845,10 m2.</w:t>
      </w:r>
    </w:p>
    <w:p w:rsidR="00116E45" w:rsidRDefault="00116E45">
      <w:r>
        <w:t>Ugovor s odabranim izvođačem potpisan 12.9.2022. godine.</w:t>
      </w:r>
    </w:p>
    <w:p w:rsidR="00116E45" w:rsidRDefault="00116E45">
      <w:r>
        <w:t>Radovi započeli 10.10.2022. godine.</w:t>
      </w:r>
      <w:bookmarkStart w:id="0" w:name="_GoBack"/>
      <w:bookmarkEnd w:id="0"/>
    </w:p>
    <w:p w:rsidR="00E729A0" w:rsidRDefault="00E729A0">
      <w:r w:rsidRPr="00E729A0">
        <w:t>Unutar samog inkubatora na dvije razine nalazit će se: 31 ured, od kojih će 6 biti namijenjeno upravitelju inkubatora, 24 radna mjesta u zajedničkom radnom prostoru za poduzetnike početnike, dvije manje dvorane za sastanke, velika modularna dvorana ukupnog kapaciteta 150 mjest</w:t>
      </w:r>
      <w:r>
        <w:t>a</w:t>
      </w:r>
      <w:r w:rsidRPr="00E729A0">
        <w:t xml:space="preserve"> sa svom popratnom opremom i tehnikom</w:t>
      </w:r>
      <w:r>
        <w:t>. Predviđene su</w:t>
      </w:r>
      <w:r w:rsidRPr="00E729A0">
        <w:t xml:space="preserve"> 3 prostor</w:t>
      </w:r>
      <w:r>
        <w:t xml:space="preserve">ije </w:t>
      </w:r>
      <w:r w:rsidRPr="00E729A0">
        <w:t xml:space="preserve">(mini </w:t>
      </w:r>
      <w:proofErr w:type="spellStart"/>
      <w:r w:rsidRPr="00E729A0">
        <w:t>labovi</w:t>
      </w:r>
      <w:proofErr w:type="spellEnd"/>
      <w:r w:rsidRPr="00E729A0">
        <w:t>)</w:t>
      </w:r>
      <w:r>
        <w:t xml:space="preserve"> </w:t>
      </w:r>
      <w:r w:rsidRPr="00E729A0">
        <w:t xml:space="preserve">za smještaj specijalizirane opreme </w:t>
      </w:r>
      <w:r>
        <w:t>(</w:t>
      </w:r>
      <w:r w:rsidRPr="00E729A0">
        <w:t>ICT</w:t>
      </w:r>
      <w:r>
        <w:t>)</w:t>
      </w:r>
      <w:r w:rsidRPr="00E729A0">
        <w:t xml:space="preserve"> koju </w:t>
      </w:r>
      <w:r w:rsidR="00D14E74">
        <w:t xml:space="preserve">će </w:t>
      </w:r>
      <w:r w:rsidRPr="00E729A0">
        <w:t>mo</w:t>
      </w:r>
      <w:r w:rsidR="00D14E74">
        <w:t>ć</w:t>
      </w:r>
      <w:r w:rsidRPr="00E729A0">
        <w:t xml:space="preserve">i koristiti svi korisnici inkubatora, poput: 3D skenera, 3D printera, </w:t>
      </w:r>
      <w:proofErr w:type="spellStart"/>
      <w:r w:rsidRPr="00E729A0">
        <w:t>drona</w:t>
      </w:r>
      <w:proofErr w:type="spellEnd"/>
      <w:r w:rsidRPr="00E729A0">
        <w:t xml:space="preserve"> opremljenog posebnom kamerom za potrebe edukacije projektnog dionika VG Veleučilišta. Osim navedene opreme još se predviđa i oprema dvorane za sastanke, </w:t>
      </w:r>
      <w:r w:rsidR="00D14E74">
        <w:t xml:space="preserve">velike </w:t>
      </w:r>
      <w:r w:rsidR="00D14E74" w:rsidRPr="00E729A0">
        <w:t>konferencijske dvorane</w:t>
      </w:r>
      <w:r w:rsidR="00D14E74">
        <w:t xml:space="preserve">, </w:t>
      </w:r>
      <w:r w:rsidR="00D14E74" w:rsidRPr="00E729A0">
        <w:t>kompjuterske sobe</w:t>
      </w:r>
      <w:r w:rsidR="00D14E74">
        <w:t xml:space="preserve">, </w:t>
      </w:r>
      <w:r w:rsidRPr="00E729A0">
        <w:t>sustava za pristup i nadzor</w:t>
      </w:r>
      <w:r w:rsidR="00D14E74">
        <w:t xml:space="preserve"> te </w:t>
      </w:r>
      <w:r w:rsidRPr="00E729A0">
        <w:t>oprema računalima</w:t>
      </w:r>
      <w:r w:rsidR="00D14E74">
        <w:t>.</w:t>
      </w:r>
    </w:p>
    <w:sectPr w:rsidR="00E729A0">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C42F9" w:rsidRDefault="00EC42F9" w:rsidP="00C309BD">
      <w:pPr>
        <w:spacing w:after="0" w:line="240" w:lineRule="auto"/>
      </w:pPr>
      <w:r>
        <w:separator/>
      </w:r>
    </w:p>
  </w:endnote>
  <w:endnote w:type="continuationSeparator" w:id="0">
    <w:p w:rsidR="00EC42F9" w:rsidRDefault="00EC42F9" w:rsidP="00C309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C42F9" w:rsidRDefault="00EC42F9" w:rsidP="00C309BD">
      <w:pPr>
        <w:spacing w:after="0" w:line="240" w:lineRule="auto"/>
      </w:pPr>
      <w:r>
        <w:separator/>
      </w:r>
    </w:p>
  </w:footnote>
  <w:footnote w:type="continuationSeparator" w:id="0">
    <w:p w:rsidR="00EC42F9" w:rsidRDefault="00EC42F9" w:rsidP="00C309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09BD" w:rsidRDefault="00FA3743" w:rsidP="00FA3743">
    <w:pPr>
      <w:pStyle w:val="Zaglavlje"/>
      <w:jc w:val="center"/>
    </w:pPr>
    <w:r w:rsidRPr="00FA3743">
      <w:rPr>
        <w:noProof/>
      </w:rPr>
      <w:drawing>
        <wp:inline distT="0" distB="0" distL="0" distR="0" wp14:anchorId="6D4E1B48" wp14:editId="45FDB525">
          <wp:extent cx="5305425" cy="1138046"/>
          <wp:effectExtent l="0" t="0" r="0" b="508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370256" cy="1151953"/>
                  </a:xfrm>
                  <a:prstGeom prst="rect">
                    <a:avLst/>
                  </a:prstGeom>
                </pic:spPr>
              </pic:pic>
            </a:graphicData>
          </a:graphic>
        </wp:inline>
      </w:drawing>
    </w:r>
  </w:p>
  <w:p w:rsidR="00FA3743" w:rsidRDefault="00FA3743" w:rsidP="00FA3743">
    <w:pPr>
      <w:pStyle w:val="Zaglavlje"/>
      <w:jc w:val="center"/>
      <w:rPr>
        <w:bCs/>
        <w:sz w:val="20"/>
      </w:rPr>
    </w:pPr>
    <w:r w:rsidRPr="00FA3743">
      <w:rPr>
        <w:bCs/>
        <w:sz w:val="20"/>
      </w:rPr>
      <w:t xml:space="preserve">Projekt je sufinancirala Europska unija iz </w:t>
    </w:r>
    <w:r w:rsidRPr="00FA3743">
      <w:rPr>
        <w:bCs/>
        <w:sz w:val="20"/>
        <w:lang w:val="pl-PL"/>
      </w:rPr>
      <w:t xml:space="preserve">Europskog fonda za regionalni razvoj </w:t>
    </w:r>
    <w:r w:rsidRPr="00FA3743">
      <w:rPr>
        <w:bCs/>
        <w:sz w:val="20"/>
      </w:rPr>
      <w:t>(EFRR)</w:t>
    </w:r>
  </w:p>
  <w:p w:rsidR="00FA3743" w:rsidRPr="00FA3743" w:rsidRDefault="00FA3743" w:rsidP="00FA3743">
    <w:pPr>
      <w:pStyle w:val="Zaglavlje"/>
      <w:jc w:val="center"/>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71E"/>
    <w:rsid w:val="00005CEA"/>
    <w:rsid w:val="00116E45"/>
    <w:rsid w:val="001752B4"/>
    <w:rsid w:val="00252D1F"/>
    <w:rsid w:val="00603034"/>
    <w:rsid w:val="007F2172"/>
    <w:rsid w:val="009D571E"/>
    <w:rsid w:val="00A34DB8"/>
    <w:rsid w:val="00BE7E73"/>
    <w:rsid w:val="00C309BD"/>
    <w:rsid w:val="00CE3665"/>
    <w:rsid w:val="00D14E74"/>
    <w:rsid w:val="00E729A0"/>
    <w:rsid w:val="00EC42F9"/>
    <w:rsid w:val="00FA374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5F02E"/>
  <w15:chartTrackingRefBased/>
  <w15:docId w15:val="{C07AAE94-1475-4348-9587-2A64743C6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C309BD"/>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C309BD"/>
  </w:style>
  <w:style w:type="paragraph" w:styleId="Podnoje">
    <w:name w:val="footer"/>
    <w:basedOn w:val="Normal"/>
    <w:link w:val="PodnojeChar"/>
    <w:uiPriority w:val="99"/>
    <w:unhideWhenUsed/>
    <w:rsid w:val="00C309BD"/>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C309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3623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0D59C4-9E07-4C99-803E-61FC90F5D3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1</Pages>
  <Words>301</Words>
  <Characters>1721</Characters>
  <Application>Microsoft Office Word</Application>
  <DocSecurity>0</DocSecurity>
  <Lines>14</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Katarina</dc:creator>
  <cp:keywords/>
  <dc:description/>
  <cp:lastModifiedBy>Krešimir</cp:lastModifiedBy>
  <cp:revision>4</cp:revision>
  <dcterms:created xsi:type="dcterms:W3CDTF">2022-09-12T06:53:00Z</dcterms:created>
  <dcterms:modified xsi:type="dcterms:W3CDTF">2022-11-02T10:51:00Z</dcterms:modified>
</cp:coreProperties>
</file>