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AB2" w:rsidRDefault="00867E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REPUBLIKA HRVATSKA</w:t>
      </w:r>
    </w:p>
    <w:p w:rsidR="00867E01" w:rsidRDefault="00867E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POŽEŠKO-SLAVONSKA ŽUPANIJA</w:t>
      </w:r>
    </w:p>
    <w:p w:rsidR="00867E01" w:rsidRDefault="00867E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BRESTOVAC</w:t>
      </w:r>
    </w:p>
    <w:p w:rsidR="00867E01" w:rsidRDefault="00867E01">
      <w:pPr>
        <w:rPr>
          <w:rFonts w:ascii="Times New Roman" w:hAnsi="Times New Roman" w:cs="Times New Roman"/>
          <w:sz w:val="24"/>
          <w:szCs w:val="24"/>
        </w:rPr>
      </w:pPr>
    </w:p>
    <w:p w:rsidR="00867E01" w:rsidRDefault="00867E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KLASA:011-01/16-01/02</w:t>
      </w:r>
    </w:p>
    <w:p w:rsidR="00867E01" w:rsidRDefault="00867E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URBROJ:2177-02/04-16-1</w:t>
      </w:r>
    </w:p>
    <w:p w:rsidR="00867E01" w:rsidRDefault="00867E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Brestovac,18.svibnja 2016.</w:t>
      </w:r>
    </w:p>
    <w:p w:rsidR="00867E01" w:rsidRDefault="00867E01">
      <w:pPr>
        <w:rPr>
          <w:rFonts w:ascii="Times New Roman" w:hAnsi="Times New Roman" w:cs="Times New Roman"/>
          <w:sz w:val="24"/>
          <w:szCs w:val="24"/>
        </w:rPr>
      </w:pPr>
    </w:p>
    <w:p w:rsidR="00867E01" w:rsidRDefault="00867E01">
      <w:pPr>
        <w:rPr>
          <w:rFonts w:ascii="Times New Roman" w:hAnsi="Times New Roman" w:cs="Times New Roman"/>
          <w:sz w:val="24"/>
          <w:szCs w:val="24"/>
        </w:rPr>
      </w:pPr>
    </w:p>
    <w:p w:rsidR="00867E01" w:rsidRDefault="00867E01">
      <w:pPr>
        <w:rPr>
          <w:rFonts w:ascii="Times New Roman" w:hAnsi="Times New Roman" w:cs="Times New Roman"/>
          <w:sz w:val="24"/>
          <w:szCs w:val="24"/>
        </w:rPr>
      </w:pPr>
    </w:p>
    <w:p w:rsidR="00867E01" w:rsidRDefault="00867E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DAVID TADIS</w:t>
      </w:r>
    </w:p>
    <w:p w:rsidR="00867E01" w:rsidRDefault="00867E01">
      <w:pPr>
        <w:rPr>
          <w:rFonts w:ascii="Times New Roman" w:hAnsi="Times New Roman" w:cs="Times New Roman"/>
          <w:sz w:val="24"/>
          <w:szCs w:val="24"/>
        </w:rPr>
      </w:pPr>
    </w:p>
    <w:p w:rsidR="00867E01" w:rsidRDefault="00867E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Poštovani,</w:t>
      </w:r>
    </w:p>
    <w:p w:rsidR="00867E01" w:rsidRDefault="00867E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 Vašeg upita a u skladu s Zakonom  o pravu na pristup informacijama</w:t>
      </w:r>
    </w:p>
    <w:p w:rsidR="00867E01" w:rsidRDefault="00867E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dostavljamo odgovore na postavljena pitanja:</w:t>
      </w:r>
    </w:p>
    <w:p w:rsidR="00867E01" w:rsidRDefault="00867E01">
      <w:pPr>
        <w:rPr>
          <w:rFonts w:ascii="Times New Roman" w:hAnsi="Times New Roman" w:cs="Times New Roman"/>
          <w:sz w:val="24"/>
          <w:szCs w:val="24"/>
        </w:rPr>
      </w:pPr>
    </w:p>
    <w:p w:rsidR="002E18BF" w:rsidRPr="002E18BF" w:rsidRDefault="002E18BF" w:rsidP="002E18B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M</w:t>
      </w:r>
      <w:r w:rsidRPr="002E18BF">
        <w:rPr>
          <w:rFonts w:ascii="Times New Roman" w:hAnsi="Times New Roman" w:cs="Times New Roman"/>
          <w:sz w:val="24"/>
          <w:szCs w:val="24"/>
        </w:rPr>
        <w:t xml:space="preserve">jesečna plaća općinskog načelnika je bruto: 12.593,35 kuna odnosno </w:t>
      </w:r>
    </w:p>
    <w:p w:rsidR="00867E01" w:rsidRDefault="002E18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neto. 9.573,13 kuna</w:t>
      </w:r>
    </w:p>
    <w:p w:rsidR="002E18BF" w:rsidRDefault="002E18BF" w:rsidP="002E18B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Zamjenik općinskog načelnika nije zaposlen, odnosno prima naknadu za svoj rad</w:t>
      </w:r>
    </w:p>
    <w:p w:rsidR="002E18BF" w:rsidRDefault="002E18BF" w:rsidP="002E18BF">
      <w:pPr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 iznosu od 2.000,00 kuna mjesečno.</w:t>
      </w:r>
    </w:p>
    <w:p w:rsidR="002E18BF" w:rsidRDefault="002E18BF" w:rsidP="002E18B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Predsjednik Općinskog vijeća također nije zaposlen, prima naknadu u iznosu 300,00 kuna mjesečno.</w:t>
      </w:r>
    </w:p>
    <w:p w:rsidR="002E18BF" w:rsidRDefault="002E18BF" w:rsidP="002E18BF">
      <w:pPr>
        <w:rPr>
          <w:rFonts w:ascii="Times New Roman" w:hAnsi="Times New Roman" w:cs="Times New Roman"/>
          <w:sz w:val="24"/>
          <w:szCs w:val="24"/>
        </w:rPr>
      </w:pPr>
    </w:p>
    <w:p w:rsidR="002E18BF" w:rsidRDefault="002E18BF" w:rsidP="002E18BF">
      <w:pPr>
        <w:rPr>
          <w:rFonts w:ascii="Times New Roman" w:hAnsi="Times New Roman" w:cs="Times New Roman"/>
          <w:sz w:val="24"/>
          <w:szCs w:val="24"/>
        </w:rPr>
      </w:pPr>
    </w:p>
    <w:p w:rsidR="002E18BF" w:rsidRDefault="002E18BF" w:rsidP="002E18BF">
      <w:pPr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dužnim poštovanjem,</w:t>
      </w:r>
    </w:p>
    <w:p w:rsidR="002E18BF" w:rsidRDefault="002E18BF" w:rsidP="002E18BF">
      <w:pPr>
        <w:ind w:left="540"/>
        <w:rPr>
          <w:rFonts w:ascii="Times New Roman" w:hAnsi="Times New Roman" w:cs="Times New Roman"/>
          <w:sz w:val="24"/>
          <w:szCs w:val="24"/>
        </w:rPr>
      </w:pPr>
    </w:p>
    <w:p w:rsidR="002E18BF" w:rsidRDefault="002E18BF" w:rsidP="002E18BF">
      <w:pPr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OPĆINA BRESTOVAC</w:t>
      </w:r>
    </w:p>
    <w:p w:rsidR="002E18BF" w:rsidRDefault="002E18BF" w:rsidP="002E18BF">
      <w:pPr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JEDINSTVENI UPRAVNI ODJEL</w:t>
      </w:r>
    </w:p>
    <w:p w:rsidR="002E18BF" w:rsidRPr="002E18BF" w:rsidRDefault="002E18BF" w:rsidP="002E18BF">
      <w:pPr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Marija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Barunović</w:t>
      </w:r>
      <w:proofErr w:type="spellEnd"/>
    </w:p>
    <w:p w:rsidR="002E18BF" w:rsidRDefault="002E18BF" w:rsidP="002E18BF">
      <w:pPr>
        <w:ind w:left="540"/>
        <w:rPr>
          <w:rFonts w:ascii="Times New Roman" w:hAnsi="Times New Roman" w:cs="Times New Roman"/>
          <w:sz w:val="24"/>
          <w:szCs w:val="24"/>
        </w:rPr>
      </w:pPr>
    </w:p>
    <w:p w:rsidR="002E18BF" w:rsidRDefault="002E18BF" w:rsidP="002E18BF">
      <w:pPr>
        <w:ind w:left="540"/>
        <w:rPr>
          <w:rFonts w:ascii="Times New Roman" w:hAnsi="Times New Roman" w:cs="Times New Roman"/>
          <w:sz w:val="24"/>
          <w:szCs w:val="24"/>
        </w:rPr>
      </w:pPr>
      <w:r w:rsidRPr="002E18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18BF" w:rsidRDefault="002E18BF" w:rsidP="002E18BF">
      <w:pPr>
        <w:ind w:left="540"/>
        <w:rPr>
          <w:rFonts w:ascii="Times New Roman" w:hAnsi="Times New Roman" w:cs="Times New Roman"/>
          <w:sz w:val="24"/>
          <w:szCs w:val="24"/>
        </w:rPr>
      </w:pPr>
    </w:p>
    <w:p w:rsidR="002E18BF" w:rsidRPr="002E18BF" w:rsidRDefault="002E18BF" w:rsidP="002E18BF">
      <w:pPr>
        <w:ind w:left="540"/>
        <w:rPr>
          <w:rFonts w:ascii="Times New Roman" w:hAnsi="Times New Roman" w:cs="Times New Roman"/>
          <w:sz w:val="24"/>
          <w:szCs w:val="24"/>
        </w:rPr>
      </w:pPr>
      <w:r w:rsidRPr="002E18B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E18BF" w:rsidRDefault="002E18BF">
      <w:pPr>
        <w:rPr>
          <w:rFonts w:ascii="Times New Roman" w:hAnsi="Times New Roman" w:cs="Times New Roman"/>
          <w:sz w:val="24"/>
          <w:szCs w:val="24"/>
        </w:rPr>
      </w:pPr>
    </w:p>
    <w:sectPr w:rsidR="002E18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632245"/>
    <w:multiLevelType w:val="hybridMultilevel"/>
    <w:tmpl w:val="0C1E199A"/>
    <w:lvl w:ilvl="0" w:tplc="A6E08EC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E01"/>
    <w:rsid w:val="002E18BF"/>
    <w:rsid w:val="00867E01"/>
    <w:rsid w:val="00B5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246B9"/>
  <w15:chartTrackingRefBased/>
  <w15:docId w15:val="{B8054C7D-2B25-4328-9273-15977F6E9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E18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2016-05-18T09:46:00Z</dcterms:created>
  <dcterms:modified xsi:type="dcterms:W3CDTF">2016-05-18T10:05:00Z</dcterms:modified>
</cp:coreProperties>
</file>