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F8" w:rsidRDefault="00A165F8" w:rsidP="00A165F8">
      <w:r>
        <w:t>Poštovani</w:t>
      </w:r>
      <w:r w:rsidR="005F4F3A">
        <w:t xml:space="preserve"> gospodine</w:t>
      </w:r>
      <w:bookmarkStart w:id="0" w:name="_GoBack"/>
      <w:bookmarkEnd w:id="0"/>
      <w:r w:rsidR="00990032">
        <w:t xml:space="preserve"> Prkut</w:t>
      </w:r>
      <w:r>
        <w:t xml:space="preserve">, </w:t>
      </w:r>
    </w:p>
    <w:p w:rsidR="003C7A06" w:rsidRDefault="003C7A06" w:rsidP="00A165F8"/>
    <w:p w:rsidR="00A165F8" w:rsidRDefault="00990032" w:rsidP="00A165F8">
      <w:r>
        <w:t>hvala Vam na dostavljenoj adresi</w:t>
      </w:r>
      <w:r w:rsidR="00116C71">
        <w:t xml:space="preserve"> stanovanja</w:t>
      </w:r>
      <w:r>
        <w:t xml:space="preserve">. </w:t>
      </w:r>
    </w:p>
    <w:p w:rsidR="003C7A06" w:rsidRDefault="003C7A06" w:rsidP="00990032">
      <w:pPr>
        <w:pStyle w:val="PlainText"/>
      </w:pPr>
    </w:p>
    <w:p w:rsidR="00990032" w:rsidRDefault="00990032" w:rsidP="00990032">
      <w:pPr>
        <w:pStyle w:val="PlainText"/>
      </w:pPr>
      <w:r>
        <w:t>U nastavku prilažem odgovor na Vaš upit od 13. travnja 2016. u kojemu ste zatražili da Vam se „u      elektroničkom obliku na mail te putem objave na službenoj Internet stranici Hrvatskog</w:t>
      </w:r>
      <w:r w:rsidR="003C7A06">
        <w:t>a</w:t>
      </w:r>
      <w:r>
        <w:t xml:space="preserve"> sabora, dostavi sljedeća informacija: Popis </w:t>
      </w:r>
      <w:proofErr w:type="spellStart"/>
      <w:r>
        <w:t>obnašatelja</w:t>
      </w:r>
      <w:proofErr w:type="spellEnd"/>
      <w:r>
        <w:t xml:space="preserve"> dužnosti koje kao dužnosnike imenuje ili potvrđuje Hrvatski sabor (čl.3.st.2. Zakona o sprječavanju sukoba interesa)</w:t>
      </w:r>
      <w:r w:rsidR="008F7C81">
        <w:t>“</w:t>
      </w:r>
      <w:r>
        <w:t>.</w:t>
      </w:r>
    </w:p>
    <w:p w:rsidR="008F7C81" w:rsidRDefault="008F7C81" w:rsidP="00990032">
      <w:pPr>
        <w:pStyle w:val="PlainText"/>
      </w:pPr>
    </w:p>
    <w:p w:rsidR="00E60641" w:rsidRDefault="00524EA7" w:rsidP="00990032">
      <w:pPr>
        <w:pStyle w:val="PlainText"/>
      </w:pPr>
      <w:r>
        <w:t>O</w:t>
      </w:r>
      <w:r w:rsidR="00E905A2">
        <w:t xml:space="preserve">bavještavam Vas da Hrvatski sabor putem svojih internetskih stranica objavljuje </w:t>
      </w:r>
      <w:r w:rsidR="00F66746">
        <w:t>pravodobno, potpuno i točno sve akte u zakonodavnoj proceduri pa tako naravno i sve prijedloge odluka</w:t>
      </w:r>
      <w:r w:rsidR="007A3283">
        <w:t xml:space="preserve"> i odluke</w:t>
      </w:r>
      <w:r w:rsidR="00F66746">
        <w:t xml:space="preserve"> o izborima, </w:t>
      </w:r>
      <w:r w:rsidR="00E905A2">
        <w:t>imenovanj</w:t>
      </w:r>
      <w:r w:rsidR="00F66746">
        <w:t xml:space="preserve">ima i </w:t>
      </w:r>
      <w:r w:rsidR="00E905A2">
        <w:t>razrješenj</w:t>
      </w:r>
      <w:r w:rsidR="00F66746">
        <w:t>ima</w:t>
      </w:r>
      <w:r w:rsidR="00E905A2">
        <w:t xml:space="preserve"> dužnosnika</w:t>
      </w:r>
      <w:r w:rsidR="00E60641">
        <w:t xml:space="preserve">. </w:t>
      </w:r>
    </w:p>
    <w:p w:rsidR="00E5425B" w:rsidRDefault="00C472F7" w:rsidP="00990032">
      <w:pPr>
        <w:pStyle w:val="PlainText"/>
      </w:pPr>
      <w:r>
        <w:t>Stoga</w:t>
      </w:r>
      <w:r w:rsidR="00E5425B">
        <w:t xml:space="preserve"> se</w:t>
      </w:r>
      <w:r>
        <w:t xml:space="preserve">, u </w:t>
      </w:r>
      <w:r w:rsidR="00EB3DE7">
        <w:t>smislu</w:t>
      </w:r>
      <w:r>
        <w:t xml:space="preserve"> čl. 23. Z</w:t>
      </w:r>
      <w:r w:rsidR="00F9523B">
        <w:t>akona o pravu na pristup informacij</w:t>
      </w:r>
      <w:r w:rsidR="00441E7C">
        <w:t>a</w:t>
      </w:r>
      <w:r w:rsidR="00F9523B">
        <w:t xml:space="preserve">ma (Narodne novine broj </w:t>
      </w:r>
      <w:r w:rsidR="002E10EB">
        <w:t>25/13, 85/15</w:t>
      </w:r>
      <w:r w:rsidR="00881F9B">
        <w:t>, dalje: Zakon</w:t>
      </w:r>
      <w:r w:rsidR="00F9523B">
        <w:t>)</w:t>
      </w:r>
      <w:r w:rsidR="00EB3DE7">
        <w:t xml:space="preserve">, </w:t>
      </w:r>
      <w:r w:rsidR="00E5425B">
        <w:t xml:space="preserve">informacije koje tražite mogu smatrati objavljenima. </w:t>
      </w:r>
    </w:p>
    <w:p w:rsidR="00881F9B" w:rsidRDefault="00881F9B" w:rsidP="00881F9B">
      <w:pPr>
        <w:pStyle w:val="PlainText"/>
      </w:pPr>
    </w:p>
    <w:p w:rsidR="00881F9B" w:rsidRDefault="00881F9B" w:rsidP="00881F9B">
      <w:pPr>
        <w:pStyle w:val="PlainText"/>
      </w:pPr>
      <w:r>
        <w:t xml:space="preserve">Izrada popisa </w:t>
      </w:r>
      <w:proofErr w:type="spellStart"/>
      <w:r>
        <w:t>obnašatelja</w:t>
      </w:r>
      <w:proofErr w:type="spellEnd"/>
      <w:r>
        <w:t xml:space="preserve"> dužnosti - dužnosnika na temelju Vašeg zahtjeva smatrala bi se stvaranjem nove informacije te se  u skladu s člankom 18. stavkom 5. Zakona Vaš zahtjev ne bi mogao smatrati zahtjevom za pristup informaciji. </w:t>
      </w:r>
    </w:p>
    <w:p w:rsidR="002E10EB" w:rsidRDefault="002E10EB" w:rsidP="00990032">
      <w:pPr>
        <w:pStyle w:val="PlainText"/>
      </w:pPr>
    </w:p>
    <w:p w:rsidR="006E788D" w:rsidRDefault="00F8458D" w:rsidP="00990032">
      <w:pPr>
        <w:pStyle w:val="PlainText"/>
      </w:pPr>
      <w:r>
        <w:t>Iako Stru</w:t>
      </w:r>
      <w:r w:rsidR="003C7A06">
        <w:t>čna služba Hrvatskoga sabora niti pojedino saborsko tijelo na vode popise nit</w:t>
      </w:r>
      <w:r w:rsidR="00A66248">
        <w:t>i</w:t>
      </w:r>
      <w:r w:rsidR="003C7A06">
        <w:t xml:space="preserve"> </w:t>
      </w:r>
      <w:r>
        <w:t xml:space="preserve">evidencije izabranih, imenovanih niti razriješenih </w:t>
      </w:r>
      <w:r w:rsidR="008460F3">
        <w:t xml:space="preserve">državnih </w:t>
      </w:r>
      <w:r>
        <w:t>dužnosnika</w:t>
      </w:r>
      <w:r w:rsidR="008460F3">
        <w:t xml:space="preserve"> osim saborskih dužnosnika</w:t>
      </w:r>
      <w:r>
        <w:t xml:space="preserve">, dio odgovora na Vaš </w:t>
      </w:r>
      <w:r w:rsidR="006E788D">
        <w:t xml:space="preserve">upit </w:t>
      </w:r>
      <w:r>
        <w:t xml:space="preserve"> priredio je Odbor za izbor, imenovanja i upravne poslove za ona imenovanja i razrješenja dužnosnika za koja je ovaj Odbor ovlašteni predlagatelj na temelju Poslovnika Hrvatskoga sabora te odredbi recentnih zakona, kako je navedeno u odgovoru Odbora.</w:t>
      </w:r>
    </w:p>
    <w:p w:rsidR="00F8458D" w:rsidRDefault="00F8458D" w:rsidP="00881F9B">
      <w:pPr>
        <w:pStyle w:val="PlainText"/>
        <w:ind w:firstLine="708"/>
      </w:pPr>
    </w:p>
    <w:p w:rsidR="00AC24EA" w:rsidRDefault="00F8458D" w:rsidP="00990032">
      <w:pPr>
        <w:pStyle w:val="PlainText"/>
      </w:pPr>
      <w:r>
        <w:t>Naveden</w:t>
      </w:r>
      <w:r w:rsidR="001753E1">
        <w:t>i</w:t>
      </w:r>
      <w:r>
        <w:t xml:space="preserve"> akt</w:t>
      </w:r>
      <w:r w:rsidR="001753E1">
        <w:t>i</w:t>
      </w:r>
      <w:r>
        <w:t xml:space="preserve"> </w:t>
      </w:r>
      <w:r w:rsidR="001753E1">
        <w:t xml:space="preserve">s popisa Odbora te svi ostali </w:t>
      </w:r>
      <w:r>
        <w:t>(prijedlo</w:t>
      </w:r>
      <w:r w:rsidR="001753E1">
        <w:t xml:space="preserve">zi </w:t>
      </w:r>
      <w:r>
        <w:t xml:space="preserve">odluka o imenovanjima i razrješenjima) </w:t>
      </w:r>
      <w:r w:rsidR="001753E1">
        <w:t xml:space="preserve">u </w:t>
      </w:r>
      <w:r w:rsidR="00AC24EA">
        <w:t xml:space="preserve">zakonodavnoj proceduri javnosti </w:t>
      </w:r>
      <w:r w:rsidR="001753E1">
        <w:t xml:space="preserve">su </w:t>
      </w:r>
      <w:r w:rsidR="00AC24EA">
        <w:t xml:space="preserve">dostupni na adresi </w:t>
      </w:r>
      <w:hyperlink r:id="rId5" w:history="1">
        <w:r w:rsidR="00AC24EA" w:rsidRPr="008D6BD3">
          <w:rPr>
            <w:rStyle w:val="Hyperlink"/>
          </w:rPr>
          <w:t>http://edoc.sabor.hr/</w:t>
        </w:r>
      </w:hyperlink>
      <w:r w:rsidR="00B24332">
        <w:t xml:space="preserve">. Stoga Vas </w:t>
      </w:r>
      <w:r w:rsidR="00AC24EA">
        <w:t>upućujem na pretraživanje zakonodavne baze podataka</w:t>
      </w:r>
      <w:r w:rsidR="00B24332">
        <w:t xml:space="preserve"> radi uvida u odluke koje Vas zanimaju</w:t>
      </w:r>
      <w:r w:rsidR="00AC24EA">
        <w:t xml:space="preserve">. </w:t>
      </w:r>
    </w:p>
    <w:p w:rsidR="00724C61" w:rsidRDefault="00724C61" w:rsidP="00990032">
      <w:pPr>
        <w:pStyle w:val="PlainText"/>
      </w:pPr>
    </w:p>
    <w:p w:rsidR="00D36082" w:rsidRDefault="00D36082" w:rsidP="00990032">
      <w:pPr>
        <w:pStyle w:val="PlainText"/>
      </w:pPr>
      <w:r>
        <w:t xml:space="preserve">Primjerice, zanimaju li Vas donesene odluke o izborima, imenovanjima i razrješenjima državnih dužnosnika u aktualnom, 8., sazivu, </w:t>
      </w:r>
      <w:r w:rsidR="00385643">
        <w:t xml:space="preserve">otvorite izbornik Akti (gore vodoravno), u filtrima okomito desno odaberite saziv (8.), zatim vrstu akta (odluka), status akta (donesen) te područje (državni dužnosnici). </w:t>
      </w:r>
      <w:r w:rsidR="005C11A2">
        <w:t xml:space="preserve">Dobit ćete popis svih donesenih odluka. Naziv svake odluke je </w:t>
      </w:r>
      <w:r w:rsidR="00B24332">
        <w:t>poveznica na</w:t>
      </w:r>
      <w:r w:rsidR="005C11A2">
        <w:t xml:space="preserve"> kartic</w:t>
      </w:r>
      <w:r w:rsidR="00B24332">
        <w:t>u</w:t>
      </w:r>
      <w:r w:rsidR="005C11A2">
        <w:t xml:space="preserve"> akta u kojoj su Vam dostupni detalji o postupku</w:t>
      </w:r>
      <w:r w:rsidR="002E10EB">
        <w:t xml:space="preserve"> s</w:t>
      </w:r>
      <w:r w:rsidR="00B24332">
        <w:t>a svim privicima koji se odnose na taj akt - tekstom akta, tekstom</w:t>
      </w:r>
      <w:r w:rsidR="002E10EB">
        <w:t xml:space="preserve"> prijepisa tonsk</w:t>
      </w:r>
      <w:r w:rsidR="00B24332">
        <w:t>e snimke rasprave, videosnimkom</w:t>
      </w:r>
      <w:r w:rsidR="002E10EB">
        <w:t xml:space="preserve"> rasprave itd</w:t>
      </w:r>
      <w:r w:rsidR="005C11A2">
        <w:t xml:space="preserve">. </w:t>
      </w:r>
    </w:p>
    <w:p w:rsidR="008460F3" w:rsidRDefault="008460F3" w:rsidP="00990032">
      <w:pPr>
        <w:pStyle w:val="PlainText"/>
      </w:pPr>
    </w:p>
    <w:p w:rsidR="00285C6D" w:rsidRDefault="00285C6D" w:rsidP="00990032">
      <w:pPr>
        <w:pStyle w:val="PlainText"/>
      </w:pPr>
      <w:r>
        <w:t xml:space="preserve">Zatreba li Vam pomoć u dolasku do traženih informacija u </w:t>
      </w:r>
      <w:proofErr w:type="spellStart"/>
      <w:r>
        <w:t>eDoc</w:t>
      </w:r>
      <w:proofErr w:type="spellEnd"/>
      <w:r>
        <w:t xml:space="preserve"> bazi podataka slobodno se javite. </w:t>
      </w:r>
    </w:p>
    <w:p w:rsidR="003C7A06" w:rsidRDefault="003C7A06" w:rsidP="00990032">
      <w:pPr>
        <w:pStyle w:val="PlainText"/>
      </w:pPr>
    </w:p>
    <w:p w:rsidR="003C7A06" w:rsidRDefault="003C7A06" w:rsidP="00990032">
      <w:pPr>
        <w:pStyle w:val="PlainText"/>
      </w:pPr>
    </w:p>
    <w:p w:rsidR="00285C6D" w:rsidRDefault="00285C6D" w:rsidP="00990032">
      <w:pPr>
        <w:pStyle w:val="PlainText"/>
      </w:pPr>
      <w:r>
        <w:t>S poštovanjem,</w:t>
      </w:r>
    </w:p>
    <w:p w:rsidR="00285C6D" w:rsidRDefault="00285C6D" w:rsidP="00990032">
      <w:pPr>
        <w:pStyle w:val="PlainText"/>
      </w:pPr>
    </w:p>
    <w:p w:rsidR="00990032" w:rsidRDefault="00990032" w:rsidP="00A165F8"/>
    <w:p w:rsidR="00A62076" w:rsidRPr="004A63FF" w:rsidRDefault="00881F9B" w:rsidP="004A63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Davor Orlović, </w:t>
      </w:r>
      <w:proofErr w:type="spellStart"/>
      <w:r>
        <w:t>dipl.iur</w:t>
      </w:r>
      <w:proofErr w:type="spellEnd"/>
      <w:r>
        <w:t>.</w:t>
      </w:r>
    </w:p>
    <w:sectPr w:rsidR="00A62076" w:rsidRPr="004A6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98"/>
    <w:rsid w:val="00116C71"/>
    <w:rsid w:val="001753E1"/>
    <w:rsid w:val="00285C6D"/>
    <w:rsid w:val="002E10EB"/>
    <w:rsid w:val="00385643"/>
    <w:rsid w:val="003C7A06"/>
    <w:rsid w:val="003D4488"/>
    <w:rsid w:val="0043750A"/>
    <w:rsid w:val="00441E7C"/>
    <w:rsid w:val="004A63FF"/>
    <w:rsid w:val="00524EA7"/>
    <w:rsid w:val="005C11A2"/>
    <w:rsid w:val="005F4F3A"/>
    <w:rsid w:val="006E788D"/>
    <w:rsid w:val="006F7385"/>
    <w:rsid w:val="00724C61"/>
    <w:rsid w:val="007A3283"/>
    <w:rsid w:val="008460F3"/>
    <w:rsid w:val="00881F9B"/>
    <w:rsid w:val="008F7C81"/>
    <w:rsid w:val="00990032"/>
    <w:rsid w:val="00A165F8"/>
    <w:rsid w:val="00A62076"/>
    <w:rsid w:val="00A66248"/>
    <w:rsid w:val="00AC24EA"/>
    <w:rsid w:val="00B24332"/>
    <w:rsid w:val="00C472F7"/>
    <w:rsid w:val="00D36082"/>
    <w:rsid w:val="00E5425B"/>
    <w:rsid w:val="00E60641"/>
    <w:rsid w:val="00E905A2"/>
    <w:rsid w:val="00EB3DE7"/>
    <w:rsid w:val="00F66746"/>
    <w:rsid w:val="00F84498"/>
    <w:rsid w:val="00F8458D"/>
    <w:rsid w:val="00F9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3F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A63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63FF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9003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3F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A63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63FF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900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oc.sabor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Stanković-Benak</dc:creator>
  <cp:lastModifiedBy>Davor Orlović</cp:lastModifiedBy>
  <cp:revision>8</cp:revision>
  <dcterms:created xsi:type="dcterms:W3CDTF">2016-04-20T08:31:00Z</dcterms:created>
  <dcterms:modified xsi:type="dcterms:W3CDTF">2016-04-20T09:30:00Z</dcterms:modified>
</cp:coreProperties>
</file>