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87"/>
        <w:gridCol w:w="919"/>
        <w:gridCol w:w="3164"/>
        <w:gridCol w:w="3387"/>
        <w:gridCol w:w="2277"/>
        <w:gridCol w:w="2967"/>
      </w:tblGrid>
      <w:tr w:rsidR="00251466" w:rsidRPr="00251466" w:rsidTr="00251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251466" w:rsidRPr="00251466" w:rsidRDefault="00251466" w:rsidP="0025146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251466" w:rsidRPr="00251466" w:rsidTr="0025146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:rsidR="00251466" w:rsidRPr="00251466" w:rsidRDefault="00251466" w:rsidP="0025146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Vončinina 3, Zagreb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251466" w:rsidRPr="00251466" w:rsidTr="0025146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B05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hr-HR"/>
              </w:rPr>
              <w:t>30.06.2016.</w:t>
            </w:r>
          </w:p>
        </w:tc>
      </w:tr>
      <w:tr w:rsidR="00251466" w:rsidRPr="00251466" w:rsidTr="0025146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p w:rsidR="00251466" w:rsidRPr="00251466" w:rsidRDefault="00227E4F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DUGOTRAJNA </w:t>
            </w:r>
            <w:r w:rsidR="00251466"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FINANCIJSKA IMOVINA - POSLOVNI UDJELI U  DRUŠTVIMA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  <w:t>Knjigovodstvena vrijednost 30.06.2016.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  <w:t>Količina dionica i % udjela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040209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Istarske ceste d.o.o. Pula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1.225.000,00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10%</w:t>
            </w:r>
          </w:p>
        </w:tc>
        <w:tc>
          <w:tcPr>
            <w:tcW w:w="0" w:type="auto"/>
            <w:hideMark/>
          </w:tcPr>
          <w:p w:rsidR="00251466" w:rsidRPr="00251466" w:rsidRDefault="00251466" w:rsidP="0065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990 udjela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040210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Ceste Zadarske Županije d.o.o. Zadar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676.000,00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10%</w:t>
            </w:r>
          </w:p>
        </w:tc>
        <w:tc>
          <w:tcPr>
            <w:tcW w:w="0" w:type="auto"/>
            <w:hideMark/>
          </w:tcPr>
          <w:p w:rsidR="00251466" w:rsidRPr="00251466" w:rsidRDefault="00251466" w:rsidP="0065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676 udjela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040212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Ceste Sisak d.o.o.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1.162.000,00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1162</w:t>
            </w:r>
          </w:p>
        </w:tc>
        <w:tc>
          <w:tcPr>
            <w:tcW w:w="0" w:type="auto"/>
            <w:hideMark/>
          </w:tcPr>
          <w:p w:rsidR="00251466" w:rsidRPr="00251466" w:rsidRDefault="00251466" w:rsidP="0065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1162 udjela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040204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VIA TEL d.o.o. Zagreb                             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4.772.300,00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0" w:type="auto"/>
            <w:hideMark/>
          </w:tcPr>
          <w:p w:rsidR="00251466" w:rsidRPr="00251466" w:rsidRDefault="00251466" w:rsidP="0065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040005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PBZ (TI Sl.</w:t>
            </w:r>
            <w:r w:rsidR="00510FCE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Brod)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70.818,42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0" w:type="auto"/>
            <w:hideMark/>
          </w:tcPr>
          <w:p w:rsidR="00251466" w:rsidRPr="00251466" w:rsidRDefault="00510FCE" w:rsidP="0065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129 dionica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040007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ISTARSKA KREDITNA BANKA Umag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225.900,00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251</w:t>
            </w:r>
          </w:p>
        </w:tc>
        <w:tc>
          <w:tcPr>
            <w:tcW w:w="0" w:type="auto"/>
            <w:hideMark/>
          </w:tcPr>
          <w:p w:rsidR="00251466" w:rsidRPr="00251466" w:rsidRDefault="00510FCE" w:rsidP="0065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251 dionica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040009</w:t>
            </w:r>
          </w:p>
        </w:tc>
        <w:tc>
          <w:tcPr>
            <w:tcW w:w="0" w:type="auto"/>
            <w:noWrap/>
            <w:hideMark/>
          </w:tcPr>
          <w:p w:rsidR="00251466" w:rsidRPr="00251466" w:rsidRDefault="00510FCE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PEVEC d.d. (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predsteč</w:t>
            </w:r>
            <w:r w:rsidR="00251466"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ajna</w:t>
            </w:r>
            <w:proofErr w:type="spellEnd"/>
            <w:r w:rsidR="00251466"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nagodba)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0" w:type="auto"/>
            <w:hideMark/>
          </w:tcPr>
          <w:p w:rsidR="00251466" w:rsidRPr="00251466" w:rsidRDefault="00251466" w:rsidP="00654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28 dionica,  </w:t>
            </w:r>
            <w:proofErr w:type="spellStart"/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predstečajna</w:t>
            </w:r>
            <w:proofErr w:type="spellEnd"/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nagodba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040011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INDUSTROGRADNJA d.d. Zagreb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:rsidR="00251466" w:rsidRPr="00251466" w:rsidRDefault="00510FCE" w:rsidP="005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1 dionica,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predstečajna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r w:rsidR="00251466" w:rsidRPr="00251466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nagodba</w:t>
            </w:r>
          </w:p>
        </w:tc>
      </w:tr>
      <w:tr w:rsidR="00251466" w:rsidRPr="00251466" w:rsidTr="002514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251466" w:rsidRPr="00251466" w:rsidRDefault="00251466" w:rsidP="0025146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Sveukupno dionice i udjeli</w:t>
            </w:r>
          </w:p>
        </w:tc>
        <w:tc>
          <w:tcPr>
            <w:tcW w:w="0" w:type="auto"/>
            <w:hideMark/>
          </w:tcPr>
          <w:p w:rsidR="00251466" w:rsidRPr="00251466" w:rsidRDefault="00251466" w:rsidP="00251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  <w:t>8.135.818,42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251466" w:rsidRPr="00251466" w:rsidRDefault="00251466" w:rsidP="00251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25146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4650DD" w:rsidRDefault="004650DD">
      <w:bookmarkStart w:id="0" w:name="_GoBack"/>
      <w:bookmarkEnd w:id="0"/>
    </w:p>
    <w:sectPr w:rsidR="004650DD" w:rsidSect="002514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66"/>
    <w:rsid w:val="00227E4F"/>
    <w:rsid w:val="00251466"/>
    <w:rsid w:val="004650DD"/>
    <w:rsid w:val="00510FCE"/>
    <w:rsid w:val="006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81ED6-C78A-4189-8CA4-67EE49E8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514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25146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Miljkovic</dc:creator>
  <cp:keywords/>
  <dc:description/>
  <cp:lastModifiedBy>Ivana Bassani</cp:lastModifiedBy>
  <cp:revision>2</cp:revision>
  <dcterms:created xsi:type="dcterms:W3CDTF">2016-08-12T13:19:00Z</dcterms:created>
  <dcterms:modified xsi:type="dcterms:W3CDTF">2016-08-12T13:19:00Z</dcterms:modified>
</cp:coreProperties>
</file>