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78" w:rsidRDefault="00816E4E" w:rsidP="00FB567B">
      <w:pPr>
        <w:jc w:val="both"/>
        <w:rPr>
          <w:sz w:val="24"/>
          <w:szCs w:val="24"/>
        </w:rPr>
      </w:pPr>
      <w:r w:rsidRPr="00787263">
        <w:rPr>
          <w:sz w:val="24"/>
          <w:szCs w:val="24"/>
        </w:rPr>
        <w:tab/>
      </w:r>
      <w:r w:rsidRPr="00787263">
        <w:rPr>
          <w:sz w:val="24"/>
          <w:szCs w:val="24"/>
        </w:rPr>
        <w:tab/>
      </w:r>
      <w:r w:rsidRPr="00787263">
        <w:rPr>
          <w:sz w:val="24"/>
          <w:szCs w:val="24"/>
        </w:rPr>
        <w:tab/>
      </w:r>
    </w:p>
    <w:p w:rsidR="00816E4E" w:rsidRPr="00787263" w:rsidRDefault="00816E4E" w:rsidP="00FB567B">
      <w:pPr>
        <w:jc w:val="both"/>
        <w:rPr>
          <w:b/>
          <w:bCs/>
          <w:sz w:val="24"/>
          <w:szCs w:val="24"/>
        </w:rPr>
      </w:pPr>
      <w:r w:rsidRPr="00787263">
        <w:rPr>
          <w:sz w:val="24"/>
          <w:szCs w:val="24"/>
        </w:rPr>
        <w:tab/>
      </w:r>
      <w:r w:rsidRPr="00787263">
        <w:rPr>
          <w:sz w:val="24"/>
          <w:szCs w:val="24"/>
        </w:rPr>
        <w:tab/>
      </w:r>
      <w:r w:rsidRPr="00787263">
        <w:rPr>
          <w:sz w:val="24"/>
          <w:szCs w:val="24"/>
        </w:rPr>
        <w:tab/>
      </w:r>
      <w:r w:rsidRPr="00787263">
        <w:rPr>
          <w:sz w:val="24"/>
          <w:szCs w:val="24"/>
        </w:rPr>
        <w:tab/>
      </w:r>
      <w:r w:rsidRPr="00787263">
        <w:rPr>
          <w:sz w:val="24"/>
          <w:szCs w:val="24"/>
        </w:rPr>
        <w:tab/>
      </w:r>
    </w:p>
    <w:p w:rsidR="00816E4E" w:rsidRPr="00787263" w:rsidRDefault="00816E4E" w:rsidP="00FB567B">
      <w:pPr>
        <w:jc w:val="both"/>
        <w:rPr>
          <w:sz w:val="24"/>
          <w:szCs w:val="24"/>
        </w:rPr>
      </w:pPr>
      <w:r w:rsidRPr="00787263">
        <w:rPr>
          <w:b/>
          <w:bCs/>
          <w:sz w:val="24"/>
          <w:szCs w:val="24"/>
        </w:rPr>
        <w:tab/>
      </w:r>
      <w:r w:rsidRPr="00787263">
        <w:rPr>
          <w:b/>
          <w:bCs/>
          <w:sz w:val="24"/>
          <w:szCs w:val="24"/>
        </w:rPr>
        <w:tab/>
      </w:r>
      <w:r w:rsidRPr="00787263">
        <w:rPr>
          <w:b/>
          <w:bCs/>
          <w:sz w:val="24"/>
          <w:szCs w:val="24"/>
        </w:rPr>
        <w:tab/>
      </w:r>
      <w:r w:rsidRPr="00787263">
        <w:rPr>
          <w:b/>
          <w:bCs/>
          <w:sz w:val="24"/>
          <w:szCs w:val="24"/>
        </w:rPr>
        <w:tab/>
      </w:r>
      <w:r w:rsidRPr="00787263">
        <w:rPr>
          <w:b/>
          <w:bCs/>
          <w:sz w:val="24"/>
          <w:szCs w:val="24"/>
        </w:rPr>
        <w:tab/>
      </w:r>
      <w:r w:rsidRPr="00787263">
        <w:rPr>
          <w:b/>
          <w:bCs/>
          <w:sz w:val="24"/>
          <w:szCs w:val="24"/>
        </w:rPr>
        <w:tab/>
      </w:r>
      <w:r w:rsidRPr="00787263">
        <w:rPr>
          <w:b/>
          <w:bCs/>
          <w:sz w:val="24"/>
          <w:szCs w:val="24"/>
        </w:rPr>
        <w:tab/>
      </w:r>
      <w:r w:rsidRPr="00787263">
        <w:rPr>
          <w:b/>
          <w:bCs/>
          <w:sz w:val="24"/>
          <w:szCs w:val="24"/>
        </w:rPr>
        <w:tab/>
      </w:r>
      <w:r w:rsidRPr="00787263">
        <w:rPr>
          <w:b/>
          <w:bCs/>
          <w:sz w:val="24"/>
          <w:szCs w:val="24"/>
        </w:rPr>
        <w:tab/>
      </w:r>
      <w:r w:rsidRPr="00787263">
        <w:rPr>
          <w:b/>
          <w:bCs/>
          <w:sz w:val="24"/>
          <w:szCs w:val="24"/>
        </w:rPr>
        <w:tab/>
      </w:r>
      <w:r w:rsidR="0032184F">
        <w:rPr>
          <w:b/>
          <w:bCs/>
          <w:sz w:val="24"/>
          <w:szCs w:val="24"/>
        </w:rPr>
        <w:t xml:space="preserve">       </w:t>
      </w:r>
      <w:r w:rsidRPr="00787263">
        <w:rPr>
          <w:sz w:val="24"/>
          <w:szCs w:val="24"/>
        </w:rPr>
        <w:t>K-</w:t>
      </w:r>
      <w:r w:rsidR="00E755C6">
        <w:rPr>
          <w:sz w:val="24"/>
          <w:szCs w:val="24"/>
        </w:rPr>
        <w:t>53</w:t>
      </w:r>
      <w:r w:rsidR="0044215C">
        <w:rPr>
          <w:sz w:val="24"/>
          <w:szCs w:val="24"/>
        </w:rPr>
        <w:t>6/17-6</w:t>
      </w:r>
    </w:p>
    <w:p w:rsidR="00816E4E" w:rsidRPr="00787263" w:rsidRDefault="00816E4E" w:rsidP="00FB567B">
      <w:pPr>
        <w:jc w:val="both"/>
        <w:rPr>
          <w:b/>
          <w:bCs/>
          <w:sz w:val="24"/>
          <w:szCs w:val="24"/>
        </w:rPr>
      </w:pPr>
    </w:p>
    <w:p w:rsidR="00816E4E" w:rsidRPr="00787263" w:rsidRDefault="00816E4E" w:rsidP="00FB567B">
      <w:pPr>
        <w:jc w:val="both"/>
        <w:rPr>
          <w:sz w:val="24"/>
          <w:szCs w:val="24"/>
        </w:rPr>
      </w:pPr>
      <w:r w:rsidRPr="00787263">
        <w:rPr>
          <w:sz w:val="24"/>
          <w:szCs w:val="24"/>
        </w:rPr>
        <w:t xml:space="preserve">   Republika Hrvatska</w:t>
      </w:r>
    </w:p>
    <w:p w:rsidR="00816E4E" w:rsidRPr="00787263" w:rsidRDefault="00816E4E" w:rsidP="00FB567B">
      <w:pPr>
        <w:jc w:val="both"/>
        <w:rPr>
          <w:sz w:val="24"/>
          <w:szCs w:val="24"/>
        </w:rPr>
      </w:pPr>
      <w:r w:rsidRPr="00787263">
        <w:rPr>
          <w:sz w:val="24"/>
          <w:szCs w:val="24"/>
        </w:rPr>
        <w:t>Općinski sud u Bjelovaru</w:t>
      </w:r>
    </w:p>
    <w:p w:rsidR="00816E4E" w:rsidRPr="00787263" w:rsidRDefault="00816E4E" w:rsidP="00FB567B">
      <w:pPr>
        <w:jc w:val="both"/>
        <w:rPr>
          <w:sz w:val="24"/>
          <w:szCs w:val="24"/>
        </w:rPr>
      </w:pPr>
      <w:r w:rsidRPr="00787263">
        <w:rPr>
          <w:sz w:val="24"/>
          <w:szCs w:val="24"/>
        </w:rPr>
        <w:t>Bjelovar, Josipa Jelačića 3</w:t>
      </w:r>
    </w:p>
    <w:p w:rsidR="00816E4E" w:rsidRDefault="00816E4E" w:rsidP="00FB567B">
      <w:pPr>
        <w:rPr>
          <w:sz w:val="24"/>
          <w:szCs w:val="24"/>
        </w:rPr>
      </w:pPr>
    </w:p>
    <w:p w:rsidR="00173C22" w:rsidRPr="00787263" w:rsidRDefault="00173C22" w:rsidP="00FB567B">
      <w:pPr>
        <w:rPr>
          <w:sz w:val="24"/>
          <w:szCs w:val="24"/>
        </w:rPr>
      </w:pPr>
    </w:p>
    <w:p w:rsidR="00816E4E" w:rsidRPr="00787263" w:rsidRDefault="00320267" w:rsidP="00FB567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  </w:t>
      </w:r>
      <w:r w:rsidR="00816E4E" w:rsidRPr="00787263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816E4E" w:rsidRPr="00787263"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 w:rsidR="00816E4E" w:rsidRPr="00787263">
        <w:rPr>
          <w:sz w:val="24"/>
          <w:szCs w:val="24"/>
        </w:rPr>
        <w:t>E  R</w:t>
      </w:r>
      <w:r>
        <w:rPr>
          <w:sz w:val="24"/>
          <w:szCs w:val="24"/>
        </w:rPr>
        <w:t xml:space="preserve"> </w:t>
      </w:r>
      <w:r w:rsidR="00816E4E" w:rsidRPr="00787263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816E4E" w:rsidRPr="00787263">
        <w:rPr>
          <w:sz w:val="24"/>
          <w:szCs w:val="24"/>
        </w:rPr>
        <w:t>P</w:t>
      </w:r>
      <w:r>
        <w:rPr>
          <w:sz w:val="24"/>
          <w:szCs w:val="24"/>
        </w:rPr>
        <w:t xml:space="preserve"> </w:t>
      </w:r>
      <w:r w:rsidR="00816E4E" w:rsidRPr="00787263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816E4E" w:rsidRPr="00787263">
        <w:rPr>
          <w:sz w:val="24"/>
          <w:szCs w:val="24"/>
        </w:rPr>
        <w:t>B</w:t>
      </w:r>
      <w:r w:rsidR="006A58C0">
        <w:rPr>
          <w:sz w:val="24"/>
          <w:szCs w:val="24"/>
        </w:rPr>
        <w:t xml:space="preserve"> </w:t>
      </w:r>
      <w:r w:rsidR="00816E4E" w:rsidRPr="00787263">
        <w:rPr>
          <w:sz w:val="24"/>
          <w:szCs w:val="24"/>
        </w:rPr>
        <w:t>L</w:t>
      </w:r>
      <w:r>
        <w:rPr>
          <w:sz w:val="24"/>
          <w:szCs w:val="24"/>
        </w:rPr>
        <w:t xml:space="preserve"> </w:t>
      </w:r>
      <w:r w:rsidR="00816E4E" w:rsidRPr="00787263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816E4E" w:rsidRPr="00787263">
        <w:rPr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 w:rsidR="00816E4E" w:rsidRPr="00787263">
        <w:rPr>
          <w:sz w:val="24"/>
          <w:szCs w:val="24"/>
        </w:rPr>
        <w:t>E  H</w:t>
      </w:r>
      <w:r>
        <w:rPr>
          <w:sz w:val="24"/>
          <w:szCs w:val="24"/>
        </w:rPr>
        <w:t xml:space="preserve"> </w:t>
      </w:r>
      <w:r w:rsidR="00816E4E" w:rsidRPr="00787263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="00816E4E" w:rsidRPr="00787263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 w:rsidR="00816E4E" w:rsidRPr="00787263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816E4E" w:rsidRPr="00787263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="00816E4E" w:rsidRPr="00787263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816E4E" w:rsidRPr="00787263">
        <w:rPr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 w:rsidR="00816E4E" w:rsidRPr="00787263">
        <w:rPr>
          <w:sz w:val="24"/>
          <w:szCs w:val="24"/>
        </w:rPr>
        <w:t>E</w:t>
      </w:r>
    </w:p>
    <w:p w:rsidR="00816E4E" w:rsidRPr="00787263" w:rsidRDefault="00816E4E" w:rsidP="00FB567B">
      <w:pPr>
        <w:jc w:val="center"/>
        <w:rPr>
          <w:sz w:val="24"/>
          <w:szCs w:val="24"/>
        </w:rPr>
      </w:pPr>
    </w:p>
    <w:p w:rsidR="00816E4E" w:rsidRPr="00787263" w:rsidRDefault="00816E4E" w:rsidP="00FB567B">
      <w:pPr>
        <w:jc w:val="center"/>
        <w:rPr>
          <w:sz w:val="24"/>
          <w:szCs w:val="24"/>
        </w:rPr>
      </w:pPr>
      <w:r w:rsidRPr="00787263">
        <w:rPr>
          <w:sz w:val="24"/>
          <w:szCs w:val="24"/>
        </w:rPr>
        <w:t>P R E S U D A</w:t>
      </w:r>
    </w:p>
    <w:p w:rsidR="00816E4E" w:rsidRPr="00787263" w:rsidRDefault="00816E4E" w:rsidP="00FB567B">
      <w:pPr>
        <w:jc w:val="both"/>
        <w:rPr>
          <w:b/>
          <w:bCs/>
          <w:sz w:val="24"/>
          <w:szCs w:val="24"/>
        </w:rPr>
      </w:pPr>
    </w:p>
    <w:p w:rsidR="00816E4E" w:rsidRPr="00787263" w:rsidRDefault="00816E4E" w:rsidP="00FB567B">
      <w:pPr>
        <w:jc w:val="both"/>
        <w:rPr>
          <w:b/>
          <w:bCs/>
          <w:sz w:val="24"/>
          <w:szCs w:val="24"/>
        </w:rPr>
      </w:pPr>
    </w:p>
    <w:p w:rsidR="00816E4E" w:rsidRDefault="00816E4E" w:rsidP="00FB567B">
      <w:pPr>
        <w:jc w:val="both"/>
        <w:rPr>
          <w:sz w:val="24"/>
          <w:szCs w:val="24"/>
        </w:rPr>
      </w:pPr>
      <w:r w:rsidRPr="00787263">
        <w:rPr>
          <w:b/>
          <w:bCs/>
          <w:sz w:val="24"/>
          <w:szCs w:val="24"/>
        </w:rPr>
        <w:tab/>
      </w:r>
      <w:r w:rsidRPr="00787263">
        <w:rPr>
          <w:sz w:val="24"/>
          <w:szCs w:val="24"/>
        </w:rPr>
        <w:t>Općinski sud u B</w:t>
      </w:r>
      <w:r w:rsidR="008E57A4">
        <w:rPr>
          <w:sz w:val="24"/>
          <w:szCs w:val="24"/>
        </w:rPr>
        <w:t>.</w:t>
      </w:r>
      <w:r w:rsidRPr="00787263">
        <w:rPr>
          <w:sz w:val="24"/>
          <w:szCs w:val="24"/>
        </w:rPr>
        <w:t xml:space="preserve">, po sucu toga suda </w:t>
      </w:r>
      <w:proofErr w:type="spellStart"/>
      <w:r w:rsidRPr="00787263">
        <w:rPr>
          <w:sz w:val="24"/>
          <w:szCs w:val="24"/>
        </w:rPr>
        <w:t>Aneli</w:t>
      </w:r>
      <w:proofErr w:type="spellEnd"/>
      <w:r>
        <w:rPr>
          <w:sz w:val="24"/>
          <w:szCs w:val="24"/>
        </w:rPr>
        <w:t xml:space="preserve"> Batinac</w:t>
      </w:r>
      <w:r w:rsidRPr="00787263">
        <w:rPr>
          <w:sz w:val="24"/>
          <w:szCs w:val="24"/>
        </w:rPr>
        <w:t>, kao sucu pojedincu, uz sudjelovanje kao zapisničara</w:t>
      </w:r>
      <w:r>
        <w:rPr>
          <w:sz w:val="24"/>
          <w:szCs w:val="24"/>
        </w:rPr>
        <w:t xml:space="preserve"> Danijele Hrahovski</w:t>
      </w:r>
      <w:r w:rsidRPr="00787263">
        <w:rPr>
          <w:sz w:val="24"/>
          <w:szCs w:val="24"/>
        </w:rPr>
        <w:t xml:space="preserve">, u kaznenom predmetu protiv </w:t>
      </w:r>
      <w:r w:rsidR="00766931">
        <w:rPr>
          <w:sz w:val="24"/>
          <w:szCs w:val="24"/>
        </w:rPr>
        <w:t>optuženika</w:t>
      </w:r>
      <w:r w:rsidRPr="00465E01">
        <w:rPr>
          <w:sz w:val="24"/>
          <w:szCs w:val="24"/>
        </w:rPr>
        <w:t xml:space="preserve"> </w:t>
      </w:r>
      <w:r w:rsidR="00F56B78">
        <w:rPr>
          <w:sz w:val="24"/>
          <w:szCs w:val="24"/>
        </w:rPr>
        <w:t>D. B.</w:t>
      </w:r>
      <w:r w:rsidR="006A58C0">
        <w:rPr>
          <w:sz w:val="24"/>
          <w:szCs w:val="24"/>
        </w:rPr>
        <w:t>, zbog kaznenog</w:t>
      </w:r>
      <w:r w:rsidRPr="00465E01">
        <w:rPr>
          <w:sz w:val="24"/>
          <w:szCs w:val="24"/>
        </w:rPr>
        <w:t xml:space="preserve"> djela iz čl. </w:t>
      </w:r>
      <w:r w:rsidR="006A58C0">
        <w:rPr>
          <w:sz w:val="24"/>
          <w:szCs w:val="24"/>
        </w:rPr>
        <w:t>205</w:t>
      </w:r>
      <w:r w:rsidR="00766931">
        <w:rPr>
          <w:sz w:val="24"/>
          <w:szCs w:val="24"/>
        </w:rPr>
        <w:t xml:space="preserve">. st. 1. </w:t>
      </w:r>
      <w:r w:rsidRPr="00465E01">
        <w:rPr>
          <w:sz w:val="24"/>
          <w:szCs w:val="24"/>
        </w:rPr>
        <w:t xml:space="preserve">Kaznenog zakona, povodom optužnice Općinskog državnog odvjetništva u </w:t>
      </w:r>
      <w:r w:rsidR="00D54F5B">
        <w:rPr>
          <w:sz w:val="24"/>
          <w:szCs w:val="24"/>
        </w:rPr>
        <w:t xml:space="preserve">B. </w:t>
      </w:r>
      <w:r w:rsidRPr="00465E01">
        <w:rPr>
          <w:sz w:val="24"/>
          <w:szCs w:val="24"/>
        </w:rPr>
        <w:t>broj K-DO-</w:t>
      </w:r>
      <w:r w:rsidR="00D54F5B">
        <w:rPr>
          <w:sz w:val="24"/>
          <w:szCs w:val="24"/>
        </w:rPr>
        <w:t>…</w:t>
      </w:r>
      <w:r w:rsidR="006A58C0">
        <w:rPr>
          <w:sz w:val="24"/>
          <w:szCs w:val="24"/>
        </w:rPr>
        <w:t xml:space="preserve"> od 21. ožujka 2017.,</w:t>
      </w:r>
      <w:r w:rsidRPr="00787263">
        <w:rPr>
          <w:sz w:val="24"/>
          <w:szCs w:val="24"/>
        </w:rPr>
        <w:t xml:space="preserve"> nakon održane usmene i javne rasprave dana </w:t>
      </w:r>
      <w:r w:rsidR="006A58C0">
        <w:rPr>
          <w:sz w:val="24"/>
          <w:szCs w:val="24"/>
        </w:rPr>
        <w:t>9</w:t>
      </w:r>
      <w:r w:rsidR="00E0648D">
        <w:rPr>
          <w:sz w:val="24"/>
          <w:szCs w:val="24"/>
        </w:rPr>
        <w:t>. veljače 2018</w:t>
      </w:r>
      <w:r w:rsidRPr="00787263">
        <w:rPr>
          <w:sz w:val="24"/>
          <w:szCs w:val="24"/>
        </w:rPr>
        <w:t xml:space="preserve">. u prisutnosti </w:t>
      </w:r>
      <w:r w:rsidR="006A58C0">
        <w:rPr>
          <w:sz w:val="24"/>
          <w:szCs w:val="24"/>
        </w:rPr>
        <w:t>zamjenika</w:t>
      </w:r>
      <w:r w:rsidR="00E0648D" w:rsidRPr="00E0648D">
        <w:rPr>
          <w:sz w:val="24"/>
          <w:szCs w:val="24"/>
        </w:rPr>
        <w:t xml:space="preserve"> ODO u B</w:t>
      </w:r>
      <w:r w:rsidR="00144F0D">
        <w:rPr>
          <w:sz w:val="24"/>
          <w:szCs w:val="24"/>
        </w:rPr>
        <w:t>.</w:t>
      </w:r>
      <w:r w:rsidR="00E0648D" w:rsidRPr="00E0648D">
        <w:rPr>
          <w:sz w:val="24"/>
          <w:szCs w:val="24"/>
        </w:rPr>
        <w:t xml:space="preserve"> </w:t>
      </w:r>
      <w:r w:rsidR="00D54F5B">
        <w:rPr>
          <w:sz w:val="24"/>
          <w:szCs w:val="24"/>
        </w:rPr>
        <w:t>K. K.</w:t>
      </w:r>
      <w:r w:rsidR="006A58C0">
        <w:rPr>
          <w:sz w:val="24"/>
          <w:szCs w:val="24"/>
        </w:rPr>
        <w:t xml:space="preserve">, </w:t>
      </w:r>
      <w:r w:rsidR="00E0648D">
        <w:rPr>
          <w:sz w:val="24"/>
          <w:szCs w:val="24"/>
        </w:rPr>
        <w:t xml:space="preserve">optuženika </w:t>
      </w:r>
      <w:r w:rsidR="00D54F5B">
        <w:rPr>
          <w:sz w:val="24"/>
          <w:szCs w:val="24"/>
        </w:rPr>
        <w:t xml:space="preserve">D. B. </w:t>
      </w:r>
      <w:r w:rsidR="006A58C0">
        <w:rPr>
          <w:sz w:val="24"/>
          <w:szCs w:val="24"/>
        </w:rPr>
        <w:t xml:space="preserve">i branitelja odvjetnika </w:t>
      </w:r>
      <w:r w:rsidR="00D54F5B">
        <w:rPr>
          <w:sz w:val="24"/>
          <w:szCs w:val="24"/>
        </w:rPr>
        <w:t>J. J.</w:t>
      </w:r>
      <w:r w:rsidR="006A58C0">
        <w:rPr>
          <w:sz w:val="24"/>
          <w:szCs w:val="24"/>
        </w:rPr>
        <w:t>,</w:t>
      </w:r>
      <w:r w:rsidR="007108C9">
        <w:rPr>
          <w:sz w:val="24"/>
          <w:szCs w:val="24"/>
        </w:rPr>
        <w:t xml:space="preserve"> </w:t>
      </w:r>
      <w:r w:rsidR="00E0648D">
        <w:rPr>
          <w:sz w:val="24"/>
          <w:szCs w:val="24"/>
        </w:rPr>
        <w:t>istoga dana</w:t>
      </w:r>
      <w:r w:rsidR="007108C9">
        <w:rPr>
          <w:sz w:val="24"/>
          <w:szCs w:val="24"/>
        </w:rPr>
        <w:t xml:space="preserve"> objavio i</w:t>
      </w:r>
    </w:p>
    <w:p w:rsidR="00303AF8" w:rsidRDefault="00303AF8" w:rsidP="00FB567B">
      <w:pPr>
        <w:jc w:val="both"/>
        <w:rPr>
          <w:sz w:val="24"/>
          <w:szCs w:val="24"/>
        </w:rPr>
      </w:pPr>
    </w:p>
    <w:p w:rsidR="00E0648D" w:rsidRPr="00787263" w:rsidRDefault="00E0648D" w:rsidP="00FB567B">
      <w:pPr>
        <w:jc w:val="both"/>
        <w:rPr>
          <w:sz w:val="24"/>
          <w:szCs w:val="24"/>
        </w:rPr>
      </w:pPr>
    </w:p>
    <w:p w:rsidR="00816E4E" w:rsidRDefault="00816E4E" w:rsidP="00FB567B">
      <w:pPr>
        <w:jc w:val="center"/>
        <w:rPr>
          <w:sz w:val="24"/>
          <w:szCs w:val="24"/>
        </w:rPr>
      </w:pPr>
      <w:r w:rsidRPr="00787263">
        <w:rPr>
          <w:sz w:val="24"/>
          <w:szCs w:val="24"/>
        </w:rPr>
        <w:t>p r e s u d i o     j e</w:t>
      </w:r>
    </w:p>
    <w:p w:rsidR="00303AF8" w:rsidRPr="00787263" w:rsidRDefault="00303AF8" w:rsidP="00FB567B">
      <w:pPr>
        <w:jc w:val="center"/>
        <w:rPr>
          <w:sz w:val="24"/>
          <w:szCs w:val="24"/>
        </w:rPr>
      </w:pPr>
    </w:p>
    <w:p w:rsidR="00816E4E" w:rsidRPr="00787263" w:rsidRDefault="00816E4E" w:rsidP="00FB567B">
      <w:pPr>
        <w:ind w:firstLine="720"/>
        <w:jc w:val="both"/>
        <w:rPr>
          <w:sz w:val="24"/>
          <w:szCs w:val="24"/>
          <w:lang w:eastAsia="en-US"/>
        </w:rPr>
      </w:pPr>
    </w:p>
    <w:p w:rsidR="00816E4E" w:rsidRPr="00787263" w:rsidRDefault="00816E4E" w:rsidP="008136BB">
      <w:pPr>
        <w:tabs>
          <w:tab w:val="left" w:pos="786"/>
        </w:tabs>
        <w:jc w:val="both"/>
        <w:rPr>
          <w:sz w:val="24"/>
          <w:szCs w:val="24"/>
        </w:rPr>
      </w:pPr>
      <w:r w:rsidRPr="00787263">
        <w:rPr>
          <w:sz w:val="24"/>
          <w:szCs w:val="24"/>
        </w:rPr>
        <w:tab/>
      </w:r>
      <w:r w:rsidR="00E0648D">
        <w:rPr>
          <w:sz w:val="24"/>
          <w:szCs w:val="24"/>
        </w:rPr>
        <w:t xml:space="preserve">OPTUŽENIK </w:t>
      </w:r>
      <w:r w:rsidR="00D54F5B">
        <w:rPr>
          <w:sz w:val="24"/>
          <w:szCs w:val="24"/>
        </w:rPr>
        <w:t xml:space="preserve">D. B. </w:t>
      </w:r>
      <w:r w:rsidRPr="0078726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787263">
        <w:rPr>
          <w:sz w:val="24"/>
          <w:szCs w:val="24"/>
        </w:rPr>
        <w:t>OIB:</w:t>
      </w:r>
      <w:r w:rsidR="00766931">
        <w:rPr>
          <w:sz w:val="24"/>
          <w:szCs w:val="24"/>
        </w:rPr>
        <w:t xml:space="preserve"> </w:t>
      </w:r>
      <w:r w:rsidR="00D54F5B">
        <w:rPr>
          <w:sz w:val="24"/>
          <w:szCs w:val="24"/>
        </w:rPr>
        <w:t>…</w:t>
      </w:r>
      <w:r w:rsidRPr="00787263">
        <w:rPr>
          <w:sz w:val="24"/>
          <w:szCs w:val="24"/>
        </w:rPr>
        <w:t xml:space="preserve">, </w:t>
      </w:r>
      <w:r w:rsidR="00766931">
        <w:rPr>
          <w:sz w:val="24"/>
          <w:szCs w:val="24"/>
        </w:rPr>
        <w:t xml:space="preserve">sin </w:t>
      </w:r>
      <w:r w:rsidR="00D54F5B">
        <w:rPr>
          <w:sz w:val="24"/>
          <w:szCs w:val="24"/>
        </w:rPr>
        <w:t xml:space="preserve">I. </w:t>
      </w:r>
      <w:r w:rsidR="006A58C0">
        <w:rPr>
          <w:sz w:val="24"/>
          <w:szCs w:val="24"/>
        </w:rPr>
        <w:t xml:space="preserve">i </w:t>
      </w:r>
      <w:r w:rsidR="00D54F5B">
        <w:rPr>
          <w:sz w:val="24"/>
          <w:szCs w:val="24"/>
        </w:rPr>
        <w:t>V. B.</w:t>
      </w:r>
      <w:r w:rsidR="00065663">
        <w:rPr>
          <w:sz w:val="24"/>
          <w:szCs w:val="24"/>
        </w:rPr>
        <w:t>,</w:t>
      </w:r>
    </w:p>
    <w:p w:rsidR="00816E4E" w:rsidRDefault="00065663" w:rsidP="00513F78">
      <w:pPr>
        <w:tabs>
          <w:tab w:val="left" w:pos="786"/>
        </w:tabs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rođene </w:t>
      </w:r>
      <w:r w:rsidR="00D54F5B">
        <w:rPr>
          <w:sz w:val="24"/>
          <w:szCs w:val="24"/>
        </w:rPr>
        <w:t>S.</w:t>
      </w:r>
      <w:r w:rsidR="00816E4E" w:rsidRPr="00787263">
        <w:rPr>
          <w:sz w:val="24"/>
          <w:szCs w:val="24"/>
        </w:rPr>
        <w:t>, rođen</w:t>
      </w:r>
      <w:r w:rsidR="00766931">
        <w:rPr>
          <w:sz w:val="24"/>
          <w:szCs w:val="24"/>
        </w:rPr>
        <w:t xml:space="preserve"> </w:t>
      </w:r>
      <w:r w:rsidR="00D54F5B">
        <w:rPr>
          <w:sz w:val="24"/>
          <w:szCs w:val="24"/>
        </w:rPr>
        <w:t>..</w:t>
      </w:r>
      <w:r w:rsidR="006A58C0">
        <w:rPr>
          <w:sz w:val="24"/>
          <w:szCs w:val="24"/>
        </w:rPr>
        <w:t xml:space="preserve">. u </w:t>
      </w:r>
      <w:r w:rsidR="00D54F5B">
        <w:rPr>
          <w:sz w:val="24"/>
          <w:szCs w:val="24"/>
        </w:rPr>
        <w:t>B.</w:t>
      </w:r>
      <w:r w:rsidR="006A58C0">
        <w:rPr>
          <w:sz w:val="24"/>
          <w:szCs w:val="24"/>
        </w:rPr>
        <w:t xml:space="preserve">, s prebivalištem u </w:t>
      </w:r>
      <w:r w:rsidR="00D54F5B">
        <w:rPr>
          <w:sz w:val="24"/>
          <w:szCs w:val="24"/>
        </w:rPr>
        <w:t>P.</w:t>
      </w:r>
      <w:r w:rsidR="006A58C0">
        <w:rPr>
          <w:sz w:val="24"/>
          <w:szCs w:val="24"/>
        </w:rPr>
        <w:t xml:space="preserve">, Općina </w:t>
      </w:r>
      <w:r w:rsidR="00D54F5B">
        <w:rPr>
          <w:sz w:val="24"/>
          <w:szCs w:val="24"/>
        </w:rPr>
        <w:t>R.</w:t>
      </w:r>
      <w:r w:rsidR="00766931">
        <w:rPr>
          <w:sz w:val="24"/>
          <w:szCs w:val="24"/>
        </w:rPr>
        <w:t>, državljanin</w:t>
      </w:r>
      <w:r w:rsidR="00816E4E" w:rsidRPr="00787263">
        <w:rPr>
          <w:sz w:val="24"/>
          <w:szCs w:val="24"/>
        </w:rPr>
        <w:t xml:space="preserve"> RH</w:t>
      </w:r>
      <w:r w:rsidR="00816E4E">
        <w:rPr>
          <w:sz w:val="24"/>
          <w:szCs w:val="24"/>
        </w:rPr>
        <w:t>,</w:t>
      </w:r>
      <w:r w:rsidR="00766931">
        <w:rPr>
          <w:sz w:val="24"/>
          <w:szCs w:val="24"/>
        </w:rPr>
        <w:t xml:space="preserve"> </w:t>
      </w:r>
      <w:r w:rsidR="006A58C0">
        <w:rPr>
          <w:sz w:val="24"/>
          <w:szCs w:val="24"/>
        </w:rPr>
        <w:t xml:space="preserve">strojobravar, poljoprivrednik, sa završenom srednjom stručnom spremom, nositelj OPG-a, neoženjen, otac jednog djeteta, sudionik Domovinskog rata, odlikovan povodom vojno redarstvene akcije Bljesak i Oluja, srednjeg imovnog stanja, prekršajno kažnjavan, osuđivan presudom Općinskog suda u </w:t>
      </w:r>
      <w:r w:rsidR="00D54F5B">
        <w:rPr>
          <w:sz w:val="24"/>
          <w:szCs w:val="24"/>
        </w:rPr>
        <w:t xml:space="preserve">B. broj K… </w:t>
      </w:r>
      <w:r w:rsidR="006A58C0">
        <w:rPr>
          <w:sz w:val="24"/>
          <w:szCs w:val="24"/>
        </w:rPr>
        <w:t xml:space="preserve">od 27. listopada 2006., pravomoćnom 27. listopada 2006., zbog kaznenog djela iz čl. 335. st. 2. KZ/97 na kaznu zatvora u trajanju od 1 godine uz rok kušnje u trajanju od 3 godine i izricanje sigurnosne mjere oduzimanja predmeta, presudom Općinskog suda u </w:t>
      </w:r>
      <w:r w:rsidR="00D54F5B">
        <w:rPr>
          <w:sz w:val="24"/>
          <w:szCs w:val="24"/>
        </w:rPr>
        <w:t>K. broj K…</w:t>
      </w:r>
      <w:r w:rsidR="006A58C0">
        <w:rPr>
          <w:sz w:val="24"/>
          <w:szCs w:val="24"/>
        </w:rPr>
        <w:t xml:space="preserve"> od 18. listopada 2011., pravomoćnom 21. prosinca 2011., zbog kaznenog djela iz čl. 308. st. 1. KZ/97 na kaznu zatvora u trajanju od 6 mjeseci uz rok kušnje u trajanju od 1 godine, presudom Općinskog suda u </w:t>
      </w:r>
      <w:r w:rsidR="00D54F5B">
        <w:rPr>
          <w:sz w:val="24"/>
          <w:szCs w:val="24"/>
        </w:rPr>
        <w:t xml:space="preserve">B. broj K… </w:t>
      </w:r>
      <w:r w:rsidR="006A58C0">
        <w:rPr>
          <w:sz w:val="24"/>
          <w:szCs w:val="24"/>
        </w:rPr>
        <w:t xml:space="preserve">od 21. studenog 2012., zbog kaznenog djela iz čl. 129. st. 3. u vezi st. 2. KZ/97 i kaznenog djela iz čl. 335. st. 2. KZ/97, na kaznu zatvora u trajanju od 1 godine i 8 mjeseci uz rok kušnje u trajanju od 5 godina te uz izricanje sigurnosne mjere obveznog psihijatrijskog liječenja u trajanju od 5 godina i oduzimanje predmeta, te presudom Općinskog suda u </w:t>
      </w:r>
      <w:r w:rsidR="00D54F5B">
        <w:rPr>
          <w:sz w:val="24"/>
          <w:szCs w:val="24"/>
        </w:rPr>
        <w:t xml:space="preserve">B. </w:t>
      </w:r>
      <w:r w:rsidR="006A58C0">
        <w:rPr>
          <w:sz w:val="24"/>
          <w:szCs w:val="24"/>
        </w:rPr>
        <w:t>broj K</w:t>
      </w:r>
      <w:r w:rsidR="00D54F5B">
        <w:rPr>
          <w:sz w:val="24"/>
          <w:szCs w:val="24"/>
        </w:rPr>
        <w:t>…</w:t>
      </w:r>
      <w:r w:rsidR="006A58C0">
        <w:rPr>
          <w:sz w:val="24"/>
          <w:szCs w:val="24"/>
        </w:rPr>
        <w:t xml:space="preserve"> od 27. ožujka </w:t>
      </w:r>
      <w:r w:rsidR="006A58C0">
        <w:rPr>
          <w:sz w:val="24"/>
          <w:szCs w:val="24"/>
        </w:rPr>
        <w:lastRenderedPageBreak/>
        <w:t xml:space="preserve">2013., pravomoćnom 12. travnja 2013., zbog kaznenog djela iz čl. 129. st 2. KZ/97 na novčanu kaznu, </w:t>
      </w:r>
      <w:r w:rsidR="00FC3B36">
        <w:rPr>
          <w:sz w:val="24"/>
          <w:szCs w:val="24"/>
        </w:rPr>
        <w:t xml:space="preserve"> </w:t>
      </w:r>
    </w:p>
    <w:p w:rsidR="001033B8" w:rsidRDefault="001033B8" w:rsidP="00FB567B">
      <w:pPr>
        <w:jc w:val="both"/>
        <w:rPr>
          <w:sz w:val="24"/>
          <w:szCs w:val="24"/>
        </w:rPr>
      </w:pPr>
    </w:p>
    <w:p w:rsidR="00513F78" w:rsidRPr="001033B8" w:rsidRDefault="00513F78" w:rsidP="00FB567B">
      <w:pPr>
        <w:jc w:val="both"/>
        <w:rPr>
          <w:sz w:val="24"/>
          <w:szCs w:val="24"/>
        </w:rPr>
      </w:pPr>
    </w:p>
    <w:p w:rsidR="001033B8" w:rsidRPr="001033B8" w:rsidRDefault="001033B8" w:rsidP="001033B8">
      <w:pPr>
        <w:jc w:val="center"/>
        <w:rPr>
          <w:sz w:val="24"/>
          <w:szCs w:val="24"/>
        </w:rPr>
      </w:pPr>
      <w:r w:rsidRPr="001033B8">
        <w:rPr>
          <w:sz w:val="24"/>
          <w:szCs w:val="24"/>
        </w:rPr>
        <w:t xml:space="preserve">k r i v     j e </w:t>
      </w:r>
    </w:p>
    <w:p w:rsidR="001033B8" w:rsidRDefault="001033B8" w:rsidP="001033B8">
      <w:pPr>
        <w:jc w:val="center"/>
        <w:rPr>
          <w:sz w:val="24"/>
          <w:szCs w:val="24"/>
        </w:rPr>
      </w:pPr>
    </w:p>
    <w:p w:rsidR="00513F78" w:rsidRPr="001033B8" w:rsidRDefault="00513F78" w:rsidP="001033B8">
      <w:pPr>
        <w:jc w:val="center"/>
        <w:rPr>
          <w:sz w:val="24"/>
          <w:szCs w:val="24"/>
        </w:rPr>
      </w:pPr>
    </w:p>
    <w:p w:rsidR="001033B8" w:rsidRPr="001033B8" w:rsidRDefault="001033B8" w:rsidP="001033B8">
      <w:pPr>
        <w:jc w:val="both"/>
        <w:rPr>
          <w:sz w:val="24"/>
          <w:szCs w:val="24"/>
        </w:rPr>
      </w:pPr>
      <w:r w:rsidRPr="001033B8">
        <w:rPr>
          <w:sz w:val="24"/>
          <w:szCs w:val="24"/>
        </w:rPr>
        <w:tab/>
        <w:t xml:space="preserve">što je 13. listopada 2016., u večernjim satima, u </w:t>
      </w:r>
      <w:r w:rsidR="00D54F5B">
        <w:rPr>
          <w:sz w:val="24"/>
          <w:szCs w:val="24"/>
        </w:rPr>
        <w:t>P.</w:t>
      </w:r>
      <w:r w:rsidRPr="001033B8">
        <w:rPr>
          <w:sz w:val="24"/>
          <w:szCs w:val="24"/>
        </w:rPr>
        <w:t xml:space="preserve">, u dvorištu obiteljske kuće, svog psa miješane pasmine po imenu </w:t>
      </w:r>
      <w:r w:rsidR="00D54F5B">
        <w:rPr>
          <w:sz w:val="24"/>
          <w:szCs w:val="24"/>
        </w:rPr>
        <w:t xml:space="preserve">M. </w:t>
      </w:r>
      <w:r w:rsidRPr="001033B8">
        <w:rPr>
          <w:sz w:val="24"/>
          <w:szCs w:val="24"/>
        </w:rPr>
        <w:t xml:space="preserve">kuhinjskim nožem porezao, a zatim </w:t>
      </w:r>
      <w:proofErr w:type="spellStart"/>
      <w:r w:rsidRPr="001033B8">
        <w:rPr>
          <w:sz w:val="24"/>
          <w:szCs w:val="24"/>
        </w:rPr>
        <w:t>ubo</w:t>
      </w:r>
      <w:proofErr w:type="spellEnd"/>
      <w:r w:rsidRPr="001033B8">
        <w:rPr>
          <w:sz w:val="24"/>
          <w:szCs w:val="24"/>
        </w:rPr>
        <w:t xml:space="preserve"> u predjelu vrata, uslijed čega je pas uginuo, </w:t>
      </w:r>
    </w:p>
    <w:p w:rsidR="001033B8" w:rsidRPr="001033B8" w:rsidRDefault="001033B8" w:rsidP="001033B8">
      <w:pPr>
        <w:jc w:val="both"/>
        <w:rPr>
          <w:sz w:val="24"/>
          <w:szCs w:val="24"/>
        </w:rPr>
      </w:pPr>
    </w:p>
    <w:p w:rsidR="001033B8" w:rsidRPr="001033B8" w:rsidRDefault="001033B8" w:rsidP="001033B8">
      <w:pPr>
        <w:jc w:val="both"/>
        <w:rPr>
          <w:sz w:val="24"/>
          <w:szCs w:val="24"/>
        </w:rPr>
      </w:pPr>
      <w:r w:rsidRPr="001033B8">
        <w:rPr>
          <w:sz w:val="24"/>
          <w:szCs w:val="24"/>
        </w:rPr>
        <w:t xml:space="preserve">              dakle, usmrtio životinju bez opravdanog razloga,</w:t>
      </w:r>
    </w:p>
    <w:p w:rsidR="001033B8" w:rsidRPr="001033B8" w:rsidRDefault="001033B8" w:rsidP="001033B8">
      <w:pPr>
        <w:jc w:val="both"/>
        <w:rPr>
          <w:sz w:val="24"/>
          <w:szCs w:val="24"/>
        </w:rPr>
      </w:pPr>
    </w:p>
    <w:p w:rsidR="001033B8" w:rsidRPr="001033B8" w:rsidRDefault="001033B8" w:rsidP="001033B8">
      <w:pPr>
        <w:jc w:val="both"/>
        <w:rPr>
          <w:sz w:val="24"/>
          <w:szCs w:val="24"/>
        </w:rPr>
      </w:pPr>
      <w:r w:rsidRPr="001033B8">
        <w:rPr>
          <w:sz w:val="24"/>
          <w:szCs w:val="24"/>
        </w:rPr>
        <w:t xml:space="preserve">              čime je počinio kazneno djelo protiv okoliša - ubijanje i mučenje životinja iz čl. 205. st. 1. Kaznenog zakona (Narodne novine broj 125/11, 144/12, 56/15 i 61/15, dalje KZ/11), </w:t>
      </w:r>
    </w:p>
    <w:p w:rsidR="001033B8" w:rsidRPr="001033B8" w:rsidRDefault="001033B8" w:rsidP="001033B8">
      <w:pPr>
        <w:ind w:firstLine="708"/>
        <w:jc w:val="both"/>
        <w:rPr>
          <w:sz w:val="24"/>
          <w:szCs w:val="24"/>
        </w:rPr>
      </w:pPr>
    </w:p>
    <w:p w:rsidR="001033B8" w:rsidRPr="001033B8" w:rsidRDefault="001033B8" w:rsidP="001033B8">
      <w:pPr>
        <w:ind w:firstLine="708"/>
        <w:jc w:val="both"/>
        <w:rPr>
          <w:sz w:val="24"/>
          <w:szCs w:val="24"/>
        </w:rPr>
      </w:pPr>
      <w:r w:rsidRPr="001033B8">
        <w:rPr>
          <w:sz w:val="24"/>
          <w:szCs w:val="24"/>
        </w:rPr>
        <w:t>pa se na temelju odredbe čl. 205. st. 1. KZ/11</w:t>
      </w:r>
    </w:p>
    <w:p w:rsidR="001033B8" w:rsidRPr="001033B8" w:rsidRDefault="001033B8" w:rsidP="001033B8">
      <w:pPr>
        <w:ind w:firstLine="708"/>
        <w:jc w:val="both"/>
        <w:rPr>
          <w:sz w:val="24"/>
          <w:szCs w:val="24"/>
        </w:rPr>
      </w:pPr>
    </w:p>
    <w:p w:rsidR="001033B8" w:rsidRPr="001033B8" w:rsidRDefault="001033B8" w:rsidP="001033B8">
      <w:pPr>
        <w:ind w:firstLine="708"/>
        <w:jc w:val="center"/>
        <w:rPr>
          <w:sz w:val="24"/>
          <w:szCs w:val="24"/>
        </w:rPr>
      </w:pPr>
      <w:r w:rsidRPr="001033B8">
        <w:rPr>
          <w:sz w:val="24"/>
          <w:szCs w:val="24"/>
        </w:rPr>
        <w:t>o s u đ u j e</w:t>
      </w:r>
    </w:p>
    <w:p w:rsidR="001033B8" w:rsidRPr="001033B8" w:rsidRDefault="001033B8" w:rsidP="001033B8">
      <w:pPr>
        <w:ind w:firstLine="708"/>
        <w:jc w:val="center"/>
        <w:rPr>
          <w:sz w:val="24"/>
          <w:szCs w:val="24"/>
        </w:rPr>
      </w:pPr>
    </w:p>
    <w:p w:rsidR="001033B8" w:rsidRPr="001033B8" w:rsidRDefault="001033B8" w:rsidP="001033B8">
      <w:pPr>
        <w:ind w:firstLine="708"/>
        <w:jc w:val="center"/>
        <w:rPr>
          <w:sz w:val="24"/>
          <w:szCs w:val="24"/>
        </w:rPr>
      </w:pPr>
      <w:r w:rsidRPr="001033B8">
        <w:rPr>
          <w:sz w:val="24"/>
          <w:szCs w:val="24"/>
        </w:rPr>
        <w:t>na KAZNU ZATVORA u trajanju od 8 (osam) mjeseci.</w:t>
      </w:r>
    </w:p>
    <w:p w:rsidR="001033B8" w:rsidRPr="001033B8" w:rsidRDefault="001033B8" w:rsidP="001033B8">
      <w:pPr>
        <w:jc w:val="both"/>
        <w:rPr>
          <w:sz w:val="24"/>
          <w:szCs w:val="24"/>
        </w:rPr>
      </w:pPr>
    </w:p>
    <w:p w:rsidR="001033B8" w:rsidRPr="001033B8" w:rsidRDefault="001033B8" w:rsidP="001033B8">
      <w:pPr>
        <w:ind w:firstLine="708"/>
        <w:jc w:val="both"/>
        <w:rPr>
          <w:sz w:val="24"/>
          <w:szCs w:val="24"/>
        </w:rPr>
      </w:pPr>
      <w:r w:rsidRPr="001033B8">
        <w:rPr>
          <w:sz w:val="24"/>
          <w:szCs w:val="24"/>
        </w:rPr>
        <w:t>Na temelju odredbe čl. 55. st. 1. i 2. KZ/11 kazna zatvora u trajanju od 8 (osam) mjeseci zamjenjuje se radom za opće dobro, tako da se 1 (jedan) dan zatvora zamjenjuje za 2 (dva) sata rada.</w:t>
      </w:r>
    </w:p>
    <w:p w:rsidR="001033B8" w:rsidRPr="001033B8" w:rsidRDefault="001033B8" w:rsidP="001033B8">
      <w:pPr>
        <w:ind w:firstLine="708"/>
        <w:jc w:val="both"/>
        <w:rPr>
          <w:sz w:val="24"/>
          <w:szCs w:val="24"/>
        </w:rPr>
      </w:pPr>
    </w:p>
    <w:p w:rsidR="001033B8" w:rsidRPr="001033B8" w:rsidRDefault="001033B8" w:rsidP="001033B8">
      <w:pPr>
        <w:ind w:firstLine="708"/>
        <w:jc w:val="both"/>
        <w:rPr>
          <w:sz w:val="24"/>
          <w:szCs w:val="24"/>
        </w:rPr>
      </w:pPr>
      <w:r w:rsidRPr="001033B8">
        <w:rPr>
          <w:sz w:val="24"/>
          <w:szCs w:val="24"/>
        </w:rPr>
        <w:t xml:space="preserve">Temeljem čl. 55. st. 4. i 5. KZ/11 rad za opće dobro izvršit će se samo uz pristanak optuženika </w:t>
      </w:r>
      <w:r w:rsidR="00D54F5B">
        <w:rPr>
          <w:sz w:val="24"/>
          <w:szCs w:val="24"/>
        </w:rPr>
        <w:t>D. B.</w:t>
      </w:r>
      <w:r w:rsidRPr="001033B8">
        <w:rPr>
          <w:sz w:val="24"/>
          <w:szCs w:val="24"/>
        </w:rPr>
        <w:t xml:space="preserve">, te nakon što će optuženik tijelu za </w:t>
      </w:r>
      <w:proofErr w:type="spellStart"/>
      <w:r w:rsidRPr="001033B8">
        <w:rPr>
          <w:sz w:val="24"/>
          <w:szCs w:val="24"/>
        </w:rPr>
        <w:t>probaciju</w:t>
      </w:r>
      <w:proofErr w:type="spellEnd"/>
      <w:r w:rsidRPr="001033B8">
        <w:rPr>
          <w:sz w:val="24"/>
          <w:szCs w:val="24"/>
        </w:rPr>
        <w:t xml:space="preserve"> dati pristanak, rad za opće dobro izvršit će se u roku koji to tijelo odredi, a koji ne može biti kraći od jednog mjeseca niti dulji od dvije godine, računajući od početka izvršavanja rada za opće dobro. </w:t>
      </w:r>
    </w:p>
    <w:p w:rsidR="001033B8" w:rsidRPr="001033B8" w:rsidRDefault="001033B8" w:rsidP="001033B8">
      <w:pPr>
        <w:ind w:firstLine="708"/>
        <w:jc w:val="both"/>
        <w:rPr>
          <w:sz w:val="24"/>
          <w:szCs w:val="24"/>
        </w:rPr>
      </w:pPr>
    </w:p>
    <w:p w:rsidR="001033B8" w:rsidRPr="001033B8" w:rsidRDefault="001033B8" w:rsidP="001033B8">
      <w:pPr>
        <w:ind w:firstLine="708"/>
        <w:jc w:val="both"/>
        <w:rPr>
          <w:sz w:val="24"/>
          <w:szCs w:val="24"/>
        </w:rPr>
      </w:pPr>
      <w:r w:rsidRPr="001033B8">
        <w:rPr>
          <w:sz w:val="24"/>
          <w:szCs w:val="24"/>
        </w:rPr>
        <w:t xml:space="preserve">Temeljem čl. 55. st. 7. KZ/11 ako optuženik </w:t>
      </w:r>
      <w:r w:rsidR="00D54F5B">
        <w:rPr>
          <w:sz w:val="24"/>
          <w:szCs w:val="24"/>
        </w:rPr>
        <w:t xml:space="preserve">D. B. </w:t>
      </w:r>
      <w:r w:rsidRPr="001033B8">
        <w:rPr>
          <w:sz w:val="24"/>
          <w:szCs w:val="24"/>
        </w:rPr>
        <w:t>svojom krivnjom u cijelosti ili djelomično ne izvršava rad za opće dobro, sud će donijeti odluku kojom se određuje izvršenje izrečene kazne zatvora u neizvršenom dijelu ili u cijelosti.</w:t>
      </w:r>
    </w:p>
    <w:p w:rsidR="001033B8" w:rsidRPr="001033B8" w:rsidRDefault="001033B8" w:rsidP="001033B8">
      <w:pPr>
        <w:ind w:firstLine="708"/>
        <w:jc w:val="both"/>
        <w:rPr>
          <w:sz w:val="24"/>
          <w:szCs w:val="24"/>
        </w:rPr>
      </w:pPr>
    </w:p>
    <w:p w:rsidR="001033B8" w:rsidRPr="001033B8" w:rsidRDefault="001033B8" w:rsidP="001033B8">
      <w:pPr>
        <w:ind w:firstLine="708"/>
        <w:jc w:val="both"/>
        <w:rPr>
          <w:sz w:val="24"/>
          <w:szCs w:val="24"/>
        </w:rPr>
      </w:pPr>
      <w:r w:rsidRPr="001033B8">
        <w:rPr>
          <w:sz w:val="24"/>
          <w:szCs w:val="24"/>
        </w:rPr>
        <w:t xml:space="preserve">Temeljem čl. 68. st. 1., 2. i 3. KZ/11 optuženiku </w:t>
      </w:r>
      <w:r w:rsidR="00D54F5B">
        <w:rPr>
          <w:sz w:val="24"/>
          <w:szCs w:val="24"/>
        </w:rPr>
        <w:t xml:space="preserve">D. B. </w:t>
      </w:r>
      <w:r w:rsidRPr="001033B8">
        <w:rPr>
          <w:sz w:val="24"/>
          <w:szCs w:val="24"/>
        </w:rPr>
        <w:t xml:space="preserve">i z r i č e  se sigurnosna mjera obveznog psihijatrijskog liječenja, koja će se izvršavati u zdravstvenoj ustanovi izvan zatvorskog sustava, koja može trajati do prestanka izvršavanja rada za opće dobro. Izrečena mjera izvršavat će se uz nadzor nadležnog tijela za </w:t>
      </w:r>
      <w:proofErr w:type="spellStart"/>
      <w:r w:rsidRPr="001033B8">
        <w:rPr>
          <w:sz w:val="24"/>
          <w:szCs w:val="24"/>
        </w:rPr>
        <w:t>probaciju</w:t>
      </w:r>
      <w:proofErr w:type="spellEnd"/>
      <w:r w:rsidRPr="001033B8">
        <w:rPr>
          <w:sz w:val="24"/>
          <w:szCs w:val="24"/>
        </w:rPr>
        <w:t>.</w:t>
      </w:r>
    </w:p>
    <w:p w:rsidR="001033B8" w:rsidRPr="001033B8" w:rsidRDefault="001033B8" w:rsidP="001033B8">
      <w:pPr>
        <w:jc w:val="both"/>
        <w:rPr>
          <w:sz w:val="24"/>
          <w:szCs w:val="24"/>
        </w:rPr>
      </w:pPr>
    </w:p>
    <w:p w:rsidR="008E57A4" w:rsidRDefault="001033B8" w:rsidP="008E57A4">
      <w:pPr>
        <w:ind w:firstLine="708"/>
        <w:jc w:val="both"/>
        <w:rPr>
          <w:sz w:val="24"/>
          <w:szCs w:val="24"/>
        </w:rPr>
      </w:pPr>
      <w:r w:rsidRPr="001033B8">
        <w:rPr>
          <w:sz w:val="24"/>
          <w:szCs w:val="24"/>
        </w:rPr>
        <w:t xml:space="preserve">Na temelju odredbe čl. 148. st. 1. i 6. Zakona o kaznenom postupku (Narodne novine broj 152/08, 76/09, 80/11, 121/11 – pročišćeni tekst, 91/12 – Odluka USRH, 143/12, 56/13, 145/13, 152/14 i 70/17; dalje ZKP/08) optuženik </w:t>
      </w:r>
      <w:r w:rsidR="00D54F5B">
        <w:rPr>
          <w:sz w:val="24"/>
          <w:szCs w:val="24"/>
        </w:rPr>
        <w:t xml:space="preserve">D. B. </w:t>
      </w:r>
      <w:r w:rsidRPr="001033B8">
        <w:rPr>
          <w:sz w:val="24"/>
          <w:szCs w:val="24"/>
        </w:rPr>
        <w:t xml:space="preserve">dužan je platiti trošak kaznenog postupka iz čl. 145. st. 2. </w:t>
      </w:r>
      <w:proofErr w:type="spellStart"/>
      <w:r w:rsidRPr="001033B8">
        <w:rPr>
          <w:sz w:val="24"/>
          <w:szCs w:val="24"/>
        </w:rPr>
        <w:t>toč</w:t>
      </w:r>
      <w:proofErr w:type="spellEnd"/>
      <w:r w:rsidRPr="001033B8">
        <w:rPr>
          <w:sz w:val="24"/>
          <w:szCs w:val="24"/>
        </w:rPr>
        <w:t xml:space="preserve">. 6. ZKP/08 s naslova paušala u iznosu od 300,00 kn, u roku od 15 dana, dok se oslobađa obveze naknade troškova kaznenog postupka iz čl. 145. st. 2. </w:t>
      </w:r>
      <w:proofErr w:type="spellStart"/>
      <w:r w:rsidRPr="001033B8">
        <w:rPr>
          <w:sz w:val="24"/>
          <w:szCs w:val="24"/>
        </w:rPr>
        <w:t>toč</w:t>
      </w:r>
      <w:proofErr w:type="spellEnd"/>
      <w:r w:rsidRPr="001033B8">
        <w:rPr>
          <w:sz w:val="24"/>
          <w:szCs w:val="24"/>
        </w:rPr>
        <w:t>. 1.-5. ZKP/08.</w:t>
      </w:r>
    </w:p>
    <w:p w:rsidR="008E57A4" w:rsidRDefault="008E57A4" w:rsidP="008E57A4">
      <w:pPr>
        <w:ind w:firstLine="708"/>
        <w:jc w:val="both"/>
        <w:rPr>
          <w:sz w:val="24"/>
          <w:szCs w:val="24"/>
        </w:rPr>
      </w:pPr>
    </w:p>
    <w:p w:rsidR="008E57A4" w:rsidRDefault="008E57A4" w:rsidP="008E57A4">
      <w:pPr>
        <w:ind w:firstLine="708"/>
        <w:jc w:val="both"/>
        <w:rPr>
          <w:sz w:val="24"/>
          <w:szCs w:val="24"/>
        </w:rPr>
      </w:pPr>
    </w:p>
    <w:p w:rsidR="008E57A4" w:rsidRDefault="008E57A4" w:rsidP="008E57A4">
      <w:pPr>
        <w:ind w:firstLine="708"/>
        <w:jc w:val="both"/>
        <w:rPr>
          <w:sz w:val="24"/>
          <w:szCs w:val="24"/>
        </w:rPr>
      </w:pPr>
    </w:p>
    <w:p w:rsidR="008E57A4" w:rsidRPr="008E57A4" w:rsidRDefault="008E57A4" w:rsidP="008E57A4">
      <w:pPr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D541F9" w:rsidRDefault="00513F78" w:rsidP="00513F78">
      <w:pPr>
        <w:pStyle w:val="Bezproreda"/>
        <w:jc w:val="center"/>
      </w:pPr>
      <w:proofErr w:type="spellStart"/>
      <w:r>
        <w:lastRenderedPageBreak/>
        <w:t>Obrazloženje</w:t>
      </w:r>
      <w:proofErr w:type="spellEnd"/>
    </w:p>
    <w:p w:rsidR="00513F78" w:rsidRPr="00787263" w:rsidRDefault="00513F78" w:rsidP="00513F78">
      <w:pPr>
        <w:pStyle w:val="Bezproreda"/>
        <w:jc w:val="center"/>
      </w:pPr>
    </w:p>
    <w:p w:rsidR="00816E4E" w:rsidRDefault="00816E4E" w:rsidP="00FB567B">
      <w:pPr>
        <w:pStyle w:val="Tijeloteksta"/>
        <w:ind w:firstLine="720"/>
      </w:pPr>
      <w:r w:rsidRPr="00787263">
        <w:t>Općinsko državno odvjetništvo u B</w:t>
      </w:r>
      <w:r w:rsidR="00390882">
        <w:t>.</w:t>
      </w:r>
      <w:r w:rsidRPr="00787263">
        <w:t xml:space="preserve"> pod brojem K-DO-</w:t>
      </w:r>
      <w:r w:rsidR="00D54F5B">
        <w:t>…</w:t>
      </w:r>
      <w:r w:rsidR="001033B8" w:rsidRPr="001033B8">
        <w:t xml:space="preserve"> od 21. ožujka 2017</w:t>
      </w:r>
      <w:r w:rsidR="001033B8">
        <w:t xml:space="preserve">. </w:t>
      </w:r>
      <w:r>
        <w:t>podiglo je optužnicu</w:t>
      </w:r>
      <w:r w:rsidRPr="00787263">
        <w:t xml:space="preserve"> protiv </w:t>
      </w:r>
      <w:r w:rsidR="004230AA">
        <w:t xml:space="preserve">optuženika </w:t>
      </w:r>
      <w:r w:rsidR="00D54F5B">
        <w:t>D. B.</w:t>
      </w:r>
      <w:r w:rsidR="00B01C5E">
        <w:t>, zbog kazne</w:t>
      </w:r>
      <w:r w:rsidR="001033B8">
        <w:t>nog</w:t>
      </w:r>
      <w:r>
        <w:t xml:space="preserve"> djela protiv </w:t>
      </w:r>
      <w:r w:rsidR="001033B8">
        <w:t>okoliša – ubijanje i mučenje životinja iz čl. 205. st. 1.</w:t>
      </w:r>
      <w:r w:rsidR="007108C9">
        <w:t xml:space="preserve"> Kaznenog zakona.</w:t>
      </w:r>
    </w:p>
    <w:p w:rsidR="00816E4E" w:rsidRDefault="00816E4E" w:rsidP="00FB567B">
      <w:pPr>
        <w:pStyle w:val="Tijeloteksta"/>
        <w:ind w:firstLine="720"/>
      </w:pPr>
    </w:p>
    <w:p w:rsidR="00816E4E" w:rsidRDefault="00816E4E" w:rsidP="00FB567B">
      <w:pPr>
        <w:pStyle w:val="Tijeloteksta"/>
        <w:ind w:firstLine="720"/>
      </w:pPr>
      <w:r>
        <w:t xml:space="preserve">Optužnica je potvrđena </w:t>
      </w:r>
      <w:proofErr w:type="spellStart"/>
      <w:r>
        <w:t>ovosudn</w:t>
      </w:r>
      <w:r w:rsidR="00D54F5B">
        <w:t>im</w:t>
      </w:r>
      <w:proofErr w:type="spellEnd"/>
      <w:r w:rsidR="00D54F5B">
        <w:t xml:space="preserve"> rješenjem broj Kov… </w:t>
      </w:r>
      <w:r w:rsidR="00563F1A">
        <w:t>od 26. listopada 2017.</w:t>
      </w:r>
      <w:r>
        <w:t xml:space="preserve"> (list</w:t>
      </w:r>
      <w:r w:rsidR="00563F1A">
        <w:t xml:space="preserve"> 89, 90</w:t>
      </w:r>
      <w:r>
        <w:t xml:space="preserve">). </w:t>
      </w:r>
    </w:p>
    <w:p w:rsidR="0084610E" w:rsidRDefault="0084610E" w:rsidP="00FB567B">
      <w:pPr>
        <w:pStyle w:val="Tijeloteksta"/>
        <w:ind w:firstLine="720"/>
      </w:pPr>
    </w:p>
    <w:p w:rsidR="005D59C5" w:rsidRDefault="0084610E" w:rsidP="005D59C5">
      <w:pPr>
        <w:pStyle w:val="Tijeloteksta"/>
        <w:ind w:firstLine="720"/>
      </w:pPr>
      <w:r>
        <w:t>Na raspravi dana 9. veljače 2018. zamjenik ODO u Bjelovaru izmijenio je optužnicu u odnosu na sankciju</w:t>
      </w:r>
      <w:r w:rsidR="005D59C5">
        <w:t xml:space="preserve"> predloživši da se kazna zatvora </w:t>
      </w:r>
      <w:r w:rsidR="00A9372C">
        <w:t>kojom</w:t>
      </w:r>
      <w:r w:rsidR="005D59C5">
        <w:t xml:space="preserve"> u optužnici državno odvjetništvo traži da se optuženiku izrekne za počinjeno djelo</w:t>
      </w:r>
      <w:r w:rsidR="00C46464">
        <w:t xml:space="preserve"> u trajanju od 8 (osam) mjeseci zatvora</w:t>
      </w:r>
      <w:r w:rsidR="005D59C5">
        <w:t>, ukoliko postoji suglasnost optuženika za to, zamijeni radom za opće dobro.</w:t>
      </w:r>
    </w:p>
    <w:p w:rsidR="00816E4E" w:rsidRPr="00787263" w:rsidRDefault="00816E4E" w:rsidP="00CE3821">
      <w:pPr>
        <w:pStyle w:val="Tijeloteksta"/>
      </w:pPr>
    </w:p>
    <w:p w:rsidR="00E3050C" w:rsidRDefault="00563F1A" w:rsidP="00FB567B">
      <w:pPr>
        <w:pStyle w:val="Tijeloteksta"/>
        <w:ind w:firstLine="720"/>
      </w:pPr>
      <w:r>
        <w:t>O</w:t>
      </w:r>
      <w:r w:rsidR="00ED7334">
        <w:t xml:space="preserve">ptuženik </w:t>
      </w:r>
      <w:r w:rsidR="00D54F5B">
        <w:t xml:space="preserve">D. B. </w:t>
      </w:r>
      <w:r w:rsidR="00816E4E" w:rsidRPr="00787263">
        <w:t>u svojoj izjav</w:t>
      </w:r>
      <w:r w:rsidR="00816E4E">
        <w:t>i o osnovanosti optužbe oč</w:t>
      </w:r>
      <w:r w:rsidR="000D0DCB">
        <w:t>itovao se da se smatra krivi</w:t>
      </w:r>
      <w:r w:rsidR="00816E4E" w:rsidRPr="00787263">
        <w:t>m</w:t>
      </w:r>
      <w:r w:rsidR="00ED7334">
        <w:t xml:space="preserve"> za kazneno djelo koje mu se stavlja</w:t>
      </w:r>
      <w:r w:rsidR="000D0DCB">
        <w:t xml:space="preserve"> na teret </w:t>
      </w:r>
      <w:r>
        <w:t>(list 94</w:t>
      </w:r>
      <w:r w:rsidR="00E3050C">
        <w:t>).</w:t>
      </w:r>
    </w:p>
    <w:p w:rsidR="00E3050C" w:rsidRDefault="00E3050C" w:rsidP="00FB567B">
      <w:pPr>
        <w:pStyle w:val="Tijeloteksta"/>
        <w:ind w:firstLine="720"/>
      </w:pPr>
    </w:p>
    <w:p w:rsidR="00AF7891" w:rsidRDefault="00816E4E" w:rsidP="00AF78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Tijekom dokaznog postupka sud je izveo dokaze čitanjem </w:t>
      </w:r>
      <w:r w:rsidR="00AF7891" w:rsidRPr="00AF7891">
        <w:rPr>
          <w:sz w:val="24"/>
          <w:szCs w:val="24"/>
        </w:rPr>
        <w:t>zapisnik</w:t>
      </w:r>
      <w:r w:rsidR="00AF7891">
        <w:rPr>
          <w:sz w:val="24"/>
          <w:szCs w:val="24"/>
        </w:rPr>
        <w:t>a</w:t>
      </w:r>
      <w:r w:rsidR="00AF7891" w:rsidRPr="00AF7891">
        <w:rPr>
          <w:sz w:val="24"/>
          <w:szCs w:val="24"/>
        </w:rPr>
        <w:t xml:space="preserve"> </w:t>
      </w:r>
      <w:r w:rsidR="00AF7891">
        <w:rPr>
          <w:sz w:val="24"/>
          <w:szCs w:val="24"/>
        </w:rPr>
        <w:t>o očevidu (list 6 i 7), izvješća</w:t>
      </w:r>
      <w:r w:rsidR="00AF7891" w:rsidRPr="00AF7891">
        <w:rPr>
          <w:sz w:val="24"/>
          <w:szCs w:val="24"/>
        </w:rPr>
        <w:t xml:space="preserve"> o osiguranju mjesta </w:t>
      </w:r>
      <w:r w:rsidR="00AF7891">
        <w:rPr>
          <w:sz w:val="24"/>
          <w:szCs w:val="24"/>
        </w:rPr>
        <w:t>događaja (list 8-10), zabilješke (list 17), putovnice</w:t>
      </w:r>
      <w:r w:rsidR="00AF7891" w:rsidRPr="00AF7891">
        <w:rPr>
          <w:sz w:val="24"/>
          <w:szCs w:val="24"/>
        </w:rPr>
        <w:t xml:space="preserve"> za kućnog ljubimca (list 13 i 14), izvješć</w:t>
      </w:r>
      <w:r w:rsidR="00AF7891">
        <w:rPr>
          <w:sz w:val="24"/>
          <w:szCs w:val="24"/>
        </w:rPr>
        <w:t>a</w:t>
      </w:r>
      <w:r w:rsidR="00AF7891" w:rsidRPr="00AF7891">
        <w:rPr>
          <w:sz w:val="24"/>
          <w:szCs w:val="24"/>
        </w:rPr>
        <w:t xml:space="preserve"> o kriminalističko-tehničkoj pretrazi mjesta događaja (list 16), zapisnik</w:t>
      </w:r>
      <w:r w:rsidR="00AF7891">
        <w:rPr>
          <w:sz w:val="24"/>
          <w:szCs w:val="24"/>
        </w:rPr>
        <w:t>a</w:t>
      </w:r>
      <w:r w:rsidR="00AF7891" w:rsidRPr="00AF7891">
        <w:rPr>
          <w:sz w:val="24"/>
          <w:szCs w:val="24"/>
        </w:rPr>
        <w:t xml:space="preserve"> o prvom ispitivanju osu</w:t>
      </w:r>
      <w:r w:rsidR="00AF7891">
        <w:rPr>
          <w:sz w:val="24"/>
          <w:szCs w:val="24"/>
        </w:rPr>
        <w:t>mnjičenika (list 20-23), potvrde</w:t>
      </w:r>
      <w:r w:rsidR="00AF7891" w:rsidRPr="00AF7891">
        <w:rPr>
          <w:sz w:val="24"/>
          <w:szCs w:val="24"/>
        </w:rPr>
        <w:t xml:space="preserve"> o visini dohotka i</w:t>
      </w:r>
      <w:r w:rsidR="00AF7891">
        <w:rPr>
          <w:sz w:val="24"/>
          <w:szCs w:val="24"/>
        </w:rPr>
        <w:t xml:space="preserve"> primitaka (list 37), medicinske dokumentacije</w:t>
      </w:r>
      <w:r w:rsidR="00AF7891" w:rsidRPr="00AF7891">
        <w:rPr>
          <w:sz w:val="24"/>
          <w:szCs w:val="24"/>
        </w:rPr>
        <w:t xml:space="preserve"> (list 42-44), nalaz</w:t>
      </w:r>
      <w:r w:rsidR="00AF7891">
        <w:rPr>
          <w:sz w:val="24"/>
          <w:szCs w:val="24"/>
        </w:rPr>
        <w:t>a</w:t>
      </w:r>
      <w:r w:rsidR="005C099F">
        <w:rPr>
          <w:sz w:val="24"/>
          <w:szCs w:val="24"/>
        </w:rPr>
        <w:t xml:space="preserve"> i mišljenja</w:t>
      </w:r>
      <w:r w:rsidR="00AF7891" w:rsidRPr="00AF7891">
        <w:rPr>
          <w:sz w:val="24"/>
          <w:szCs w:val="24"/>
        </w:rPr>
        <w:t xml:space="preserve"> medicinskog vještaka psihijatra </w:t>
      </w:r>
      <w:r w:rsidR="00D54F5B">
        <w:rPr>
          <w:sz w:val="24"/>
          <w:szCs w:val="24"/>
        </w:rPr>
        <w:t xml:space="preserve">S. H. </w:t>
      </w:r>
      <w:proofErr w:type="spellStart"/>
      <w:r w:rsidR="00AF7891" w:rsidRPr="00AF7891">
        <w:rPr>
          <w:sz w:val="24"/>
          <w:szCs w:val="24"/>
        </w:rPr>
        <w:t>dr.med</w:t>
      </w:r>
      <w:proofErr w:type="spellEnd"/>
      <w:r w:rsidR="00AF7891" w:rsidRPr="00AF7891">
        <w:rPr>
          <w:sz w:val="24"/>
          <w:szCs w:val="24"/>
        </w:rPr>
        <w:t>. od 19. srpnja 2017. (list 48-83).</w:t>
      </w:r>
    </w:p>
    <w:p w:rsidR="00816E4E" w:rsidRDefault="009A6269" w:rsidP="00AF78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Pročitan je</w:t>
      </w:r>
      <w:r w:rsidRPr="009A6269">
        <w:rPr>
          <w:sz w:val="24"/>
          <w:szCs w:val="24"/>
        </w:rPr>
        <w:t xml:space="preserve"> izvo</w:t>
      </w:r>
      <w:r w:rsidR="00AF7891">
        <w:rPr>
          <w:sz w:val="24"/>
          <w:szCs w:val="24"/>
        </w:rPr>
        <w:t xml:space="preserve">d iz prekršajne evidencije za </w:t>
      </w:r>
      <w:r w:rsidRPr="009A6269">
        <w:rPr>
          <w:sz w:val="24"/>
          <w:szCs w:val="24"/>
        </w:rPr>
        <w:t>optuženika i izvod iz kaz</w:t>
      </w:r>
      <w:r w:rsidR="00AF7891">
        <w:rPr>
          <w:sz w:val="24"/>
          <w:szCs w:val="24"/>
        </w:rPr>
        <w:t>nene evidencije za optuženika.</w:t>
      </w:r>
    </w:p>
    <w:p w:rsidR="009A6269" w:rsidRDefault="009A6269" w:rsidP="009A6269">
      <w:pPr>
        <w:jc w:val="both"/>
        <w:rPr>
          <w:sz w:val="24"/>
          <w:szCs w:val="24"/>
        </w:rPr>
      </w:pPr>
    </w:p>
    <w:p w:rsidR="007E1A81" w:rsidRDefault="00AF7891" w:rsidP="0084610E">
      <w:pPr>
        <w:ind w:firstLine="708"/>
        <w:jc w:val="both"/>
        <w:rPr>
          <w:sz w:val="24"/>
          <w:szCs w:val="24"/>
        </w:rPr>
      </w:pPr>
      <w:r w:rsidRPr="00AF7891">
        <w:rPr>
          <w:sz w:val="24"/>
          <w:szCs w:val="24"/>
        </w:rPr>
        <w:t xml:space="preserve">Optuženik </w:t>
      </w:r>
      <w:r w:rsidR="00D54F5B">
        <w:rPr>
          <w:sz w:val="24"/>
          <w:szCs w:val="24"/>
        </w:rPr>
        <w:t xml:space="preserve">D. B. </w:t>
      </w:r>
      <w:r w:rsidR="007E1A81">
        <w:rPr>
          <w:sz w:val="24"/>
          <w:szCs w:val="24"/>
        </w:rPr>
        <w:t>prilikom prvog ispitivanja pred policijskim istražiteljem priznao je počinjenje kaznenog djela za koje se tereti, te</w:t>
      </w:r>
      <w:r w:rsidR="00A9372C">
        <w:rPr>
          <w:sz w:val="24"/>
          <w:szCs w:val="24"/>
        </w:rPr>
        <w:t xml:space="preserve"> </w:t>
      </w:r>
      <w:r w:rsidR="007E1A81">
        <w:rPr>
          <w:sz w:val="24"/>
          <w:szCs w:val="24"/>
        </w:rPr>
        <w:t>je naveo da ga je predmetnog događaja pas ugrizao, te da je zbog toga otišao po nož koji se nalazio na stolu na terasi udaljenoj oko 5-10 metara, a radilo se o velikom mesarskom nožu za klanje te je tim nožem prerezao psu vrat, a zatim mu zabio nož u kičmu u predjelu vrata da se pas ne muči, nakon čega je nož bacio na dvorište, a kasnije mu je bilo loše zbog toga što je učinio te je završio na psihijatriji.</w:t>
      </w:r>
    </w:p>
    <w:p w:rsidR="0084610E" w:rsidRPr="0084610E" w:rsidRDefault="00AF7891" w:rsidP="0084610E">
      <w:pPr>
        <w:ind w:firstLine="708"/>
        <w:jc w:val="both"/>
        <w:rPr>
          <w:sz w:val="24"/>
          <w:szCs w:val="24"/>
        </w:rPr>
      </w:pPr>
      <w:r w:rsidRPr="00AF7891">
        <w:rPr>
          <w:sz w:val="24"/>
          <w:szCs w:val="24"/>
        </w:rPr>
        <w:t xml:space="preserve"> </w:t>
      </w:r>
      <w:r w:rsidR="000F7D8C">
        <w:rPr>
          <w:sz w:val="24"/>
          <w:szCs w:val="24"/>
        </w:rPr>
        <w:t xml:space="preserve">I </w:t>
      </w:r>
      <w:r w:rsidR="00816E4E">
        <w:rPr>
          <w:sz w:val="24"/>
          <w:szCs w:val="24"/>
        </w:rPr>
        <w:t>u svom iskazu pred su</w:t>
      </w:r>
      <w:r w:rsidR="008D64E8">
        <w:rPr>
          <w:sz w:val="24"/>
          <w:szCs w:val="24"/>
        </w:rPr>
        <w:t>dom</w:t>
      </w:r>
      <w:r>
        <w:rPr>
          <w:sz w:val="24"/>
          <w:szCs w:val="24"/>
        </w:rPr>
        <w:t xml:space="preserve"> (list </w:t>
      </w:r>
      <w:r w:rsidR="005C099F">
        <w:rPr>
          <w:sz w:val="24"/>
          <w:szCs w:val="24"/>
        </w:rPr>
        <w:t>94</w:t>
      </w:r>
      <w:r w:rsidR="009A6269">
        <w:rPr>
          <w:sz w:val="24"/>
          <w:szCs w:val="24"/>
        </w:rPr>
        <w:t>) u cijelosti priznaje</w:t>
      </w:r>
      <w:r w:rsidR="009A6269" w:rsidRPr="009A6269">
        <w:rPr>
          <w:sz w:val="24"/>
          <w:szCs w:val="24"/>
        </w:rPr>
        <w:t xml:space="preserve"> počinjenje kaznenog djela koje m</w:t>
      </w:r>
      <w:r w:rsidR="009A6269">
        <w:rPr>
          <w:sz w:val="24"/>
          <w:szCs w:val="24"/>
        </w:rPr>
        <w:t>u</w:t>
      </w:r>
      <w:r w:rsidR="009A6269" w:rsidRPr="009A6269">
        <w:rPr>
          <w:sz w:val="24"/>
          <w:szCs w:val="24"/>
        </w:rPr>
        <w:t xml:space="preserve"> se stavlja na teret,</w:t>
      </w:r>
      <w:r w:rsidR="0084610E">
        <w:rPr>
          <w:sz w:val="24"/>
          <w:szCs w:val="24"/>
        </w:rPr>
        <w:t xml:space="preserve"> navodi da mu je jako žao zbog učinjenog,</w:t>
      </w:r>
      <w:r w:rsidR="009A6269" w:rsidRPr="009A6269">
        <w:rPr>
          <w:sz w:val="24"/>
          <w:szCs w:val="24"/>
        </w:rPr>
        <w:t xml:space="preserve"> </w:t>
      </w:r>
      <w:r w:rsidR="0084610E">
        <w:rPr>
          <w:sz w:val="24"/>
          <w:szCs w:val="24"/>
        </w:rPr>
        <w:t>jako je</w:t>
      </w:r>
      <w:r w:rsidR="0084610E" w:rsidRPr="0084610E">
        <w:rPr>
          <w:sz w:val="24"/>
          <w:szCs w:val="24"/>
        </w:rPr>
        <w:t xml:space="preserve"> bio potresen</w:t>
      </w:r>
      <w:r w:rsidR="0084610E">
        <w:rPr>
          <w:sz w:val="24"/>
          <w:szCs w:val="24"/>
        </w:rPr>
        <w:t>,</w:t>
      </w:r>
      <w:r w:rsidR="0084610E" w:rsidRPr="0084610E">
        <w:rPr>
          <w:sz w:val="24"/>
          <w:szCs w:val="24"/>
        </w:rPr>
        <w:t xml:space="preserve"> </w:t>
      </w:r>
      <w:r w:rsidR="0084610E">
        <w:rPr>
          <w:sz w:val="24"/>
          <w:szCs w:val="24"/>
        </w:rPr>
        <w:t xml:space="preserve">zatražio je liječničku pomoć te je odvezen kolima </w:t>
      </w:r>
      <w:r w:rsidR="0084610E" w:rsidRPr="0084610E">
        <w:rPr>
          <w:sz w:val="24"/>
          <w:szCs w:val="24"/>
        </w:rPr>
        <w:t xml:space="preserve">Hitne </w:t>
      </w:r>
      <w:r w:rsidR="0084610E">
        <w:rPr>
          <w:sz w:val="24"/>
          <w:szCs w:val="24"/>
        </w:rPr>
        <w:t xml:space="preserve">u </w:t>
      </w:r>
      <w:r w:rsidR="00D54F5B">
        <w:rPr>
          <w:sz w:val="24"/>
          <w:szCs w:val="24"/>
        </w:rPr>
        <w:t xml:space="preserve">V. M. </w:t>
      </w:r>
      <w:r w:rsidR="0084610E">
        <w:rPr>
          <w:sz w:val="24"/>
          <w:szCs w:val="24"/>
        </w:rPr>
        <w:t xml:space="preserve">odnosno na Odjel u </w:t>
      </w:r>
      <w:r w:rsidR="00D54F5B">
        <w:rPr>
          <w:sz w:val="24"/>
          <w:szCs w:val="24"/>
        </w:rPr>
        <w:t>B.</w:t>
      </w:r>
      <w:r w:rsidR="0084610E">
        <w:rPr>
          <w:sz w:val="24"/>
          <w:szCs w:val="24"/>
        </w:rPr>
        <w:t xml:space="preserve">, gdje je zadržan na liječenju. </w:t>
      </w:r>
      <w:r w:rsidR="00083DC7">
        <w:rPr>
          <w:sz w:val="24"/>
          <w:szCs w:val="24"/>
        </w:rPr>
        <w:t>Navodi da je s</w:t>
      </w:r>
      <w:r w:rsidR="0084610E" w:rsidRPr="0084610E">
        <w:rPr>
          <w:sz w:val="24"/>
          <w:szCs w:val="24"/>
        </w:rPr>
        <w:t>uglasa</w:t>
      </w:r>
      <w:r w:rsidR="00083DC7">
        <w:rPr>
          <w:sz w:val="24"/>
          <w:szCs w:val="24"/>
        </w:rPr>
        <w:t>n</w:t>
      </w:r>
      <w:r w:rsidR="0084610E">
        <w:rPr>
          <w:sz w:val="24"/>
          <w:szCs w:val="24"/>
        </w:rPr>
        <w:t xml:space="preserve"> sa predloženom </w:t>
      </w:r>
      <w:r w:rsidR="00083DC7">
        <w:rPr>
          <w:sz w:val="24"/>
          <w:szCs w:val="24"/>
        </w:rPr>
        <w:t>kaznenopravnom sankcijom iz izmijenjene optužnice.</w:t>
      </w:r>
    </w:p>
    <w:p w:rsidR="009A6269" w:rsidRDefault="0084610E" w:rsidP="008461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 pogledu sv</w:t>
      </w:r>
      <w:r w:rsidRPr="0084610E">
        <w:rPr>
          <w:sz w:val="24"/>
          <w:szCs w:val="24"/>
        </w:rPr>
        <w:t xml:space="preserve">ojih osobnih prilika </w:t>
      </w:r>
      <w:r>
        <w:rPr>
          <w:sz w:val="24"/>
          <w:szCs w:val="24"/>
        </w:rPr>
        <w:t>navodi da živi s majkom u kući koje su</w:t>
      </w:r>
      <w:r w:rsidR="00083DC7">
        <w:rPr>
          <w:sz w:val="24"/>
          <w:szCs w:val="24"/>
        </w:rPr>
        <w:t xml:space="preserve"> suvlasnici</w:t>
      </w:r>
      <w:r w:rsidR="00D06860">
        <w:rPr>
          <w:sz w:val="24"/>
          <w:szCs w:val="24"/>
        </w:rPr>
        <w:t xml:space="preserve"> time da njegov suvla</w:t>
      </w:r>
      <w:r w:rsidR="00083DC7">
        <w:rPr>
          <w:sz w:val="24"/>
          <w:szCs w:val="24"/>
        </w:rPr>
        <w:t>s</w:t>
      </w:r>
      <w:r w:rsidR="00D06860">
        <w:rPr>
          <w:sz w:val="24"/>
          <w:szCs w:val="24"/>
        </w:rPr>
        <w:t>n</w:t>
      </w:r>
      <w:r w:rsidR="00083DC7">
        <w:rPr>
          <w:sz w:val="24"/>
          <w:szCs w:val="24"/>
        </w:rPr>
        <w:t>ički dio iznosi</w:t>
      </w:r>
      <w:r w:rsidRPr="0084610E">
        <w:rPr>
          <w:sz w:val="24"/>
          <w:szCs w:val="24"/>
        </w:rPr>
        <w:t xml:space="preserve"> </w:t>
      </w:r>
      <w:r w:rsidR="00083DC7">
        <w:rPr>
          <w:sz w:val="24"/>
          <w:szCs w:val="24"/>
        </w:rPr>
        <w:t>1/6 dijela. Na dugotrajnom je bolovanju, prima</w:t>
      </w:r>
      <w:r w:rsidRPr="0084610E">
        <w:rPr>
          <w:sz w:val="24"/>
          <w:szCs w:val="24"/>
        </w:rPr>
        <w:t xml:space="preserve"> naknadu od 1.300,00 kn mjesečno, majka ima mirovinu u</w:t>
      </w:r>
      <w:r w:rsidR="00083DC7">
        <w:rPr>
          <w:sz w:val="24"/>
          <w:szCs w:val="24"/>
        </w:rPr>
        <w:t xml:space="preserve"> iznosu od 1.300,00 kn. Otac je</w:t>
      </w:r>
      <w:r w:rsidRPr="0084610E">
        <w:rPr>
          <w:sz w:val="24"/>
          <w:szCs w:val="24"/>
        </w:rPr>
        <w:t xml:space="preserve"> djeteta u dobi od 1</w:t>
      </w:r>
      <w:r w:rsidR="00083DC7">
        <w:rPr>
          <w:sz w:val="24"/>
          <w:szCs w:val="24"/>
        </w:rPr>
        <w:t>1 godina koji živi sa majkom, a on plaća</w:t>
      </w:r>
      <w:r w:rsidRPr="0084610E">
        <w:rPr>
          <w:sz w:val="24"/>
          <w:szCs w:val="24"/>
        </w:rPr>
        <w:t xml:space="preserve"> na ime uzdržavanja djeteta iznos od 700,00 kn mjesečno.</w:t>
      </w:r>
    </w:p>
    <w:p w:rsidR="0084610E" w:rsidRDefault="0084610E" w:rsidP="0084610E">
      <w:pPr>
        <w:ind w:firstLine="708"/>
        <w:jc w:val="both"/>
        <w:rPr>
          <w:sz w:val="24"/>
          <w:szCs w:val="24"/>
        </w:rPr>
      </w:pPr>
    </w:p>
    <w:p w:rsidR="009A6269" w:rsidRDefault="009A6269" w:rsidP="009A6269">
      <w:pPr>
        <w:ind w:firstLine="708"/>
        <w:rPr>
          <w:sz w:val="24"/>
          <w:szCs w:val="24"/>
        </w:rPr>
      </w:pPr>
      <w:r>
        <w:rPr>
          <w:sz w:val="24"/>
          <w:szCs w:val="24"/>
        </w:rPr>
        <w:t>Razgledana j</w:t>
      </w:r>
      <w:r w:rsidRPr="009A6269">
        <w:rPr>
          <w:sz w:val="24"/>
          <w:szCs w:val="24"/>
        </w:rPr>
        <w:t xml:space="preserve">e </w:t>
      </w:r>
      <w:proofErr w:type="spellStart"/>
      <w:r w:rsidRPr="009A6269">
        <w:rPr>
          <w:sz w:val="24"/>
          <w:szCs w:val="24"/>
        </w:rPr>
        <w:t>audiovid</w:t>
      </w:r>
      <w:r w:rsidR="00173C22">
        <w:rPr>
          <w:sz w:val="24"/>
          <w:szCs w:val="24"/>
        </w:rPr>
        <w:t>eo</w:t>
      </w:r>
      <w:proofErr w:type="spellEnd"/>
      <w:r w:rsidR="00173C22">
        <w:rPr>
          <w:sz w:val="24"/>
          <w:szCs w:val="24"/>
        </w:rPr>
        <w:t xml:space="preserve"> snimka o prvom ispitivanju </w:t>
      </w:r>
      <w:r w:rsidR="00083DC7">
        <w:rPr>
          <w:sz w:val="24"/>
          <w:szCs w:val="24"/>
        </w:rPr>
        <w:t>optuženika (list 24</w:t>
      </w:r>
      <w:r w:rsidRPr="009A6269">
        <w:rPr>
          <w:sz w:val="24"/>
          <w:szCs w:val="24"/>
        </w:rPr>
        <w:t>) .</w:t>
      </w:r>
    </w:p>
    <w:p w:rsidR="009A6269" w:rsidRDefault="009A6269" w:rsidP="00DA5CE4">
      <w:pPr>
        <w:jc w:val="both"/>
        <w:rPr>
          <w:sz w:val="24"/>
          <w:szCs w:val="24"/>
        </w:rPr>
      </w:pPr>
    </w:p>
    <w:p w:rsidR="00DA5CE4" w:rsidRPr="00DA5CE4" w:rsidRDefault="00AC1802" w:rsidP="00D07E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temelju iskaza</w:t>
      </w:r>
      <w:r w:rsidR="00DA5CE4">
        <w:rPr>
          <w:sz w:val="24"/>
          <w:szCs w:val="24"/>
        </w:rPr>
        <w:t xml:space="preserve"> </w:t>
      </w:r>
      <w:r w:rsidR="00FE72F6">
        <w:rPr>
          <w:sz w:val="24"/>
          <w:szCs w:val="24"/>
        </w:rPr>
        <w:t xml:space="preserve">optuženika </w:t>
      </w:r>
      <w:r w:rsidR="00D54F5B">
        <w:rPr>
          <w:sz w:val="24"/>
          <w:szCs w:val="24"/>
        </w:rPr>
        <w:t xml:space="preserve">D. B. </w:t>
      </w:r>
      <w:r w:rsidR="00257D5F">
        <w:rPr>
          <w:sz w:val="24"/>
          <w:szCs w:val="24"/>
        </w:rPr>
        <w:t>koji</w:t>
      </w:r>
      <w:r w:rsidR="00165AC7">
        <w:rPr>
          <w:sz w:val="24"/>
          <w:szCs w:val="24"/>
        </w:rPr>
        <w:t>m</w:t>
      </w:r>
      <w:r w:rsidR="00DA5CE4">
        <w:rPr>
          <w:sz w:val="24"/>
          <w:szCs w:val="24"/>
        </w:rPr>
        <w:t xml:space="preserve"> priznaje</w:t>
      </w:r>
      <w:r w:rsidR="004B13F5">
        <w:rPr>
          <w:sz w:val="24"/>
          <w:szCs w:val="24"/>
        </w:rPr>
        <w:t xml:space="preserve"> počinjenje kaznen</w:t>
      </w:r>
      <w:r w:rsidR="00DA5CE4">
        <w:rPr>
          <w:sz w:val="24"/>
          <w:szCs w:val="24"/>
        </w:rPr>
        <w:t>og</w:t>
      </w:r>
      <w:r w:rsidR="00E94B17">
        <w:rPr>
          <w:sz w:val="24"/>
          <w:szCs w:val="24"/>
        </w:rPr>
        <w:t xml:space="preserve"> djela</w:t>
      </w:r>
      <w:r w:rsidR="00257D5F">
        <w:rPr>
          <w:sz w:val="24"/>
          <w:szCs w:val="24"/>
        </w:rPr>
        <w:t xml:space="preserve"> za koje se</w:t>
      </w:r>
      <w:r w:rsidR="00DA5CE4">
        <w:rPr>
          <w:sz w:val="24"/>
          <w:szCs w:val="24"/>
        </w:rPr>
        <w:t xml:space="preserve"> tereti</w:t>
      </w:r>
      <w:r w:rsidR="00E94B17">
        <w:rPr>
          <w:sz w:val="24"/>
          <w:szCs w:val="24"/>
        </w:rPr>
        <w:t>,</w:t>
      </w:r>
      <w:r w:rsidR="000618B8">
        <w:rPr>
          <w:sz w:val="24"/>
          <w:szCs w:val="24"/>
        </w:rPr>
        <w:t xml:space="preserve"> </w:t>
      </w:r>
      <w:r w:rsidR="00587FA0">
        <w:rPr>
          <w:sz w:val="24"/>
          <w:szCs w:val="24"/>
        </w:rPr>
        <w:t>kako je to op</w:t>
      </w:r>
      <w:r w:rsidR="000618B8">
        <w:rPr>
          <w:sz w:val="24"/>
          <w:szCs w:val="24"/>
        </w:rPr>
        <w:t xml:space="preserve">isano u </w:t>
      </w:r>
      <w:r w:rsidR="00FE72F6">
        <w:rPr>
          <w:sz w:val="24"/>
          <w:szCs w:val="24"/>
        </w:rPr>
        <w:t>izreci</w:t>
      </w:r>
      <w:r>
        <w:rPr>
          <w:sz w:val="24"/>
          <w:szCs w:val="24"/>
        </w:rPr>
        <w:t xml:space="preserve"> ove presude, </w:t>
      </w:r>
      <w:r w:rsidR="00FE72F6">
        <w:rPr>
          <w:sz w:val="24"/>
          <w:szCs w:val="24"/>
        </w:rPr>
        <w:t>proizlazi</w:t>
      </w:r>
      <w:r w:rsidR="00165AC7">
        <w:rPr>
          <w:sz w:val="24"/>
          <w:szCs w:val="24"/>
        </w:rPr>
        <w:t xml:space="preserve"> nespo</w:t>
      </w:r>
      <w:r w:rsidR="00B01C5E">
        <w:rPr>
          <w:sz w:val="24"/>
          <w:szCs w:val="24"/>
        </w:rPr>
        <w:t>rno i nedvojbeno</w:t>
      </w:r>
      <w:r>
        <w:rPr>
          <w:sz w:val="24"/>
          <w:szCs w:val="24"/>
        </w:rPr>
        <w:t xml:space="preserve"> </w:t>
      </w:r>
      <w:r w:rsidR="000618B8">
        <w:rPr>
          <w:sz w:val="24"/>
          <w:szCs w:val="24"/>
        </w:rPr>
        <w:t>utvrđeno</w:t>
      </w:r>
      <w:r>
        <w:rPr>
          <w:sz w:val="24"/>
          <w:szCs w:val="24"/>
        </w:rPr>
        <w:t xml:space="preserve"> </w:t>
      </w:r>
      <w:r w:rsidR="00DA5CE4">
        <w:rPr>
          <w:sz w:val="24"/>
          <w:szCs w:val="24"/>
        </w:rPr>
        <w:t>da je</w:t>
      </w:r>
      <w:r w:rsidR="000618B8">
        <w:rPr>
          <w:sz w:val="24"/>
          <w:szCs w:val="24"/>
        </w:rPr>
        <w:t xml:space="preserve"> dana</w:t>
      </w:r>
      <w:r w:rsidR="00A21DB3" w:rsidRPr="00A21DB3">
        <w:t xml:space="preserve"> </w:t>
      </w:r>
      <w:r w:rsidR="00DA5CE4" w:rsidRPr="00DA5CE4">
        <w:rPr>
          <w:sz w:val="24"/>
          <w:szCs w:val="24"/>
        </w:rPr>
        <w:t xml:space="preserve">13. listopada 2016., u večernjim satima, u </w:t>
      </w:r>
      <w:r w:rsidR="00D54F5B">
        <w:rPr>
          <w:sz w:val="24"/>
          <w:szCs w:val="24"/>
        </w:rPr>
        <w:t>P.</w:t>
      </w:r>
      <w:r w:rsidR="00DA5CE4" w:rsidRPr="00DA5CE4">
        <w:rPr>
          <w:sz w:val="24"/>
          <w:szCs w:val="24"/>
        </w:rPr>
        <w:t xml:space="preserve">, u dvorištu obiteljske kuće, svog psa miješane pasmine po imenu </w:t>
      </w:r>
      <w:r w:rsidR="00D54F5B">
        <w:rPr>
          <w:sz w:val="24"/>
          <w:szCs w:val="24"/>
        </w:rPr>
        <w:t xml:space="preserve">M. </w:t>
      </w:r>
      <w:r w:rsidR="00DA5CE4" w:rsidRPr="00DA5CE4">
        <w:rPr>
          <w:sz w:val="24"/>
          <w:szCs w:val="24"/>
        </w:rPr>
        <w:t xml:space="preserve">kuhinjskim nožem porezao, a zatim </w:t>
      </w:r>
      <w:proofErr w:type="spellStart"/>
      <w:r w:rsidR="00DA5CE4" w:rsidRPr="00DA5CE4">
        <w:rPr>
          <w:sz w:val="24"/>
          <w:szCs w:val="24"/>
        </w:rPr>
        <w:t>ubo</w:t>
      </w:r>
      <w:proofErr w:type="spellEnd"/>
      <w:r w:rsidR="00DA5CE4" w:rsidRPr="00DA5CE4">
        <w:rPr>
          <w:sz w:val="24"/>
          <w:szCs w:val="24"/>
        </w:rPr>
        <w:t xml:space="preserve"> u predjelu vrata, uslijed čega je pas uginuo</w:t>
      </w:r>
      <w:r w:rsidR="00DA5CE4">
        <w:rPr>
          <w:sz w:val="24"/>
          <w:szCs w:val="24"/>
        </w:rPr>
        <w:t>.</w:t>
      </w:r>
    </w:p>
    <w:p w:rsidR="00DA5CE4" w:rsidRDefault="00DA5CE4" w:rsidP="00D07EEC">
      <w:pPr>
        <w:ind w:firstLine="708"/>
        <w:jc w:val="both"/>
      </w:pPr>
    </w:p>
    <w:p w:rsidR="00DA5CE4" w:rsidRDefault="00AC1802" w:rsidP="004A702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Prizna</w:t>
      </w:r>
      <w:r w:rsidR="00DA5CE4">
        <w:rPr>
          <w:sz w:val="24"/>
          <w:szCs w:val="24"/>
        </w:rPr>
        <w:t xml:space="preserve">nje </w:t>
      </w:r>
      <w:r w:rsidR="00041A6F">
        <w:rPr>
          <w:sz w:val="24"/>
          <w:szCs w:val="24"/>
        </w:rPr>
        <w:t xml:space="preserve">optuženika </w:t>
      </w:r>
      <w:r w:rsidR="00D54F5B">
        <w:rPr>
          <w:sz w:val="24"/>
          <w:szCs w:val="24"/>
        </w:rPr>
        <w:t xml:space="preserve">D. B. </w:t>
      </w:r>
      <w:r w:rsidR="00DA5CE4">
        <w:rPr>
          <w:sz w:val="24"/>
          <w:szCs w:val="24"/>
        </w:rPr>
        <w:t>počinjenja kaznenog</w:t>
      </w:r>
      <w:r>
        <w:rPr>
          <w:sz w:val="24"/>
          <w:szCs w:val="24"/>
        </w:rPr>
        <w:t xml:space="preserve"> dje</w:t>
      </w:r>
      <w:r w:rsidR="00587FA0">
        <w:rPr>
          <w:sz w:val="24"/>
          <w:szCs w:val="24"/>
        </w:rPr>
        <w:t>la za koje se teret</w:t>
      </w:r>
      <w:r w:rsidR="00DA5CE4">
        <w:rPr>
          <w:sz w:val="24"/>
          <w:szCs w:val="24"/>
        </w:rPr>
        <w:t>i</w:t>
      </w:r>
      <w:r w:rsidR="00587FA0">
        <w:rPr>
          <w:sz w:val="24"/>
          <w:szCs w:val="24"/>
        </w:rPr>
        <w:t>, kako je to opisano u</w:t>
      </w:r>
      <w:r>
        <w:rPr>
          <w:sz w:val="24"/>
          <w:szCs w:val="24"/>
        </w:rPr>
        <w:t xml:space="preserve"> </w:t>
      </w:r>
      <w:r w:rsidR="00041A6F">
        <w:rPr>
          <w:sz w:val="24"/>
          <w:szCs w:val="24"/>
        </w:rPr>
        <w:t>izreci</w:t>
      </w:r>
      <w:r>
        <w:rPr>
          <w:sz w:val="24"/>
          <w:szCs w:val="24"/>
        </w:rPr>
        <w:t xml:space="preserve"> ove presude, u skladu</w:t>
      </w:r>
      <w:r w:rsidR="00587FA0">
        <w:rPr>
          <w:sz w:val="24"/>
          <w:szCs w:val="24"/>
        </w:rPr>
        <w:t xml:space="preserve"> je</w:t>
      </w:r>
      <w:r>
        <w:rPr>
          <w:sz w:val="24"/>
          <w:szCs w:val="24"/>
        </w:rPr>
        <w:t xml:space="preserve"> s ostalim provedenim dokazima</w:t>
      </w:r>
      <w:r w:rsidR="00DD4288">
        <w:rPr>
          <w:sz w:val="24"/>
          <w:szCs w:val="24"/>
        </w:rPr>
        <w:t xml:space="preserve"> i činjenicama utvrđen</w:t>
      </w:r>
      <w:r w:rsidR="00041A6F">
        <w:rPr>
          <w:sz w:val="24"/>
          <w:szCs w:val="24"/>
        </w:rPr>
        <w:t>im na temelju provedenih dokaza</w:t>
      </w:r>
      <w:r w:rsidR="00165AC7">
        <w:rPr>
          <w:sz w:val="24"/>
          <w:szCs w:val="24"/>
        </w:rPr>
        <w:t>,</w:t>
      </w:r>
      <w:r w:rsidR="00041A6F">
        <w:rPr>
          <w:sz w:val="24"/>
          <w:szCs w:val="24"/>
        </w:rPr>
        <w:t xml:space="preserve"> u prvom redu </w:t>
      </w:r>
      <w:r w:rsidR="00B01C5E">
        <w:rPr>
          <w:sz w:val="24"/>
          <w:szCs w:val="24"/>
        </w:rPr>
        <w:t>mater</w:t>
      </w:r>
      <w:r w:rsidR="00B871D5">
        <w:rPr>
          <w:sz w:val="24"/>
          <w:szCs w:val="24"/>
        </w:rPr>
        <w:t>ijalnim dokazima</w:t>
      </w:r>
      <w:r w:rsidR="00041A6F">
        <w:rPr>
          <w:sz w:val="24"/>
          <w:szCs w:val="24"/>
        </w:rPr>
        <w:t xml:space="preserve"> i to</w:t>
      </w:r>
      <w:r w:rsidR="00DA5CE4">
        <w:rPr>
          <w:sz w:val="24"/>
          <w:szCs w:val="24"/>
        </w:rPr>
        <w:t xml:space="preserve"> </w:t>
      </w:r>
      <w:r w:rsidR="00996B6A">
        <w:rPr>
          <w:sz w:val="24"/>
          <w:szCs w:val="24"/>
        </w:rPr>
        <w:t xml:space="preserve">putovnice za kućnog ljubimca iz koje proizlazi da je optuženik vlasnik psa miješane pasmine po imenu </w:t>
      </w:r>
      <w:r w:rsidR="00D54F5B">
        <w:rPr>
          <w:sz w:val="24"/>
          <w:szCs w:val="24"/>
        </w:rPr>
        <w:t xml:space="preserve">M. </w:t>
      </w:r>
      <w:r w:rsidR="00996B6A">
        <w:rPr>
          <w:sz w:val="24"/>
          <w:szCs w:val="24"/>
        </w:rPr>
        <w:t xml:space="preserve">kojeg je prilikom predmetnog događaja usmrtio, kao </w:t>
      </w:r>
      <w:r w:rsidR="00D13431">
        <w:rPr>
          <w:sz w:val="24"/>
          <w:szCs w:val="24"/>
        </w:rPr>
        <w:t>i zapisnika o očevidu od 14. lis</w:t>
      </w:r>
      <w:r w:rsidR="00996B6A">
        <w:rPr>
          <w:sz w:val="24"/>
          <w:szCs w:val="24"/>
        </w:rPr>
        <w:t>topada 2016. iz kojeg pr</w:t>
      </w:r>
      <w:r w:rsidR="00D13431">
        <w:rPr>
          <w:sz w:val="24"/>
          <w:szCs w:val="24"/>
        </w:rPr>
        <w:t>oizlazi da je na dvorištu obitel</w:t>
      </w:r>
      <w:r w:rsidR="00996B6A">
        <w:rPr>
          <w:sz w:val="24"/>
          <w:szCs w:val="24"/>
        </w:rPr>
        <w:t xml:space="preserve">jske kuće optuženika u </w:t>
      </w:r>
      <w:r w:rsidR="00D54F5B">
        <w:rPr>
          <w:sz w:val="24"/>
          <w:szCs w:val="24"/>
        </w:rPr>
        <w:t>P.</w:t>
      </w:r>
      <w:r w:rsidR="00173C22">
        <w:rPr>
          <w:sz w:val="24"/>
          <w:szCs w:val="24"/>
        </w:rPr>
        <w:t xml:space="preserve">, </w:t>
      </w:r>
      <w:r w:rsidR="00996B6A">
        <w:rPr>
          <w:sz w:val="24"/>
          <w:szCs w:val="24"/>
        </w:rPr>
        <w:t>pronađen kuhinjski nož dužine 0,35 m te tragovi crvene boje nalik na krv, te da je neposredno uz gospodarski objekt pronađeno tijelo uginulog psa, a vizualnim pregledom uočena</w:t>
      </w:r>
      <w:r w:rsidR="00C46464">
        <w:rPr>
          <w:sz w:val="24"/>
          <w:szCs w:val="24"/>
        </w:rPr>
        <w:t xml:space="preserve"> je</w:t>
      </w:r>
      <w:r w:rsidR="00996B6A">
        <w:rPr>
          <w:sz w:val="24"/>
          <w:szCs w:val="24"/>
        </w:rPr>
        <w:t xml:space="preserve"> jedna </w:t>
      </w:r>
      <w:proofErr w:type="spellStart"/>
      <w:r w:rsidR="00996B6A">
        <w:rPr>
          <w:sz w:val="24"/>
          <w:szCs w:val="24"/>
        </w:rPr>
        <w:t>rezna</w:t>
      </w:r>
      <w:proofErr w:type="spellEnd"/>
      <w:r w:rsidR="00996B6A">
        <w:rPr>
          <w:sz w:val="24"/>
          <w:szCs w:val="24"/>
        </w:rPr>
        <w:t xml:space="preserve"> i jedna ubodna rana u predjelu vrata.</w:t>
      </w:r>
    </w:p>
    <w:p w:rsidR="00257D5F" w:rsidRDefault="00257D5F" w:rsidP="004C6F9C">
      <w:pPr>
        <w:jc w:val="both"/>
        <w:rPr>
          <w:sz w:val="24"/>
          <w:szCs w:val="24"/>
        </w:rPr>
      </w:pPr>
    </w:p>
    <w:p w:rsidR="004C6F9C" w:rsidRDefault="004C6F9C" w:rsidP="004C6F9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Tijekom postupka</w:t>
      </w:r>
      <w:r w:rsidR="00C46464">
        <w:rPr>
          <w:sz w:val="24"/>
          <w:szCs w:val="24"/>
        </w:rPr>
        <w:t xml:space="preserve"> provedeno je psihijatrijsko vještačenje te je uz suglasnost stranaka pročitan</w:t>
      </w:r>
      <w:r>
        <w:rPr>
          <w:sz w:val="24"/>
          <w:szCs w:val="24"/>
        </w:rPr>
        <w:t xml:space="preserve"> nalaz i mišljenje psihijatrijskog vještaka prof. dr. sc. </w:t>
      </w:r>
      <w:r w:rsidR="00D54F5B">
        <w:rPr>
          <w:sz w:val="24"/>
          <w:szCs w:val="24"/>
        </w:rPr>
        <w:t>T. Ž.</w:t>
      </w:r>
      <w:r>
        <w:rPr>
          <w:sz w:val="24"/>
          <w:szCs w:val="24"/>
        </w:rPr>
        <w:t>-</w:t>
      </w:r>
      <w:r w:rsidR="00D54F5B">
        <w:rPr>
          <w:sz w:val="24"/>
          <w:szCs w:val="24"/>
        </w:rPr>
        <w:t xml:space="preserve">P. </w:t>
      </w:r>
      <w:r>
        <w:rPr>
          <w:sz w:val="24"/>
          <w:szCs w:val="24"/>
        </w:rPr>
        <w:t>od 19. srpnja 2017.</w:t>
      </w:r>
      <w:r w:rsidR="00D27969">
        <w:rPr>
          <w:sz w:val="24"/>
          <w:szCs w:val="24"/>
        </w:rPr>
        <w:t xml:space="preserve"> (l</w:t>
      </w:r>
      <w:r>
        <w:rPr>
          <w:sz w:val="24"/>
          <w:szCs w:val="24"/>
        </w:rPr>
        <w:t>i</w:t>
      </w:r>
      <w:r w:rsidR="00D27969">
        <w:rPr>
          <w:sz w:val="24"/>
          <w:szCs w:val="24"/>
        </w:rPr>
        <w:t>s</w:t>
      </w:r>
      <w:r>
        <w:rPr>
          <w:sz w:val="24"/>
          <w:szCs w:val="24"/>
        </w:rPr>
        <w:t>t 48-83),</w:t>
      </w:r>
      <w:r w:rsidR="003F4DE4">
        <w:rPr>
          <w:sz w:val="24"/>
          <w:szCs w:val="24"/>
        </w:rPr>
        <w:t xml:space="preserve"> kojeg je sud</w:t>
      </w:r>
      <w:r w:rsidR="00B871D5">
        <w:rPr>
          <w:sz w:val="24"/>
          <w:szCs w:val="24"/>
        </w:rPr>
        <w:t xml:space="preserve"> </w:t>
      </w:r>
      <w:r w:rsidR="003F4DE4">
        <w:rPr>
          <w:sz w:val="24"/>
          <w:szCs w:val="24"/>
        </w:rPr>
        <w:t>u cijelosti prihvatio kao stručan i valjano obrazložen,</w:t>
      </w:r>
      <w:r>
        <w:rPr>
          <w:sz w:val="24"/>
          <w:szCs w:val="24"/>
        </w:rPr>
        <w:t xml:space="preserve"> iz kojeg nalaza i mišljenja proizlazi da je optuženik </w:t>
      </w:r>
      <w:r w:rsidR="00D54F5B">
        <w:rPr>
          <w:sz w:val="24"/>
          <w:szCs w:val="24"/>
        </w:rPr>
        <w:t xml:space="preserve">D. B. </w:t>
      </w:r>
      <w:r>
        <w:rPr>
          <w:sz w:val="24"/>
          <w:szCs w:val="24"/>
        </w:rPr>
        <w:t>osoba prosječnih intelektualnih funkcija,</w:t>
      </w:r>
      <w:r w:rsidR="00647817">
        <w:rPr>
          <w:sz w:val="24"/>
          <w:szCs w:val="24"/>
        </w:rPr>
        <w:t xml:space="preserve"> čije su karak</w:t>
      </w:r>
      <w:r>
        <w:rPr>
          <w:sz w:val="24"/>
          <w:szCs w:val="24"/>
        </w:rPr>
        <w:t xml:space="preserve">teristike ličnosti trajno promijenjene uslijed </w:t>
      </w:r>
      <w:proofErr w:type="spellStart"/>
      <w:r>
        <w:rPr>
          <w:sz w:val="24"/>
          <w:szCs w:val="24"/>
        </w:rPr>
        <w:t>kronificiranog</w:t>
      </w:r>
      <w:proofErr w:type="spellEnd"/>
      <w:r>
        <w:rPr>
          <w:sz w:val="24"/>
          <w:szCs w:val="24"/>
        </w:rPr>
        <w:t xml:space="preserve"> P</w:t>
      </w:r>
      <w:r w:rsidR="003F4DE4">
        <w:rPr>
          <w:sz w:val="24"/>
          <w:szCs w:val="24"/>
        </w:rPr>
        <w:t>T</w:t>
      </w:r>
      <w:r>
        <w:rPr>
          <w:sz w:val="24"/>
          <w:szCs w:val="24"/>
        </w:rPr>
        <w:t>SP-a (F60.2), a karakterizirane su visokim agresivnim nabojem auto ili hetero predznaka, poteškoćama samokontrole, niskom tolerancijom frustracija, im</w:t>
      </w:r>
      <w:r w:rsidR="00B871D5">
        <w:rPr>
          <w:sz w:val="24"/>
          <w:szCs w:val="24"/>
        </w:rPr>
        <w:t>p</w:t>
      </w:r>
      <w:r>
        <w:rPr>
          <w:sz w:val="24"/>
          <w:szCs w:val="24"/>
        </w:rPr>
        <w:t>ulzivnošću, u</w:t>
      </w:r>
      <w:r w:rsidR="00CF4197">
        <w:rPr>
          <w:sz w:val="24"/>
          <w:szCs w:val="24"/>
        </w:rPr>
        <w:t>z</w:t>
      </w:r>
      <w:r>
        <w:rPr>
          <w:sz w:val="24"/>
          <w:szCs w:val="24"/>
        </w:rPr>
        <w:t xml:space="preserve"> simptome povratnog depresivnog poremećaja (F33.1) u vidu sniženog raspoloženja, nezado</w:t>
      </w:r>
      <w:r w:rsidR="00E56BF7">
        <w:rPr>
          <w:sz w:val="24"/>
          <w:szCs w:val="24"/>
        </w:rPr>
        <w:t>voljstva, osjećaja besp</w:t>
      </w:r>
      <w:r>
        <w:rPr>
          <w:sz w:val="24"/>
          <w:szCs w:val="24"/>
        </w:rPr>
        <w:t>e</w:t>
      </w:r>
      <w:r w:rsidR="00E56BF7">
        <w:rPr>
          <w:sz w:val="24"/>
          <w:szCs w:val="24"/>
        </w:rPr>
        <w:t>rspe</w:t>
      </w:r>
      <w:r>
        <w:rPr>
          <w:sz w:val="24"/>
          <w:szCs w:val="24"/>
        </w:rPr>
        <w:t>ktivnosti, bezvoljnosti, smanjenog samopouzdanja i negativne percepcije budućnosti</w:t>
      </w:r>
      <w:r w:rsidR="00647817">
        <w:rPr>
          <w:sz w:val="24"/>
          <w:szCs w:val="24"/>
        </w:rPr>
        <w:t xml:space="preserve"> a potrošnja alkohola nalazi se na nivou zlouporabe</w:t>
      </w:r>
      <w:r w:rsidR="00D27969">
        <w:rPr>
          <w:sz w:val="24"/>
          <w:szCs w:val="24"/>
        </w:rPr>
        <w:t xml:space="preserve"> alkohola bez znakova ovisnosti. Vještak navodi da imajući u vidu dinamiku zbivanja kritičnog dana, posebice činjenicu da je zadobio dva ugriza psa u desnu potkoljenicu i šaku, a što je verificirano u nalazu psihijatra u B</w:t>
      </w:r>
      <w:r w:rsidR="001366F6">
        <w:rPr>
          <w:sz w:val="24"/>
          <w:szCs w:val="24"/>
        </w:rPr>
        <w:t>.</w:t>
      </w:r>
      <w:r w:rsidR="00D27969">
        <w:rPr>
          <w:sz w:val="24"/>
          <w:szCs w:val="24"/>
        </w:rPr>
        <w:t xml:space="preserve">, te je to kod njega izazvalo strah i ljutnju, kao i </w:t>
      </w:r>
      <w:r w:rsidR="00CF4197">
        <w:rPr>
          <w:sz w:val="24"/>
          <w:szCs w:val="24"/>
        </w:rPr>
        <w:t>uzevši u obzir njegove karakter</w:t>
      </w:r>
      <w:r w:rsidR="00D27969">
        <w:rPr>
          <w:sz w:val="24"/>
          <w:szCs w:val="24"/>
        </w:rPr>
        <w:t>istike ličnosti-</w:t>
      </w:r>
      <w:proofErr w:type="spellStart"/>
      <w:r w:rsidR="00D27969">
        <w:rPr>
          <w:sz w:val="24"/>
          <w:szCs w:val="24"/>
        </w:rPr>
        <w:t>posebnice</w:t>
      </w:r>
      <w:proofErr w:type="spellEnd"/>
      <w:r w:rsidR="00D27969">
        <w:rPr>
          <w:sz w:val="24"/>
          <w:szCs w:val="24"/>
        </w:rPr>
        <w:t xml:space="preserve"> nizak frustracijski prag te sklonost impulzivnom i agresivnom reagiranju, te alkoholiziranost koja je dodatno mogla utjecati na smanjenje samokontrole i provala agresivnih </w:t>
      </w:r>
      <w:proofErr w:type="spellStart"/>
      <w:r w:rsidR="00D27969">
        <w:rPr>
          <w:sz w:val="24"/>
          <w:szCs w:val="24"/>
        </w:rPr>
        <w:t>pulzija</w:t>
      </w:r>
      <w:proofErr w:type="spellEnd"/>
      <w:r w:rsidR="00D27969">
        <w:rPr>
          <w:sz w:val="24"/>
          <w:szCs w:val="24"/>
        </w:rPr>
        <w:t>, smatra i ocjenjuje da su optuženikove sposobnosti shvaćanja vlastitog postupanja kao i vladanja svojom voljom bile smanjene i to na nivou bitnog. Prema nalazu i mišljenju vještaka optuženik bi zbog duševnih smetnji zbog kojih je nastupila bitno smanjena ubrojivost u budućnosti mogao počiniti teže kazneno djelo,</w:t>
      </w:r>
      <w:r w:rsidR="00D24CE7">
        <w:rPr>
          <w:sz w:val="24"/>
          <w:szCs w:val="24"/>
        </w:rPr>
        <w:t xml:space="preserve"> a</w:t>
      </w:r>
      <w:r w:rsidR="00D27969">
        <w:rPr>
          <w:sz w:val="24"/>
          <w:szCs w:val="24"/>
        </w:rPr>
        <w:t xml:space="preserve"> te </w:t>
      </w:r>
      <w:r w:rsidR="00D24CE7">
        <w:rPr>
          <w:sz w:val="24"/>
          <w:szCs w:val="24"/>
        </w:rPr>
        <w:t>duševne smetnje iziskuju</w:t>
      </w:r>
      <w:r w:rsidR="00D27969">
        <w:rPr>
          <w:sz w:val="24"/>
          <w:szCs w:val="24"/>
        </w:rPr>
        <w:t xml:space="preserve"> kontinuirano </w:t>
      </w:r>
      <w:r w:rsidR="00D24CE7">
        <w:rPr>
          <w:sz w:val="24"/>
          <w:szCs w:val="24"/>
        </w:rPr>
        <w:t>psihijatrijsko liječenje i praćenje, predloženo je sudu izricanje mjere obveznog psihijatrijskog liječenja iz čl. 68. Kaznenog zakona.</w:t>
      </w:r>
    </w:p>
    <w:p w:rsidR="004C6F9C" w:rsidRDefault="004C6F9C" w:rsidP="004C6F9C">
      <w:pPr>
        <w:jc w:val="both"/>
        <w:rPr>
          <w:sz w:val="24"/>
          <w:szCs w:val="24"/>
        </w:rPr>
      </w:pPr>
    </w:p>
    <w:p w:rsidR="006231AA" w:rsidRDefault="006231AA" w:rsidP="001F33A6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Dakle, </w:t>
      </w:r>
      <w:r w:rsidRPr="009663FC">
        <w:rPr>
          <w:rFonts w:eastAsiaTheme="minorHAnsi"/>
          <w:sz w:val="24"/>
          <w:szCs w:val="24"/>
          <w:lang w:eastAsia="en-US"/>
        </w:rPr>
        <w:t>na temelju p</w:t>
      </w:r>
      <w:r w:rsidR="004A7021">
        <w:rPr>
          <w:rFonts w:eastAsiaTheme="minorHAnsi"/>
          <w:sz w:val="24"/>
          <w:szCs w:val="24"/>
          <w:lang w:eastAsia="en-US"/>
        </w:rPr>
        <w:t>rovedenih dokaza</w:t>
      </w:r>
      <w:r>
        <w:rPr>
          <w:rFonts w:eastAsiaTheme="minorHAnsi"/>
          <w:sz w:val="24"/>
          <w:szCs w:val="24"/>
          <w:lang w:eastAsia="en-US"/>
        </w:rPr>
        <w:t xml:space="preserve"> utvrđeno</w:t>
      </w:r>
      <w:r w:rsidR="00B01C5E">
        <w:rPr>
          <w:rFonts w:eastAsiaTheme="minorHAnsi"/>
          <w:sz w:val="24"/>
          <w:szCs w:val="24"/>
          <w:lang w:eastAsia="en-US"/>
        </w:rPr>
        <w:t xml:space="preserve"> je</w:t>
      </w:r>
      <w:r>
        <w:rPr>
          <w:rFonts w:eastAsiaTheme="minorHAnsi"/>
          <w:sz w:val="24"/>
          <w:szCs w:val="24"/>
          <w:lang w:eastAsia="en-US"/>
        </w:rPr>
        <w:t xml:space="preserve"> da </w:t>
      </w:r>
      <w:r w:rsidR="003F4DE4">
        <w:rPr>
          <w:rFonts w:eastAsiaTheme="minorHAnsi"/>
          <w:sz w:val="24"/>
          <w:szCs w:val="24"/>
          <w:lang w:eastAsia="en-US"/>
        </w:rPr>
        <w:t xml:space="preserve">je </w:t>
      </w:r>
      <w:r w:rsidRPr="009663FC">
        <w:rPr>
          <w:rFonts w:eastAsiaTheme="minorHAnsi"/>
          <w:sz w:val="24"/>
          <w:szCs w:val="24"/>
          <w:lang w:eastAsia="en-US"/>
        </w:rPr>
        <w:t xml:space="preserve">optuženik </w:t>
      </w:r>
      <w:r w:rsidR="00D54F5B">
        <w:rPr>
          <w:rFonts w:eastAsiaTheme="minorHAnsi"/>
          <w:sz w:val="24"/>
          <w:szCs w:val="24"/>
          <w:lang w:eastAsia="en-US"/>
        </w:rPr>
        <w:t xml:space="preserve">D. B. </w:t>
      </w:r>
      <w:r>
        <w:rPr>
          <w:sz w:val="24"/>
          <w:szCs w:val="24"/>
        </w:rPr>
        <w:t xml:space="preserve">na način opisan u </w:t>
      </w:r>
      <w:r w:rsidR="004A7021">
        <w:rPr>
          <w:sz w:val="24"/>
          <w:szCs w:val="24"/>
        </w:rPr>
        <w:t>izreci</w:t>
      </w:r>
      <w:r>
        <w:rPr>
          <w:sz w:val="24"/>
          <w:szCs w:val="24"/>
        </w:rPr>
        <w:t xml:space="preserve"> ove presude</w:t>
      </w:r>
      <w:r w:rsidR="003F4DE4">
        <w:rPr>
          <w:sz w:val="24"/>
          <w:szCs w:val="24"/>
        </w:rPr>
        <w:t xml:space="preserve"> usmrtio životinju bez opravdanog razloga, jer je tada svaki eventualni napad psa kojeg je on opisao prilikom prvog ispitivanja već prestao, pri čemu je bio svjestan svojeg djela</w:t>
      </w:r>
      <w:r w:rsidR="00486342">
        <w:rPr>
          <w:sz w:val="24"/>
          <w:szCs w:val="24"/>
        </w:rPr>
        <w:t xml:space="preserve"> i htio njegovo počinjenje, pa je dakle optuženik s izravnom namjerom počinio kazneno djelo protiv okoliša</w:t>
      </w:r>
      <w:r w:rsidR="00513F78">
        <w:rPr>
          <w:sz w:val="24"/>
          <w:szCs w:val="24"/>
        </w:rPr>
        <w:t xml:space="preserve"> </w:t>
      </w:r>
      <w:r w:rsidR="00486342">
        <w:rPr>
          <w:sz w:val="24"/>
          <w:szCs w:val="24"/>
        </w:rPr>
        <w:t>-</w:t>
      </w:r>
      <w:r w:rsidR="00513F78">
        <w:rPr>
          <w:sz w:val="24"/>
          <w:szCs w:val="24"/>
        </w:rPr>
        <w:t xml:space="preserve"> </w:t>
      </w:r>
      <w:r w:rsidR="00486342">
        <w:rPr>
          <w:sz w:val="24"/>
          <w:szCs w:val="24"/>
        </w:rPr>
        <w:t>ubijanje i mučenje živ</w:t>
      </w:r>
      <w:r w:rsidR="001F33A6">
        <w:rPr>
          <w:sz w:val="24"/>
          <w:szCs w:val="24"/>
        </w:rPr>
        <w:t xml:space="preserve">otinja iz čl. 205. st. 1. KZ/11, </w:t>
      </w:r>
      <w:r w:rsidRPr="001C0266">
        <w:rPr>
          <w:sz w:val="24"/>
          <w:szCs w:val="24"/>
        </w:rPr>
        <w:t>jer su ostvarena sva bitna subjektivna i objektiv</w:t>
      </w:r>
      <w:r>
        <w:rPr>
          <w:sz w:val="24"/>
          <w:szCs w:val="24"/>
        </w:rPr>
        <w:t xml:space="preserve">na obilježja tog kaznenog djela. </w:t>
      </w:r>
    </w:p>
    <w:p w:rsidR="006231AA" w:rsidRDefault="006231AA" w:rsidP="00C455EC">
      <w:pPr>
        <w:jc w:val="both"/>
        <w:rPr>
          <w:sz w:val="24"/>
          <w:szCs w:val="24"/>
        </w:rPr>
      </w:pPr>
    </w:p>
    <w:p w:rsidR="009D6720" w:rsidRDefault="00816E4E" w:rsidP="00D54F5B">
      <w:pPr>
        <w:pStyle w:val="Bezproreda"/>
        <w:ind w:firstLine="708"/>
        <w:jc w:val="both"/>
      </w:pPr>
      <w:proofErr w:type="spellStart"/>
      <w:proofErr w:type="gramStart"/>
      <w:r>
        <w:t>Kako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 w:rsidR="006231AA">
        <w:t>bilo</w:t>
      </w:r>
      <w:proofErr w:type="spellEnd"/>
      <w:r w:rsidR="006231AA">
        <w:t xml:space="preserve"> </w:t>
      </w:r>
      <w:proofErr w:type="spellStart"/>
      <w:r w:rsidR="006231AA">
        <w:t>dvojbe</w:t>
      </w:r>
      <w:proofErr w:type="spellEnd"/>
      <w:r w:rsidR="006231AA">
        <w:t xml:space="preserve"> o </w:t>
      </w:r>
      <w:proofErr w:type="spellStart"/>
      <w:r w:rsidR="004C6F9C">
        <w:t>krivnji</w:t>
      </w:r>
      <w:proofErr w:type="spellEnd"/>
      <w:r w:rsidR="004C6F9C">
        <w:t xml:space="preserve"> </w:t>
      </w:r>
      <w:proofErr w:type="spellStart"/>
      <w:r w:rsidR="001F33A6">
        <w:t>optuženika</w:t>
      </w:r>
      <w:proofErr w:type="spellEnd"/>
      <w:r w:rsidR="001F33A6">
        <w:t xml:space="preserve"> </w:t>
      </w:r>
      <w:r w:rsidR="00D54F5B">
        <w:t xml:space="preserve">D. B. </w:t>
      </w:r>
      <w:proofErr w:type="spellStart"/>
      <w:r w:rsidR="00165AC7">
        <w:t>z</w:t>
      </w:r>
      <w:r w:rsidR="00C455EC">
        <w:t>a</w:t>
      </w:r>
      <w:proofErr w:type="spellEnd"/>
      <w:r w:rsidR="00C455EC">
        <w:t xml:space="preserve"> </w:t>
      </w:r>
      <w:proofErr w:type="spellStart"/>
      <w:r w:rsidR="00C455EC">
        <w:t>počinjeno</w:t>
      </w:r>
      <w:proofErr w:type="spellEnd"/>
      <w:r w:rsidR="009D6720">
        <w:t xml:space="preserve"> </w:t>
      </w:r>
      <w:proofErr w:type="spellStart"/>
      <w:r w:rsidR="009D6720">
        <w:t>kaznen</w:t>
      </w:r>
      <w:r w:rsidR="00C455EC">
        <w:t>o</w:t>
      </w:r>
      <w:proofErr w:type="spellEnd"/>
      <w:r w:rsidR="00C455EC">
        <w:t xml:space="preserve"> </w:t>
      </w:r>
      <w:proofErr w:type="spellStart"/>
      <w:r w:rsidR="00C455EC">
        <w:t>djelo</w:t>
      </w:r>
      <w:proofErr w:type="spellEnd"/>
      <w:r w:rsidR="00C455EC">
        <w:t xml:space="preserve"> </w:t>
      </w:r>
      <w:proofErr w:type="spellStart"/>
      <w:r w:rsidR="001F33A6">
        <w:t>protiv</w:t>
      </w:r>
      <w:proofErr w:type="spellEnd"/>
      <w:r w:rsidR="001F33A6">
        <w:t xml:space="preserve"> </w:t>
      </w:r>
      <w:proofErr w:type="spellStart"/>
      <w:r w:rsidR="001F33A6" w:rsidRPr="001F33A6">
        <w:t>okoliša</w:t>
      </w:r>
      <w:proofErr w:type="spellEnd"/>
      <w:r w:rsidR="00513F78">
        <w:t xml:space="preserve"> </w:t>
      </w:r>
      <w:r w:rsidR="001F33A6" w:rsidRPr="001F33A6">
        <w:t>-</w:t>
      </w:r>
      <w:r w:rsidR="00513F78">
        <w:t xml:space="preserve"> </w:t>
      </w:r>
      <w:proofErr w:type="spellStart"/>
      <w:r w:rsidR="001F33A6" w:rsidRPr="001F33A6">
        <w:t>ubijanje</w:t>
      </w:r>
      <w:proofErr w:type="spellEnd"/>
      <w:r w:rsidR="001F33A6" w:rsidRPr="001F33A6">
        <w:t xml:space="preserve"> </w:t>
      </w:r>
      <w:proofErr w:type="spellStart"/>
      <w:r w:rsidR="001F33A6" w:rsidRPr="001F33A6">
        <w:t>i</w:t>
      </w:r>
      <w:proofErr w:type="spellEnd"/>
      <w:r w:rsidR="001F33A6" w:rsidRPr="001F33A6">
        <w:t xml:space="preserve"> </w:t>
      </w:r>
      <w:proofErr w:type="spellStart"/>
      <w:r w:rsidR="001F33A6" w:rsidRPr="001F33A6">
        <w:t>mučenje</w:t>
      </w:r>
      <w:proofErr w:type="spellEnd"/>
      <w:r w:rsidR="001F33A6" w:rsidRPr="001F33A6">
        <w:t xml:space="preserve"> </w:t>
      </w:r>
      <w:proofErr w:type="spellStart"/>
      <w:r w:rsidR="001F33A6" w:rsidRPr="001F33A6">
        <w:t>životinja</w:t>
      </w:r>
      <w:proofErr w:type="spellEnd"/>
      <w:r w:rsidR="001F33A6" w:rsidRPr="001F33A6">
        <w:t xml:space="preserve"> </w:t>
      </w:r>
      <w:proofErr w:type="spellStart"/>
      <w:r w:rsidR="001F33A6" w:rsidRPr="001F33A6">
        <w:t>iz</w:t>
      </w:r>
      <w:proofErr w:type="spellEnd"/>
      <w:r w:rsidR="001F33A6" w:rsidRPr="001F33A6">
        <w:t xml:space="preserve"> </w:t>
      </w:r>
      <w:proofErr w:type="spellStart"/>
      <w:r w:rsidR="001F33A6" w:rsidRPr="001F33A6">
        <w:t>čl</w:t>
      </w:r>
      <w:proofErr w:type="spellEnd"/>
      <w:r w:rsidR="001F33A6" w:rsidRPr="001F33A6">
        <w:t>.</w:t>
      </w:r>
      <w:proofErr w:type="gramEnd"/>
      <w:r w:rsidR="001F33A6" w:rsidRPr="001F33A6">
        <w:t xml:space="preserve"> 205. </w:t>
      </w:r>
      <w:proofErr w:type="spellStart"/>
      <w:r w:rsidR="001F33A6" w:rsidRPr="001F33A6">
        <w:t>st.</w:t>
      </w:r>
      <w:proofErr w:type="spellEnd"/>
      <w:r w:rsidR="001F33A6" w:rsidRPr="001F33A6">
        <w:t xml:space="preserve"> 1.</w:t>
      </w:r>
      <w:r w:rsidR="001F33A6">
        <w:t xml:space="preserve"> </w:t>
      </w:r>
      <w:proofErr w:type="gramStart"/>
      <w:r w:rsidR="001F33A6">
        <w:t xml:space="preserve">KZ/11, </w:t>
      </w:r>
      <w:proofErr w:type="spellStart"/>
      <w:r w:rsidR="001F33A6">
        <w:t>opisano</w:t>
      </w:r>
      <w:proofErr w:type="spellEnd"/>
      <w:r w:rsidR="009D6720">
        <w:t xml:space="preserve"> u </w:t>
      </w:r>
      <w:proofErr w:type="spellStart"/>
      <w:r w:rsidR="00C455EC">
        <w:t>izreci</w:t>
      </w:r>
      <w:proofErr w:type="spellEnd"/>
      <w:r w:rsidR="00165AC7">
        <w:t xml:space="preserve"> </w:t>
      </w:r>
      <w:proofErr w:type="spellStart"/>
      <w:r w:rsidR="00165AC7">
        <w:t>ove</w:t>
      </w:r>
      <w:proofErr w:type="spellEnd"/>
      <w:r w:rsidR="00165AC7">
        <w:t xml:space="preserve"> </w:t>
      </w:r>
      <w:proofErr w:type="spellStart"/>
      <w:r w:rsidR="00165AC7">
        <w:t>presude</w:t>
      </w:r>
      <w:proofErr w:type="spellEnd"/>
      <w:r w:rsidR="00165AC7">
        <w:t>,</w:t>
      </w:r>
      <w:r w:rsidR="009D6720" w:rsidRPr="00F43770">
        <w:t xml:space="preserve"> </w:t>
      </w:r>
      <w:proofErr w:type="spellStart"/>
      <w:r w:rsidR="009D6720" w:rsidRPr="00F43770">
        <w:t>temeljem</w:t>
      </w:r>
      <w:proofErr w:type="spellEnd"/>
      <w:r w:rsidR="009D6720" w:rsidRPr="00F43770">
        <w:t xml:space="preserve"> </w:t>
      </w:r>
      <w:proofErr w:type="spellStart"/>
      <w:r w:rsidR="009D6720" w:rsidRPr="00F43770">
        <w:t>čl</w:t>
      </w:r>
      <w:proofErr w:type="spellEnd"/>
      <w:r w:rsidR="009D6720" w:rsidRPr="00F43770">
        <w:t>.</w:t>
      </w:r>
      <w:proofErr w:type="gramEnd"/>
      <w:r w:rsidR="009D6720" w:rsidRPr="00F43770">
        <w:t xml:space="preserve"> </w:t>
      </w:r>
      <w:r w:rsidR="001F33A6">
        <w:t>205</w:t>
      </w:r>
      <w:r w:rsidR="009D6720" w:rsidRPr="00F43770">
        <w:t xml:space="preserve">. </w:t>
      </w:r>
      <w:proofErr w:type="spellStart"/>
      <w:r w:rsidR="009D6720" w:rsidRPr="00F43770">
        <w:t>st.</w:t>
      </w:r>
      <w:proofErr w:type="spellEnd"/>
      <w:r w:rsidR="009D6720" w:rsidRPr="00F43770">
        <w:t xml:space="preserve"> 1. KZ/11</w:t>
      </w:r>
      <w:r w:rsidR="009D6720">
        <w:t xml:space="preserve"> </w:t>
      </w:r>
      <w:proofErr w:type="spellStart"/>
      <w:r w:rsidR="009D6720">
        <w:t>sud</w:t>
      </w:r>
      <w:proofErr w:type="spellEnd"/>
      <w:r w:rsidR="009D6720">
        <w:t xml:space="preserve"> je </w:t>
      </w:r>
      <w:proofErr w:type="spellStart"/>
      <w:r w:rsidR="00C455EC">
        <w:t>optuženika</w:t>
      </w:r>
      <w:proofErr w:type="spellEnd"/>
      <w:r w:rsidR="00C455EC">
        <w:t xml:space="preserve"> </w:t>
      </w:r>
      <w:r w:rsidR="00D54F5B">
        <w:t xml:space="preserve">D. B. </w:t>
      </w:r>
      <w:proofErr w:type="spellStart"/>
      <w:r w:rsidR="00C455EC">
        <w:t>osudio</w:t>
      </w:r>
      <w:proofErr w:type="spellEnd"/>
      <w:r w:rsidR="00C455EC">
        <w:t xml:space="preserve"> </w:t>
      </w:r>
      <w:proofErr w:type="spellStart"/>
      <w:proofErr w:type="gramStart"/>
      <w:r w:rsidR="00C455EC">
        <w:t>na</w:t>
      </w:r>
      <w:proofErr w:type="spellEnd"/>
      <w:proofErr w:type="gramEnd"/>
      <w:r w:rsidR="00C455EC">
        <w:t xml:space="preserve"> </w:t>
      </w:r>
      <w:proofErr w:type="spellStart"/>
      <w:r w:rsidR="009D6720">
        <w:t>kaznu</w:t>
      </w:r>
      <w:proofErr w:type="spellEnd"/>
      <w:r w:rsidR="00C455EC">
        <w:t xml:space="preserve"> </w:t>
      </w:r>
      <w:proofErr w:type="spellStart"/>
      <w:r w:rsidR="00C455EC">
        <w:t>zatvora</w:t>
      </w:r>
      <w:proofErr w:type="spellEnd"/>
      <w:r w:rsidR="00C455EC">
        <w:t xml:space="preserve"> u </w:t>
      </w:r>
      <w:proofErr w:type="spellStart"/>
      <w:r w:rsidR="00C455EC">
        <w:t>trajanju</w:t>
      </w:r>
      <w:proofErr w:type="spellEnd"/>
      <w:r w:rsidR="00C455EC">
        <w:t xml:space="preserve"> od </w:t>
      </w:r>
      <w:r w:rsidR="001F33A6">
        <w:t>8 (</w:t>
      </w:r>
      <w:proofErr w:type="spellStart"/>
      <w:r w:rsidR="001F33A6">
        <w:t>osam</w:t>
      </w:r>
      <w:proofErr w:type="spellEnd"/>
      <w:r w:rsidR="001F33A6">
        <w:t xml:space="preserve">) </w:t>
      </w:r>
      <w:proofErr w:type="spellStart"/>
      <w:r w:rsidR="001F33A6">
        <w:t>mjeseci</w:t>
      </w:r>
      <w:proofErr w:type="spellEnd"/>
      <w:r w:rsidR="009D6720" w:rsidRPr="00F43770">
        <w:t>,</w:t>
      </w:r>
      <w:r w:rsidR="009D6720">
        <w:t xml:space="preserve"> </w:t>
      </w:r>
      <w:r w:rsidR="00B573F1">
        <w:t xml:space="preserve">a </w:t>
      </w:r>
      <w:proofErr w:type="spellStart"/>
      <w:r w:rsidR="00B573F1">
        <w:t>temeljem</w:t>
      </w:r>
      <w:proofErr w:type="spellEnd"/>
      <w:r w:rsidR="009D6720" w:rsidRPr="00F43770">
        <w:t xml:space="preserve"> </w:t>
      </w:r>
      <w:proofErr w:type="spellStart"/>
      <w:r w:rsidR="009D6720" w:rsidRPr="00F43770">
        <w:t>odredbe</w:t>
      </w:r>
      <w:proofErr w:type="spellEnd"/>
      <w:r w:rsidR="00B573F1">
        <w:t xml:space="preserve"> </w:t>
      </w:r>
      <w:proofErr w:type="spellStart"/>
      <w:r w:rsidR="00B573F1">
        <w:t>čl</w:t>
      </w:r>
      <w:proofErr w:type="spellEnd"/>
      <w:r w:rsidR="00B573F1">
        <w:t xml:space="preserve">. 55. </w:t>
      </w:r>
      <w:proofErr w:type="spellStart"/>
      <w:r w:rsidR="00B573F1">
        <w:t>st.</w:t>
      </w:r>
      <w:proofErr w:type="spellEnd"/>
      <w:r w:rsidR="00B573F1">
        <w:t xml:space="preserve"> 1. </w:t>
      </w:r>
      <w:proofErr w:type="spellStart"/>
      <w:proofErr w:type="gramStart"/>
      <w:r w:rsidR="00B573F1">
        <w:t>i</w:t>
      </w:r>
      <w:proofErr w:type="spellEnd"/>
      <w:proofErr w:type="gramEnd"/>
      <w:r w:rsidR="00B573F1">
        <w:t xml:space="preserve"> 2. KZ/11 </w:t>
      </w:r>
      <w:proofErr w:type="spellStart"/>
      <w:r w:rsidR="00B573F1">
        <w:t>kaznu</w:t>
      </w:r>
      <w:proofErr w:type="spellEnd"/>
      <w:r w:rsidR="009D6720" w:rsidRPr="00F43770">
        <w:t xml:space="preserve"> </w:t>
      </w:r>
      <w:proofErr w:type="spellStart"/>
      <w:r w:rsidR="009D6720" w:rsidRPr="00F43770">
        <w:t>zatvora</w:t>
      </w:r>
      <w:proofErr w:type="spellEnd"/>
      <w:r w:rsidR="009D6720" w:rsidRPr="00F43770">
        <w:t xml:space="preserve"> u </w:t>
      </w:r>
      <w:proofErr w:type="spellStart"/>
      <w:r w:rsidR="009D6720" w:rsidRPr="00F43770">
        <w:t>trajanj</w:t>
      </w:r>
      <w:r w:rsidR="00B573F1">
        <w:t>u</w:t>
      </w:r>
      <w:proofErr w:type="spellEnd"/>
      <w:r w:rsidR="00B573F1">
        <w:t xml:space="preserve"> </w:t>
      </w:r>
      <w:proofErr w:type="gramStart"/>
      <w:r w:rsidR="00B573F1">
        <w:t>od</w:t>
      </w:r>
      <w:proofErr w:type="gramEnd"/>
      <w:r w:rsidR="00B573F1">
        <w:t xml:space="preserve"> </w:t>
      </w:r>
      <w:r w:rsidR="004E4F11" w:rsidRPr="004E4F11">
        <w:t>8 (</w:t>
      </w:r>
      <w:proofErr w:type="spellStart"/>
      <w:r w:rsidR="004E4F11" w:rsidRPr="004E4F11">
        <w:t>osam</w:t>
      </w:r>
      <w:proofErr w:type="spellEnd"/>
      <w:r w:rsidR="004E4F11" w:rsidRPr="004E4F11">
        <w:t xml:space="preserve">) </w:t>
      </w:r>
      <w:proofErr w:type="spellStart"/>
      <w:r w:rsidR="004E4F11" w:rsidRPr="004E4F11">
        <w:t>mjeseci</w:t>
      </w:r>
      <w:proofErr w:type="spellEnd"/>
      <w:r w:rsidR="004E4F11" w:rsidRPr="004E4F11">
        <w:t xml:space="preserve"> </w:t>
      </w:r>
      <w:proofErr w:type="spellStart"/>
      <w:r w:rsidR="00B573F1">
        <w:t>zam</w:t>
      </w:r>
      <w:r w:rsidR="004E4F11">
        <w:t>i</w:t>
      </w:r>
      <w:r w:rsidR="00B573F1">
        <w:t>jenio</w:t>
      </w:r>
      <w:proofErr w:type="spellEnd"/>
      <w:r w:rsidR="00C455EC">
        <w:t xml:space="preserve"> je</w:t>
      </w:r>
      <w:r w:rsidR="009D6720" w:rsidRPr="00F43770">
        <w:t xml:space="preserve"> </w:t>
      </w:r>
      <w:proofErr w:type="spellStart"/>
      <w:r w:rsidR="009D6720" w:rsidRPr="00F43770">
        <w:t>radom</w:t>
      </w:r>
      <w:proofErr w:type="spellEnd"/>
      <w:r w:rsidR="009D6720" w:rsidRPr="00F43770">
        <w:t xml:space="preserve"> </w:t>
      </w:r>
      <w:proofErr w:type="spellStart"/>
      <w:r w:rsidR="009D6720" w:rsidRPr="00F43770">
        <w:t>za</w:t>
      </w:r>
      <w:proofErr w:type="spellEnd"/>
      <w:r w:rsidR="009D6720" w:rsidRPr="00F43770">
        <w:t xml:space="preserve"> </w:t>
      </w:r>
      <w:proofErr w:type="spellStart"/>
      <w:r w:rsidR="009D6720" w:rsidRPr="00F43770">
        <w:t>opće</w:t>
      </w:r>
      <w:proofErr w:type="spellEnd"/>
      <w:r w:rsidR="009D6720" w:rsidRPr="00F43770">
        <w:t xml:space="preserve"> dobro, </w:t>
      </w:r>
      <w:proofErr w:type="spellStart"/>
      <w:r w:rsidR="009D6720" w:rsidRPr="00F43770">
        <w:t>tako</w:t>
      </w:r>
      <w:proofErr w:type="spellEnd"/>
      <w:r w:rsidR="009D6720" w:rsidRPr="00F43770">
        <w:t xml:space="preserve"> da se 1 (</w:t>
      </w:r>
      <w:proofErr w:type="spellStart"/>
      <w:r w:rsidR="009D6720" w:rsidRPr="00F43770">
        <w:t>jedan</w:t>
      </w:r>
      <w:proofErr w:type="spellEnd"/>
      <w:r w:rsidR="009D6720" w:rsidRPr="00F43770">
        <w:t xml:space="preserve">) </w:t>
      </w:r>
      <w:proofErr w:type="spellStart"/>
      <w:r w:rsidR="009D6720" w:rsidRPr="00F43770">
        <w:t>dan</w:t>
      </w:r>
      <w:proofErr w:type="spellEnd"/>
      <w:r w:rsidR="009D6720" w:rsidRPr="00F43770">
        <w:t xml:space="preserve"> </w:t>
      </w:r>
      <w:proofErr w:type="spellStart"/>
      <w:r w:rsidR="009D6720" w:rsidRPr="00F43770">
        <w:t>zatvora</w:t>
      </w:r>
      <w:proofErr w:type="spellEnd"/>
      <w:r w:rsidR="009D6720" w:rsidRPr="00F43770">
        <w:t xml:space="preserve"> </w:t>
      </w:r>
      <w:proofErr w:type="spellStart"/>
      <w:r w:rsidR="009D6720" w:rsidRPr="00F43770">
        <w:t>zamjenjuje</w:t>
      </w:r>
      <w:proofErr w:type="spellEnd"/>
      <w:r w:rsidR="009D6720" w:rsidRPr="00F43770">
        <w:t xml:space="preserve"> </w:t>
      </w:r>
      <w:proofErr w:type="spellStart"/>
      <w:r w:rsidR="009D6720" w:rsidRPr="00F43770">
        <w:t>za</w:t>
      </w:r>
      <w:proofErr w:type="spellEnd"/>
      <w:r w:rsidR="009D6720" w:rsidRPr="00F43770">
        <w:t xml:space="preserve"> 2 (</w:t>
      </w:r>
      <w:proofErr w:type="spellStart"/>
      <w:r w:rsidR="009D6720" w:rsidRPr="00F43770">
        <w:t>dva</w:t>
      </w:r>
      <w:proofErr w:type="spellEnd"/>
      <w:r w:rsidR="009D6720" w:rsidRPr="00F43770">
        <w:t xml:space="preserve">) </w:t>
      </w:r>
      <w:proofErr w:type="spellStart"/>
      <w:r w:rsidR="009D6720" w:rsidRPr="00F43770">
        <w:t>sata</w:t>
      </w:r>
      <w:proofErr w:type="spellEnd"/>
      <w:r w:rsidR="009D6720" w:rsidRPr="00F43770">
        <w:t xml:space="preserve"> </w:t>
      </w:r>
      <w:proofErr w:type="spellStart"/>
      <w:r w:rsidR="009D6720" w:rsidRPr="00F43770">
        <w:t>rada</w:t>
      </w:r>
      <w:proofErr w:type="spellEnd"/>
      <w:r w:rsidR="009D6720" w:rsidRPr="00F43770">
        <w:t>.</w:t>
      </w:r>
      <w:r w:rsidR="00B573F1">
        <w:t xml:space="preserve"> </w:t>
      </w:r>
      <w:proofErr w:type="spellStart"/>
      <w:proofErr w:type="gramStart"/>
      <w:r w:rsidR="009D6720" w:rsidRPr="00F43770">
        <w:t>Temeljem</w:t>
      </w:r>
      <w:proofErr w:type="spellEnd"/>
      <w:r w:rsidR="009D6720" w:rsidRPr="00F43770">
        <w:t xml:space="preserve"> </w:t>
      </w:r>
      <w:proofErr w:type="spellStart"/>
      <w:r w:rsidR="009D6720" w:rsidRPr="00F43770">
        <w:t>čl</w:t>
      </w:r>
      <w:proofErr w:type="spellEnd"/>
      <w:r w:rsidR="009D6720" w:rsidRPr="00F43770">
        <w:t>.</w:t>
      </w:r>
      <w:proofErr w:type="gramEnd"/>
      <w:r w:rsidR="009D6720" w:rsidRPr="00F43770">
        <w:t xml:space="preserve"> 55. </w:t>
      </w:r>
      <w:proofErr w:type="spellStart"/>
      <w:r w:rsidR="009D6720" w:rsidRPr="00F43770">
        <w:t>st.</w:t>
      </w:r>
      <w:proofErr w:type="spellEnd"/>
      <w:r w:rsidR="009D6720" w:rsidRPr="00F43770">
        <w:t xml:space="preserve"> 4. </w:t>
      </w:r>
      <w:proofErr w:type="spellStart"/>
      <w:proofErr w:type="gramStart"/>
      <w:r w:rsidR="009D6720" w:rsidRPr="00F43770">
        <w:t>i</w:t>
      </w:r>
      <w:proofErr w:type="spellEnd"/>
      <w:proofErr w:type="gramEnd"/>
      <w:r w:rsidR="009D6720" w:rsidRPr="00F43770">
        <w:t xml:space="preserve"> 5. KZ/11</w:t>
      </w:r>
      <w:r w:rsidR="00B573F1">
        <w:t xml:space="preserve"> </w:t>
      </w:r>
      <w:proofErr w:type="spellStart"/>
      <w:r w:rsidR="00B573F1">
        <w:t>odlučeno</w:t>
      </w:r>
      <w:proofErr w:type="spellEnd"/>
      <w:r w:rsidR="00B573F1">
        <w:t xml:space="preserve"> je da </w:t>
      </w:r>
      <w:proofErr w:type="spellStart"/>
      <w:r w:rsidR="00B573F1">
        <w:t>će</w:t>
      </w:r>
      <w:proofErr w:type="spellEnd"/>
      <w:r w:rsidR="00B573F1">
        <w:t xml:space="preserve"> se rad </w:t>
      </w:r>
      <w:proofErr w:type="spellStart"/>
      <w:r w:rsidR="00B573F1">
        <w:t>za</w:t>
      </w:r>
      <w:proofErr w:type="spellEnd"/>
      <w:r w:rsidR="00B573F1">
        <w:t xml:space="preserve"> </w:t>
      </w:r>
      <w:proofErr w:type="spellStart"/>
      <w:r w:rsidR="00B573F1">
        <w:t>opće</w:t>
      </w:r>
      <w:proofErr w:type="spellEnd"/>
      <w:r w:rsidR="00B573F1">
        <w:t xml:space="preserve"> dobro </w:t>
      </w:r>
      <w:proofErr w:type="spellStart"/>
      <w:r w:rsidR="00B573F1">
        <w:t>izvršit</w:t>
      </w:r>
      <w:r w:rsidR="00FC1605">
        <w:t>i</w:t>
      </w:r>
      <w:proofErr w:type="spellEnd"/>
      <w:r w:rsidR="001F33A6">
        <w:t xml:space="preserve"> </w:t>
      </w:r>
      <w:proofErr w:type="spellStart"/>
      <w:r w:rsidR="001F33A6">
        <w:t>samo</w:t>
      </w:r>
      <w:proofErr w:type="spellEnd"/>
      <w:r w:rsidR="001F33A6">
        <w:t xml:space="preserve"> </w:t>
      </w:r>
      <w:proofErr w:type="spellStart"/>
      <w:r w:rsidR="001F33A6">
        <w:t>uz</w:t>
      </w:r>
      <w:proofErr w:type="spellEnd"/>
      <w:r w:rsidR="001F33A6">
        <w:t xml:space="preserve"> </w:t>
      </w:r>
      <w:proofErr w:type="spellStart"/>
      <w:r w:rsidR="001F33A6">
        <w:t>pristanak</w:t>
      </w:r>
      <w:proofErr w:type="spellEnd"/>
      <w:r w:rsidR="001F33A6">
        <w:t xml:space="preserve"> </w:t>
      </w:r>
      <w:proofErr w:type="spellStart"/>
      <w:r w:rsidR="009D6720" w:rsidRPr="00F43770">
        <w:t>opt</w:t>
      </w:r>
      <w:r w:rsidR="00C455EC">
        <w:t>uženika</w:t>
      </w:r>
      <w:proofErr w:type="spellEnd"/>
      <w:r w:rsidR="00C455EC">
        <w:t xml:space="preserve"> </w:t>
      </w:r>
      <w:r w:rsidR="00D54F5B">
        <w:t>D. B.</w:t>
      </w:r>
      <w:r w:rsidR="009D6720" w:rsidRPr="00F43770">
        <w:t xml:space="preserve">, </w:t>
      </w:r>
      <w:proofErr w:type="spellStart"/>
      <w:r w:rsidR="009D6720" w:rsidRPr="00F43770">
        <w:t>te</w:t>
      </w:r>
      <w:proofErr w:type="spellEnd"/>
      <w:r w:rsidR="009D6720" w:rsidRPr="00F43770">
        <w:t xml:space="preserve"> </w:t>
      </w:r>
      <w:proofErr w:type="spellStart"/>
      <w:r w:rsidR="009D6720" w:rsidRPr="00F43770">
        <w:t>nakon</w:t>
      </w:r>
      <w:proofErr w:type="spellEnd"/>
      <w:r w:rsidR="009D6720" w:rsidRPr="00F43770">
        <w:t xml:space="preserve"> </w:t>
      </w:r>
      <w:proofErr w:type="spellStart"/>
      <w:r w:rsidR="009D6720" w:rsidRPr="00F43770">
        <w:t>što</w:t>
      </w:r>
      <w:proofErr w:type="spellEnd"/>
      <w:r w:rsidR="009D6720" w:rsidRPr="00F43770">
        <w:t xml:space="preserve"> </w:t>
      </w:r>
      <w:proofErr w:type="spellStart"/>
      <w:r w:rsidR="009D6720" w:rsidRPr="00F43770">
        <w:t>će</w:t>
      </w:r>
      <w:proofErr w:type="spellEnd"/>
      <w:r w:rsidR="009D6720" w:rsidRPr="00F43770">
        <w:t xml:space="preserve"> </w:t>
      </w:r>
      <w:proofErr w:type="spellStart"/>
      <w:r w:rsidR="009D6720" w:rsidRPr="00F43770">
        <w:t>optuženik</w:t>
      </w:r>
      <w:proofErr w:type="spellEnd"/>
      <w:r w:rsidR="009D6720" w:rsidRPr="00F43770">
        <w:t xml:space="preserve"> </w:t>
      </w:r>
      <w:proofErr w:type="spellStart"/>
      <w:r w:rsidR="009D6720" w:rsidRPr="00F43770">
        <w:t>tijelu</w:t>
      </w:r>
      <w:proofErr w:type="spellEnd"/>
      <w:r w:rsidR="009D6720" w:rsidRPr="00F43770">
        <w:t xml:space="preserve"> </w:t>
      </w:r>
      <w:proofErr w:type="spellStart"/>
      <w:r w:rsidR="009D6720" w:rsidRPr="00F43770">
        <w:t>za</w:t>
      </w:r>
      <w:proofErr w:type="spellEnd"/>
      <w:r w:rsidR="009D6720" w:rsidRPr="00F43770">
        <w:t xml:space="preserve"> </w:t>
      </w:r>
      <w:proofErr w:type="spellStart"/>
      <w:r w:rsidR="009D6720" w:rsidRPr="00F43770">
        <w:t>probaciju</w:t>
      </w:r>
      <w:proofErr w:type="spellEnd"/>
      <w:r w:rsidR="009D6720" w:rsidRPr="00F43770">
        <w:t xml:space="preserve"> </w:t>
      </w:r>
      <w:proofErr w:type="spellStart"/>
      <w:r w:rsidR="009D6720" w:rsidRPr="00F43770">
        <w:t>dati</w:t>
      </w:r>
      <w:proofErr w:type="spellEnd"/>
      <w:r w:rsidR="009D6720" w:rsidRPr="00F43770">
        <w:t xml:space="preserve"> </w:t>
      </w:r>
      <w:proofErr w:type="spellStart"/>
      <w:r w:rsidR="009D6720" w:rsidRPr="00F43770">
        <w:t>pristanak</w:t>
      </w:r>
      <w:proofErr w:type="spellEnd"/>
      <w:r w:rsidR="009D6720" w:rsidRPr="00F43770">
        <w:t xml:space="preserve">, rad </w:t>
      </w:r>
      <w:proofErr w:type="spellStart"/>
      <w:r w:rsidR="009D6720" w:rsidRPr="00F43770">
        <w:t>za</w:t>
      </w:r>
      <w:proofErr w:type="spellEnd"/>
      <w:r w:rsidR="009D6720" w:rsidRPr="00F43770">
        <w:t xml:space="preserve"> </w:t>
      </w:r>
      <w:proofErr w:type="spellStart"/>
      <w:r w:rsidR="009D6720" w:rsidRPr="00F43770">
        <w:t>opće</w:t>
      </w:r>
      <w:proofErr w:type="spellEnd"/>
      <w:r w:rsidR="009D6720" w:rsidRPr="00F43770">
        <w:t xml:space="preserve"> dobro </w:t>
      </w:r>
      <w:proofErr w:type="spellStart"/>
      <w:r w:rsidR="009D6720" w:rsidRPr="00F43770">
        <w:t>izvršit</w:t>
      </w:r>
      <w:proofErr w:type="spellEnd"/>
      <w:r w:rsidR="009D6720" w:rsidRPr="00F43770">
        <w:t xml:space="preserve"> </w:t>
      </w:r>
      <w:proofErr w:type="spellStart"/>
      <w:r w:rsidR="009D6720" w:rsidRPr="00F43770">
        <w:t>će</w:t>
      </w:r>
      <w:proofErr w:type="spellEnd"/>
      <w:r w:rsidR="009D6720" w:rsidRPr="00F43770">
        <w:t xml:space="preserve"> se u </w:t>
      </w:r>
      <w:proofErr w:type="spellStart"/>
      <w:r w:rsidR="009D6720" w:rsidRPr="00F43770">
        <w:t>roku</w:t>
      </w:r>
      <w:proofErr w:type="spellEnd"/>
      <w:r w:rsidR="009D6720" w:rsidRPr="00F43770">
        <w:t xml:space="preserve"> </w:t>
      </w:r>
      <w:proofErr w:type="spellStart"/>
      <w:r w:rsidR="009D6720" w:rsidRPr="00F43770">
        <w:t>koji</w:t>
      </w:r>
      <w:proofErr w:type="spellEnd"/>
      <w:r w:rsidR="009D6720" w:rsidRPr="00F43770">
        <w:t xml:space="preserve"> to </w:t>
      </w:r>
      <w:proofErr w:type="spellStart"/>
      <w:r w:rsidR="009D6720" w:rsidRPr="00F43770">
        <w:t>tijelo</w:t>
      </w:r>
      <w:proofErr w:type="spellEnd"/>
      <w:r w:rsidR="009D6720" w:rsidRPr="00F43770">
        <w:t xml:space="preserve"> </w:t>
      </w:r>
      <w:proofErr w:type="spellStart"/>
      <w:r w:rsidR="009D6720" w:rsidRPr="00F43770">
        <w:t>odredi</w:t>
      </w:r>
      <w:proofErr w:type="spellEnd"/>
      <w:r w:rsidR="009D6720" w:rsidRPr="00F43770">
        <w:t xml:space="preserve">, a </w:t>
      </w:r>
      <w:proofErr w:type="spellStart"/>
      <w:r w:rsidR="009D6720" w:rsidRPr="00F43770">
        <w:t>koji</w:t>
      </w:r>
      <w:proofErr w:type="spellEnd"/>
      <w:r w:rsidR="009D6720" w:rsidRPr="00F43770">
        <w:t xml:space="preserve"> ne </w:t>
      </w:r>
      <w:proofErr w:type="spellStart"/>
      <w:r w:rsidR="009D6720" w:rsidRPr="00F43770">
        <w:t>može</w:t>
      </w:r>
      <w:proofErr w:type="spellEnd"/>
      <w:r w:rsidR="009D6720" w:rsidRPr="00F43770">
        <w:t xml:space="preserve"> </w:t>
      </w:r>
      <w:proofErr w:type="spellStart"/>
      <w:r w:rsidR="009D6720" w:rsidRPr="00F43770">
        <w:t>biti</w:t>
      </w:r>
      <w:proofErr w:type="spellEnd"/>
      <w:r w:rsidR="009D6720" w:rsidRPr="00F43770">
        <w:t xml:space="preserve"> </w:t>
      </w:r>
      <w:proofErr w:type="spellStart"/>
      <w:r w:rsidR="009D6720" w:rsidRPr="00F43770">
        <w:t>kraći</w:t>
      </w:r>
      <w:proofErr w:type="spellEnd"/>
      <w:r w:rsidR="009D6720" w:rsidRPr="00F43770">
        <w:t xml:space="preserve"> </w:t>
      </w:r>
      <w:proofErr w:type="spellStart"/>
      <w:r w:rsidR="009D6720" w:rsidRPr="00F43770">
        <w:t>od</w:t>
      </w:r>
      <w:proofErr w:type="spellEnd"/>
      <w:r w:rsidR="009D6720" w:rsidRPr="00F43770">
        <w:t xml:space="preserve"> </w:t>
      </w:r>
      <w:proofErr w:type="spellStart"/>
      <w:r w:rsidR="009D6720" w:rsidRPr="00F43770">
        <w:t>jednog</w:t>
      </w:r>
      <w:proofErr w:type="spellEnd"/>
      <w:r w:rsidR="009D6720" w:rsidRPr="00F43770">
        <w:t xml:space="preserve"> </w:t>
      </w:r>
      <w:proofErr w:type="spellStart"/>
      <w:r w:rsidR="009D6720" w:rsidRPr="00F43770">
        <w:t>mjeseca</w:t>
      </w:r>
      <w:proofErr w:type="spellEnd"/>
      <w:r w:rsidR="009D6720" w:rsidRPr="00F43770">
        <w:t xml:space="preserve"> </w:t>
      </w:r>
      <w:proofErr w:type="spellStart"/>
      <w:r w:rsidR="009D6720" w:rsidRPr="00F43770">
        <w:t>niti</w:t>
      </w:r>
      <w:proofErr w:type="spellEnd"/>
      <w:r w:rsidR="009D6720" w:rsidRPr="00F43770">
        <w:t xml:space="preserve"> </w:t>
      </w:r>
      <w:proofErr w:type="spellStart"/>
      <w:r w:rsidR="009D6720" w:rsidRPr="00F43770">
        <w:t>dulji</w:t>
      </w:r>
      <w:proofErr w:type="spellEnd"/>
      <w:r w:rsidR="009D6720" w:rsidRPr="00F43770">
        <w:t xml:space="preserve"> </w:t>
      </w:r>
      <w:proofErr w:type="spellStart"/>
      <w:r w:rsidR="009D6720" w:rsidRPr="00F43770">
        <w:t>od</w:t>
      </w:r>
      <w:proofErr w:type="spellEnd"/>
      <w:r w:rsidR="009D6720" w:rsidRPr="00F43770">
        <w:t xml:space="preserve"> </w:t>
      </w:r>
      <w:proofErr w:type="spellStart"/>
      <w:r w:rsidR="009D6720" w:rsidRPr="00F43770">
        <w:t>dvije</w:t>
      </w:r>
      <w:proofErr w:type="spellEnd"/>
      <w:r w:rsidR="009D6720" w:rsidRPr="00F43770">
        <w:t xml:space="preserve"> </w:t>
      </w:r>
      <w:proofErr w:type="spellStart"/>
      <w:r w:rsidR="009D6720" w:rsidRPr="00F43770">
        <w:t>godine</w:t>
      </w:r>
      <w:proofErr w:type="spellEnd"/>
      <w:r w:rsidR="009D6720" w:rsidRPr="00F43770">
        <w:t xml:space="preserve">, </w:t>
      </w:r>
      <w:proofErr w:type="spellStart"/>
      <w:r w:rsidR="009D6720" w:rsidRPr="00F43770">
        <w:t>računajući</w:t>
      </w:r>
      <w:proofErr w:type="spellEnd"/>
      <w:r w:rsidR="009D6720" w:rsidRPr="00F43770">
        <w:t xml:space="preserve"> od </w:t>
      </w:r>
      <w:proofErr w:type="spellStart"/>
      <w:r w:rsidR="009D6720" w:rsidRPr="00F43770">
        <w:t>početka</w:t>
      </w:r>
      <w:proofErr w:type="spellEnd"/>
      <w:r w:rsidR="009D6720" w:rsidRPr="00F43770">
        <w:t xml:space="preserve"> </w:t>
      </w:r>
      <w:proofErr w:type="spellStart"/>
      <w:proofErr w:type="gramStart"/>
      <w:r w:rsidR="009D6720" w:rsidRPr="00F43770">
        <w:t>i</w:t>
      </w:r>
      <w:r w:rsidR="00B573F1">
        <w:t>zvršavanja</w:t>
      </w:r>
      <w:proofErr w:type="spellEnd"/>
      <w:r w:rsidR="00B573F1">
        <w:t xml:space="preserve">  </w:t>
      </w:r>
      <w:proofErr w:type="spellStart"/>
      <w:r w:rsidR="00B573F1">
        <w:t>rada</w:t>
      </w:r>
      <w:proofErr w:type="spellEnd"/>
      <w:proofErr w:type="gramEnd"/>
      <w:r w:rsidR="00B573F1">
        <w:t xml:space="preserve"> </w:t>
      </w:r>
      <w:proofErr w:type="spellStart"/>
      <w:r w:rsidR="00B573F1">
        <w:t>za</w:t>
      </w:r>
      <w:proofErr w:type="spellEnd"/>
      <w:r w:rsidR="00B573F1">
        <w:t xml:space="preserve"> </w:t>
      </w:r>
      <w:proofErr w:type="spellStart"/>
      <w:r w:rsidR="00B573F1">
        <w:t>opće</w:t>
      </w:r>
      <w:proofErr w:type="spellEnd"/>
      <w:r w:rsidR="00B573F1">
        <w:t xml:space="preserve"> dobro, a </w:t>
      </w:r>
      <w:proofErr w:type="spellStart"/>
      <w:r w:rsidR="00B573F1">
        <w:t>t</w:t>
      </w:r>
      <w:r w:rsidR="009D6720" w:rsidRPr="00F43770">
        <w:t>emeljem</w:t>
      </w:r>
      <w:proofErr w:type="spellEnd"/>
      <w:r w:rsidR="009D6720" w:rsidRPr="00F43770">
        <w:t xml:space="preserve"> </w:t>
      </w:r>
      <w:proofErr w:type="spellStart"/>
      <w:r w:rsidR="009D6720" w:rsidRPr="00F43770">
        <w:t>čl</w:t>
      </w:r>
      <w:proofErr w:type="spellEnd"/>
      <w:r w:rsidR="009D6720" w:rsidRPr="00F43770">
        <w:t xml:space="preserve">. 55. </w:t>
      </w:r>
      <w:proofErr w:type="spellStart"/>
      <w:r w:rsidR="009D6720" w:rsidRPr="00F43770">
        <w:t>st.</w:t>
      </w:r>
      <w:proofErr w:type="spellEnd"/>
      <w:r w:rsidR="009D6720" w:rsidRPr="00F43770">
        <w:t xml:space="preserve"> 7. K</w:t>
      </w:r>
      <w:r w:rsidR="001F33A6">
        <w:t xml:space="preserve">Z/11 </w:t>
      </w:r>
      <w:proofErr w:type="spellStart"/>
      <w:r w:rsidR="001F33A6">
        <w:t>ako</w:t>
      </w:r>
      <w:proofErr w:type="spellEnd"/>
      <w:r w:rsidR="001F33A6">
        <w:t xml:space="preserve"> </w:t>
      </w:r>
      <w:proofErr w:type="spellStart"/>
      <w:r w:rsidR="00C455EC">
        <w:t>optuženik</w:t>
      </w:r>
      <w:proofErr w:type="spellEnd"/>
      <w:r w:rsidR="00C455EC">
        <w:t xml:space="preserve"> </w:t>
      </w:r>
      <w:r w:rsidR="00D54F5B">
        <w:t xml:space="preserve">D. B. </w:t>
      </w:r>
      <w:proofErr w:type="spellStart"/>
      <w:r w:rsidR="009D6720" w:rsidRPr="00F43770">
        <w:t>svojom</w:t>
      </w:r>
      <w:proofErr w:type="spellEnd"/>
      <w:r w:rsidR="009D6720" w:rsidRPr="00F43770">
        <w:t xml:space="preserve"> </w:t>
      </w:r>
      <w:proofErr w:type="spellStart"/>
      <w:r w:rsidR="009D6720" w:rsidRPr="00F43770">
        <w:t>krivnjom</w:t>
      </w:r>
      <w:proofErr w:type="spellEnd"/>
      <w:r w:rsidR="009D6720" w:rsidRPr="00F43770">
        <w:t xml:space="preserve"> u </w:t>
      </w:r>
      <w:proofErr w:type="spellStart"/>
      <w:r w:rsidR="009D6720" w:rsidRPr="00F43770">
        <w:t>cijelosti</w:t>
      </w:r>
      <w:proofErr w:type="spellEnd"/>
      <w:r w:rsidR="009D6720" w:rsidRPr="00F43770">
        <w:t xml:space="preserve"> </w:t>
      </w:r>
      <w:proofErr w:type="spellStart"/>
      <w:proofErr w:type="gramStart"/>
      <w:r w:rsidR="009D6720" w:rsidRPr="00F43770">
        <w:t>ili</w:t>
      </w:r>
      <w:proofErr w:type="spellEnd"/>
      <w:proofErr w:type="gramEnd"/>
      <w:r w:rsidR="009D6720" w:rsidRPr="00F43770">
        <w:t xml:space="preserve"> </w:t>
      </w:r>
      <w:proofErr w:type="spellStart"/>
      <w:r w:rsidR="009D6720" w:rsidRPr="00F43770">
        <w:lastRenderedPageBreak/>
        <w:t>djelomično</w:t>
      </w:r>
      <w:proofErr w:type="spellEnd"/>
      <w:r w:rsidR="009D6720" w:rsidRPr="00F43770">
        <w:t xml:space="preserve"> ne </w:t>
      </w:r>
      <w:proofErr w:type="spellStart"/>
      <w:r w:rsidR="009D6720" w:rsidRPr="00F43770">
        <w:t>izvršava</w:t>
      </w:r>
      <w:proofErr w:type="spellEnd"/>
      <w:r w:rsidR="009D6720" w:rsidRPr="00F43770">
        <w:t xml:space="preserve"> rad </w:t>
      </w:r>
      <w:proofErr w:type="spellStart"/>
      <w:r w:rsidR="009D6720" w:rsidRPr="00F43770">
        <w:t>za</w:t>
      </w:r>
      <w:proofErr w:type="spellEnd"/>
      <w:r w:rsidR="009D6720" w:rsidRPr="00F43770">
        <w:t xml:space="preserve"> </w:t>
      </w:r>
      <w:proofErr w:type="spellStart"/>
      <w:r w:rsidR="009D6720" w:rsidRPr="00F43770">
        <w:t>opće</w:t>
      </w:r>
      <w:proofErr w:type="spellEnd"/>
      <w:r w:rsidR="009D6720" w:rsidRPr="00F43770">
        <w:t xml:space="preserve"> dobro, </w:t>
      </w:r>
      <w:proofErr w:type="spellStart"/>
      <w:r w:rsidR="009D6720" w:rsidRPr="00F43770">
        <w:t>sud</w:t>
      </w:r>
      <w:proofErr w:type="spellEnd"/>
      <w:r w:rsidR="009D6720" w:rsidRPr="00F43770">
        <w:t xml:space="preserve"> </w:t>
      </w:r>
      <w:proofErr w:type="spellStart"/>
      <w:r w:rsidR="009D6720" w:rsidRPr="00F43770">
        <w:t>će</w:t>
      </w:r>
      <w:proofErr w:type="spellEnd"/>
      <w:r w:rsidR="009D6720" w:rsidRPr="00F43770">
        <w:t xml:space="preserve"> </w:t>
      </w:r>
      <w:proofErr w:type="spellStart"/>
      <w:r w:rsidR="009D6720" w:rsidRPr="00F43770">
        <w:t>donijeti</w:t>
      </w:r>
      <w:proofErr w:type="spellEnd"/>
      <w:r w:rsidR="009D6720" w:rsidRPr="00F43770">
        <w:t xml:space="preserve"> </w:t>
      </w:r>
      <w:proofErr w:type="spellStart"/>
      <w:r w:rsidR="009D6720" w:rsidRPr="00F43770">
        <w:t>odluku</w:t>
      </w:r>
      <w:proofErr w:type="spellEnd"/>
      <w:r w:rsidR="009D6720" w:rsidRPr="00F43770">
        <w:t xml:space="preserve"> </w:t>
      </w:r>
      <w:proofErr w:type="spellStart"/>
      <w:r w:rsidR="009D6720" w:rsidRPr="00F43770">
        <w:t>kojom</w:t>
      </w:r>
      <w:proofErr w:type="spellEnd"/>
      <w:r w:rsidR="009D6720" w:rsidRPr="00F43770">
        <w:t xml:space="preserve"> se </w:t>
      </w:r>
      <w:proofErr w:type="spellStart"/>
      <w:r w:rsidR="009D6720" w:rsidRPr="00F43770">
        <w:t>odr</w:t>
      </w:r>
      <w:r w:rsidR="001F33A6">
        <w:t>eđuje</w:t>
      </w:r>
      <w:proofErr w:type="spellEnd"/>
      <w:r w:rsidR="001F33A6">
        <w:t xml:space="preserve"> </w:t>
      </w:r>
      <w:proofErr w:type="spellStart"/>
      <w:r w:rsidR="001F33A6">
        <w:t>izvršenje</w:t>
      </w:r>
      <w:proofErr w:type="spellEnd"/>
      <w:r w:rsidR="001F33A6">
        <w:t xml:space="preserve"> </w:t>
      </w:r>
      <w:proofErr w:type="spellStart"/>
      <w:r w:rsidR="001F33A6">
        <w:t>izrečene</w:t>
      </w:r>
      <w:proofErr w:type="spellEnd"/>
      <w:r w:rsidR="001F33A6">
        <w:t xml:space="preserve"> </w:t>
      </w:r>
      <w:proofErr w:type="spellStart"/>
      <w:r w:rsidR="001F33A6">
        <w:t>kazne</w:t>
      </w:r>
      <w:proofErr w:type="spellEnd"/>
      <w:r w:rsidR="001F33A6">
        <w:t xml:space="preserve"> </w:t>
      </w:r>
      <w:r w:rsidR="009D6720" w:rsidRPr="00F43770">
        <w:t xml:space="preserve">u </w:t>
      </w:r>
      <w:proofErr w:type="spellStart"/>
      <w:r w:rsidR="009D6720" w:rsidRPr="00F43770">
        <w:t>nei</w:t>
      </w:r>
      <w:r w:rsidR="00B01C5E">
        <w:t>zvršenom</w:t>
      </w:r>
      <w:proofErr w:type="spellEnd"/>
      <w:r w:rsidR="00B01C5E">
        <w:t xml:space="preserve"> </w:t>
      </w:r>
      <w:proofErr w:type="spellStart"/>
      <w:r w:rsidR="00B01C5E">
        <w:t>dijelu</w:t>
      </w:r>
      <w:proofErr w:type="spellEnd"/>
      <w:r w:rsidR="00B01C5E">
        <w:t xml:space="preserve"> </w:t>
      </w:r>
      <w:proofErr w:type="spellStart"/>
      <w:r w:rsidR="00B01C5E">
        <w:t>ili</w:t>
      </w:r>
      <w:proofErr w:type="spellEnd"/>
      <w:r w:rsidR="00B01C5E">
        <w:t xml:space="preserve"> u </w:t>
      </w:r>
      <w:proofErr w:type="spellStart"/>
      <w:r w:rsidR="00B01C5E">
        <w:t>cijelosti</w:t>
      </w:r>
      <w:proofErr w:type="spellEnd"/>
      <w:r w:rsidR="00B01C5E">
        <w:t>.</w:t>
      </w:r>
    </w:p>
    <w:p w:rsidR="00173C22" w:rsidRPr="00F43770" w:rsidRDefault="00173C22" w:rsidP="009D6720">
      <w:pPr>
        <w:pStyle w:val="Bezproreda"/>
        <w:ind w:firstLine="708"/>
        <w:jc w:val="both"/>
      </w:pPr>
    </w:p>
    <w:p w:rsidR="00816E4E" w:rsidRDefault="00B573F1" w:rsidP="00096971">
      <w:pPr>
        <w:pStyle w:val="Tijeloteksta"/>
        <w:ind w:firstLine="708"/>
      </w:pPr>
      <w:r w:rsidRPr="00CE6F9A">
        <w:t>Odlučujući o vrsti i mjeri kaznen</w:t>
      </w:r>
      <w:r>
        <w:t xml:space="preserve">opravne sankcije u odnosu na </w:t>
      </w:r>
      <w:r w:rsidR="00C455EC">
        <w:t>počinjeno kazneno djelo</w:t>
      </w:r>
      <w:r w:rsidRPr="00CE6F9A">
        <w:t xml:space="preserve">, sud je kod optuženika </w:t>
      </w:r>
      <w:r w:rsidR="00D54F5B">
        <w:t xml:space="preserve">D. B. </w:t>
      </w:r>
      <w:r w:rsidRPr="00CE6F9A">
        <w:t xml:space="preserve">cijenio stupanj krivnje, </w:t>
      </w:r>
      <w:r w:rsidR="00C455EC">
        <w:t>sve okolnosti pod kojima je djelo počinjeno</w:t>
      </w:r>
      <w:r>
        <w:t xml:space="preserve"> kao i</w:t>
      </w:r>
      <w:r w:rsidRPr="00CE6F9A">
        <w:t xml:space="preserve"> jačinu ugro</w:t>
      </w:r>
      <w:r>
        <w:t>žavanja zaštićenog dobra. Kao olakotne</w:t>
      </w:r>
      <w:r w:rsidRPr="00CE6F9A">
        <w:t xml:space="preserve"> okolnost</w:t>
      </w:r>
      <w:r>
        <w:t>i sud je cijenio njegove osobne</w:t>
      </w:r>
      <w:r w:rsidR="007E59F9">
        <w:t xml:space="preserve"> i imovinske prilike</w:t>
      </w:r>
      <w:r w:rsidR="00096971">
        <w:t>, da se nalazi na dugotrajnom bolovanju, prima naknadu za bolovanje od 1.300,00 kn mjesečno od čega 700,00 kn izdvaja za uzdržavanje maloljetnog djeteta</w:t>
      </w:r>
      <w:r w:rsidR="00587FA0">
        <w:t xml:space="preserve">, </w:t>
      </w:r>
      <w:r>
        <w:t>njegovo priznanje i izraženo kajanje,</w:t>
      </w:r>
      <w:r w:rsidR="00096971">
        <w:t xml:space="preserve"> da je djelo počinio u stanju bitno smanjene ubrojivosti,</w:t>
      </w:r>
      <w:r>
        <w:t xml:space="preserve"> a</w:t>
      </w:r>
      <w:r w:rsidRPr="00CE6F9A">
        <w:t xml:space="preserve"> kao otegotnu okolnost činjenicu </w:t>
      </w:r>
      <w:r>
        <w:t xml:space="preserve">da je do sada </w:t>
      </w:r>
      <w:r w:rsidR="00096971">
        <w:t>prekršajno kažnjavan te u više navrata</w:t>
      </w:r>
      <w:r w:rsidR="00A256B9">
        <w:t xml:space="preserve"> osuđivan</w:t>
      </w:r>
      <w:r w:rsidR="007E59F9">
        <w:t xml:space="preserve"> </w:t>
      </w:r>
      <w:r w:rsidR="00096971">
        <w:t xml:space="preserve">za razna kaznena djela, </w:t>
      </w:r>
      <w:r w:rsidR="00A256B9">
        <w:t>a sve to cijeneći kao relevantne</w:t>
      </w:r>
      <w:r w:rsidR="007E59F9">
        <w:t xml:space="preserve"> okolnosti za utvrđenje</w:t>
      </w:r>
      <w:r w:rsidRPr="00CE6F9A">
        <w:t xml:space="preserve"> kazn</w:t>
      </w:r>
      <w:r w:rsidR="007E59F9">
        <w:t>e</w:t>
      </w:r>
      <w:r w:rsidRPr="00CE6F9A">
        <w:t xml:space="preserve">. </w:t>
      </w:r>
      <w:r w:rsidR="00B82CB8">
        <w:t>S</w:t>
      </w:r>
      <w:r w:rsidR="00816E4E">
        <w:t>ud smatra da će se izrečenom kaznom zatvora i navedenom alternativnom</w:t>
      </w:r>
      <w:r w:rsidR="00A256B9">
        <w:t xml:space="preserve"> sankcijom ukaz</w:t>
      </w:r>
      <w:r w:rsidR="00096971">
        <w:t xml:space="preserve">ati </w:t>
      </w:r>
      <w:r w:rsidR="008C04B3">
        <w:t>optuženiku</w:t>
      </w:r>
      <w:r w:rsidR="00B82CB8">
        <w:t xml:space="preserve"> </w:t>
      </w:r>
      <w:r w:rsidR="00D54F5B">
        <w:t xml:space="preserve">D. B. </w:t>
      </w:r>
      <w:r w:rsidR="008C04B3">
        <w:t>da mu</w:t>
      </w:r>
      <w:r w:rsidR="00816E4E">
        <w:t xml:space="preserve"> se radom za opće dobro daje prilika da ostane na slobodi i svoje ponašanje u buduće uskladi sa zakonom, jer ukoliko ne izvrši ili izvrši samo djelomično rad za opće do</w:t>
      </w:r>
      <w:r w:rsidR="009C2F27">
        <w:t xml:space="preserve">bro, </w:t>
      </w:r>
      <w:r w:rsidR="00816E4E">
        <w:t>odlukom suda će se odrediti izvršenje zatvorske kazne u trajanju razmjerno neizvršenom radu.</w:t>
      </w:r>
    </w:p>
    <w:p w:rsidR="00173C22" w:rsidRDefault="00173C22" w:rsidP="00096971">
      <w:pPr>
        <w:pStyle w:val="Tijeloteksta"/>
        <w:ind w:firstLine="708"/>
      </w:pPr>
    </w:p>
    <w:p w:rsidR="00816E4E" w:rsidRDefault="00816E4E" w:rsidP="007D3F7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Sud smatra da se na navedeni način, dakle izborom kazne po vrsti i mjeri, ali i primjenom rada za opće dobro, ostvaruje i svrha kažnjavanja jer se izražava</w:t>
      </w:r>
      <w:r w:rsidR="00096971">
        <w:rPr>
          <w:sz w:val="24"/>
          <w:szCs w:val="24"/>
        </w:rPr>
        <w:t xml:space="preserve"> društvena osuda zbog počinjenog kaznenog djela te utječe na </w:t>
      </w:r>
      <w:r w:rsidR="00A256B9">
        <w:rPr>
          <w:sz w:val="24"/>
          <w:szCs w:val="24"/>
        </w:rPr>
        <w:t>optuženika</w:t>
      </w:r>
      <w:r>
        <w:rPr>
          <w:sz w:val="24"/>
          <w:szCs w:val="24"/>
        </w:rPr>
        <w:t xml:space="preserve"> i sve druge da ne čine kaznena djela, te time utječe na j</w:t>
      </w:r>
      <w:r w:rsidR="00BB20FF">
        <w:rPr>
          <w:sz w:val="24"/>
          <w:szCs w:val="24"/>
        </w:rPr>
        <w:t>ačanje svijesti o pogibeljnosti</w:t>
      </w:r>
      <w:r>
        <w:rPr>
          <w:sz w:val="24"/>
          <w:szCs w:val="24"/>
        </w:rPr>
        <w:t xml:space="preserve"> njihova č</w:t>
      </w:r>
      <w:r w:rsidR="00096971">
        <w:rPr>
          <w:sz w:val="24"/>
          <w:szCs w:val="24"/>
        </w:rPr>
        <w:t xml:space="preserve">injenja, posebno u odnosu na </w:t>
      </w:r>
      <w:r w:rsidR="00A256B9">
        <w:rPr>
          <w:sz w:val="24"/>
          <w:szCs w:val="24"/>
        </w:rPr>
        <w:t>optuženika</w:t>
      </w:r>
      <w:r w:rsidR="00165AC7">
        <w:rPr>
          <w:sz w:val="24"/>
          <w:szCs w:val="24"/>
        </w:rPr>
        <w:t>,</w:t>
      </w:r>
      <w:r>
        <w:rPr>
          <w:sz w:val="24"/>
          <w:szCs w:val="24"/>
        </w:rPr>
        <w:t xml:space="preserve"> k</w:t>
      </w:r>
      <w:r w:rsidR="00A256B9">
        <w:rPr>
          <w:sz w:val="24"/>
          <w:szCs w:val="24"/>
        </w:rPr>
        <w:t>ojem</w:t>
      </w:r>
      <w:r w:rsidR="00DC38ED">
        <w:rPr>
          <w:sz w:val="24"/>
          <w:szCs w:val="24"/>
        </w:rPr>
        <w:t xml:space="preserve"> se na ovakav način ukazuje </w:t>
      </w:r>
      <w:r w:rsidR="00587FA0">
        <w:rPr>
          <w:sz w:val="24"/>
          <w:szCs w:val="24"/>
        </w:rPr>
        <w:t>da će</w:t>
      </w:r>
      <w:r w:rsidR="00B01C5E">
        <w:rPr>
          <w:sz w:val="24"/>
          <w:szCs w:val="24"/>
        </w:rPr>
        <w:t xml:space="preserve"> se</w:t>
      </w:r>
      <w:r w:rsidR="00587FA0">
        <w:rPr>
          <w:sz w:val="24"/>
          <w:szCs w:val="24"/>
        </w:rPr>
        <w:t xml:space="preserve"> nje</w:t>
      </w:r>
      <w:r w:rsidR="00A256B9">
        <w:rPr>
          <w:sz w:val="24"/>
          <w:szCs w:val="24"/>
        </w:rPr>
        <w:t>govo</w:t>
      </w:r>
      <w:r>
        <w:rPr>
          <w:sz w:val="24"/>
          <w:szCs w:val="24"/>
        </w:rPr>
        <w:t xml:space="preserve"> protupravno ponašanje sankcionirati,</w:t>
      </w:r>
      <w:r w:rsidR="00B01C5E">
        <w:rPr>
          <w:sz w:val="24"/>
          <w:szCs w:val="24"/>
        </w:rPr>
        <w:t xml:space="preserve"> a ujedno mu</w:t>
      </w:r>
      <w:r>
        <w:rPr>
          <w:sz w:val="24"/>
          <w:szCs w:val="24"/>
        </w:rPr>
        <w:t xml:space="preserve"> se daje mogućnost, cijeneći sve naprijed navedene prvenstveno olakotne okolnosti, da stekne povjerenje zajednice i svoje postupke u budućnosti uskladi s propisima, čime se ostvaruje svrha generalne i specijalne prevencije iz čl. 41. KZ/11</w:t>
      </w:r>
      <w:r w:rsidR="00DC38ED">
        <w:rPr>
          <w:sz w:val="24"/>
          <w:szCs w:val="24"/>
        </w:rPr>
        <w:t>.</w:t>
      </w:r>
    </w:p>
    <w:p w:rsidR="00A256B9" w:rsidRDefault="00A256B9" w:rsidP="00A80CE6">
      <w:pPr>
        <w:jc w:val="both"/>
        <w:rPr>
          <w:sz w:val="24"/>
          <w:szCs w:val="24"/>
        </w:rPr>
      </w:pPr>
    </w:p>
    <w:p w:rsidR="00802B9F" w:rsidRPr="00802B9F" w:rsidRDefault="00802B9F" w:rsidP="00802B9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15662">
        <w:rPr>
          <w:sz w:val="24"/>
          <w:szCs w:val="24"/>
        </w:rPr>
        <w:t>Kako iz prihvaćenog nalaza i mišljenja psihijatrijskog vještaka proizlazi da je optuženik terećeno kazneno djelo počinio u stanju bitno smanjene ubrojivosti a pos</w:t>
      </w:r>
      <w:r w:rsidR="00CF4197">
        <w:rPr>
          <w:sz w:val="24"/>
          <w:szCs w:val="24"/>
        </w:rPr>
        <w:t>t</w:t>
      </w:r>
      <w:r w:rsidR="00D15662">
        <w:rPr>
          <w:sz w:val="24"/>
          <w:szCs w:val="24"/>
        </w:rPr>
        <w:t>oji opasnost d</w:t>
      </w:r>
      <w:r w:rsidR="00CF4197">
        <w:rPr>
          <w:sz w:val="24"/>
          <w:szCs w:val="24"/>
        </w:rPr>
        <w:t>a bi zbog duševnih smetnji zbog</w:t>
      </w:r>
      <w:r w:rsidR="00D15662">
        <w:rPr>
          <w:sz w:val="24"/>
          <w:szCs w:val="24"/>
        </w:rPr>
        <w:t xml:space="preserve"> </w:t>
      </w:r>
      <w:r w:rsidR="00CF4197">
        <w:rPr>
          <w:sz w:val="24"/>
          <w:szCs w:val="24"/>
        </w:rPr>
        <w:t>k</w:t>
      </w:r>
      <w:r w:rsidR="00D15662">
        <w:rPr>
          <w:sz w:val="24"/>
          <w:szCs w:val="24"/>
        </w:rPr>
        <w:t>ojih je nastupila njegova bitno smanjena ubrojivost mogao u budućnosti počiniti teže kazneno djelo, t</w:t>
      </w:r>
      <w:r w:rsidRPr="00802B9F">
        <w:rPr>
          <w:sz w:val="24"/>
          <w:szCs w:val="24"/>
        </w:rPr>
        <w:t>emeljem čl. 68. st. 1., 2. i 3. KZ/11 optuženik</w:t>
      </w:r>
      <w:r w:rsidR="00D15662">
        <w:rPr>
          <w:sz w:val="24"/>
          <w:szCs w:val="24"/>
        </w:rPr>
        <w:t xml:space="preserve">u </w:t>
      </w:r>
      <w:r w:rsidR="00D54F5B">
        <w:rPr>
          <w:sz w:val="24"/>
          <w:szCs w:val="24"/>
        </w:rPr>
        <w:t xml:space="preserve">D. B. </w:t>
      </w:r>
      <w:r w:rsidR="00D15662">
        <w:rPr>
          <w:sz w:val="24"/>
          <w:szCs w:val="24"/>
        </w:rPr>
        <w:t>izrečena je</w:t>
      </w:r>
      <w:r w:rsidRPr="00802B9F">
        <w:rPr>
          <w:sz w:val="24"/>
          <w:szCs w:val="24"/>
        </w:rPr>
        <w:t xml:space="preserve"> sigurnosna mjera obveznog psihijatrijskog liječenja, koja će se izvršavati u zdravstvenoj ustanovi izvan zatvorskog sustava, koja može trajati do prestanka</w:t>
      </w:r>
      <w:r w:rsidR="00D15662">
        <w:rPr>
          <w:sz w:val="24"/>
          <w:szCs w:val="24"/>
        </w:rPr>
        <w:t xml:space="preserve"> izvršavanja rada za opće dobro, a i</w:t>
      </w:r>
      <w:r w:rsidRPr="00802B9F">
        <w:rPr>
          <w:sz w:val="24"/>
          <w:szCs w:val="24"/>
        </w:rPr>
        <w:t xml:space="preserve">zrečena mjera izvršavat će se uz nadzor nadležnog tijela za </w:t>
      </w:r>
      <w:proofErr w:type="spellStart"/>
      <w:r w:rsidRPr="00802B9F">
        <w:rPr>
          <w:sz w:val="24"/>
          <w:szCs w:val="24"/>
        </w:rPr>
        <w:t>probaciju</w:t>
      </w:r>
      <w:proofErr w:type="spellEnd"/>
      <w:r w:rsidRPr="00802B9F">
        <w:rPr>
          <w:sz w:val="24"/>
          <w:szCs w:val="24"/>
        </w:rPr>
        <w:t>.</w:t>
      </w:r>
    </w:p>
    <w:p w:rsidR="00802B9F" w:rsidRPr="00802B9F" w:rsidRDefault="00802B9F" w:rsidP="00802B9F">
      <w:pPr>
        <w:jc w:val="both"/>
        <w:rPr>
          <w:sz w:val="24"/>
          <w:szCs w:val="24"/>
        </w:rPr>
      </w:pPr>
    </w:p>
    <w:p w:rsidR="00802B9F" w:rsidRPr="00802B9F" w:rsidRDefault="00802B9F" w:rsidP="00802B9F">
      <w:pPr>
        <w:ind w:firstLine="708"/>
        <w:jc w:val="both"/>
        <w:rPr>
          <w:sz w:val="24"/>
          <w:szCs w:val="24"/>
        </w:rPr>
      </w:pPr>
      <w:r w:rsidRPr="00802B9F">
        <w:rPr>
          <w:sz w:val="24"/>
          <w:szCs w:val="24"/>
        </w:rPr>
        <w:t xml:space="preserve">Na temelju odredbe čl. 148. st. 1. i 6. Zakona o kaznenom postupku (Narodne novine broj 152/08, 76/09, 80/11, 121/11 – pročišćeni tekst, 91/12 – Odluka USRH, 143/12, 56/13, 145/13, 152/14 i 70/17; dalje ZKP/08) </w:t>
      </w:r>
      <w:r w:rsidR="00203936">
        <w:rPr>
          <w:sz w:val="24"/>
          <w:szCs w:val="24"/>
        </w:rPr>
        <w:t xml:space="preserve">odlučeno je da je optuženik </w:t>
      </w:r>
      <w:r w:rsidR="00D54F5B">
        <w:rPr>
          <w:sz w:val="24"/>
          <w:szCs w:val="24"/>
        </w:rPr>
        <w:t xml:space="preserve">D. B. </w:t>
      </w:r>
      <w:r w:rsidR="00203936">
        <w:rPr>
          <w:sz w:val="24"/>
          <w:szCs w:val="24"/>
        </w:rPr>
        <w:t xml:space="preserve">dužan </w:t>
      </w:r>
      <w:r w:rsidRPr="00802B9F">
        <w:rPr>
          <w:sz w:val="24"/>
          <w:szCs w:val="24"/>
        </w:rPr>
        <w:t xml:space="preserve">platiti trošak kaznenog postupka iz čl. 145. st. 2. </w:t>
      </w:r>
      <w:proofErr w:type="spellStart"/>
      <w:r w:rsidRPr="00802B9F">
        <w:rPr>
          <w:sz w:val="24"/>
          <w:szCs w:val="24"/>
        </w:rPr>
        <w:t>toč</w:t>
      </w:r>
      <w:proofErr w:type="spellEnd"/>
      <w:r w:rsidRPr="00802B9F">
        <w:rPr>
          <w:sz w:val="24"/>
          <w:szCs w:val="24"/>
        </w:rPr>
        <w:t>. 6. ZKP/08 s naslova</w:t>
      </w:r>
      <w:r w:rsidR="00CF4197">
        <w:rPr>
          <w:sz w:val="24"/>
          <w:szCs w:val="24"/>
        </w:rPr>
        <w:t xml:space="preserve"> paušala u iznosu od 300,00 kn što je u mogućnosti podmiriti s obzirom na visinu svojih primanja, dok je oslobođen</w:t>
      </w:r>
      <w:r w:rsidRPr="00802B9F">
        <w:rPr>
          <w:sz w:val="24"/>
          <w:szCs w:val="24"/>
        </w:rPr>
        <w:t xml:space="preserve"> obveze naknade troškova kaznenog postupka iz čl. 145. st. 2. </w:t>
      </w:r>
      <w:proofErr w:type="spellStart"/>
      <w:r w:rsidRPr="00802B9F">
        <w:rPr>
          <w:sz w:val="24"/>
          <w:szCs w:val="24"/>
        </w:rPr>
        <w:t>toč</w:t>
      </w:r>
      <w:proofErr w:type="spellEnd"/>
      <w:r w:rsidRPr="00802B9F">
        <w:rPr>
          <w:sz w:val="24"/>
          <w:szCs w:val="24"/>
        </w:rPr>
        <w:t>. 1.-5. ZKP/08</w:t>
      </w:r>
      <w:r w:rsidR="00CF4197">
        <w:rPr>
          <w:sz w:val="24"/>
          <w:szCs w:val="24"/>
        </w:rPr>
        <w:t xml:space="preserve"> koji se odnose na troškove provedenog vještačenja, jer bi s obzirom na njihovu visinu ta obveza ugrozila optuženikovu egzistenciju i egzistenciju djeteta kojeg je dužan uzdržavati</w:t>
      </w:r>
      <w:r w:rsidRPr="00802B9F">
        <w:rPr>
          <w:sz w:val="24"/>
          <w:szCs w:val="24"/>
        </w:rPr>
        <w:t>.</w:t>
      </w:r>
    </w:p>
    <w:p w:rsidR="00802B9F" w:rsidRDefault="00802B9F" w:rsidP="00A80CE6">
      <w:pPr>
        <w:jc w:val="both"/>
        <w:rPr>
          <w:sz w:val="24"/>
          <w:szCs w:val="24"/>
        </w:rPr>
      </w:pPr>
    </w:p>
    <w:p w:rsidR="00173C22" w:rsidRDefault="00173C22" w:rsidP="00A80CE6">
      <w:pPr>
        <w:jc w:val="both"/>
        <w:rPr>
          <w:sz w:val="24"/>
          <w:szCs w:val="24"/>
        </w:rPr>
      </w:pPr>
    </w:p>
    <w:p w:rsidR="00173C22" w:rsidRDefault="00173C22" w:rsidP="00A80CE6">
      <w:pPr>
        <w:jc w:val="both"/>
        <w:rPr>
          <w:sz w:val="24"/>
          <w:szCs w:val="24"/>
        </w:rPr>
      </w:pPr>
    </w:p>
    <w:p w:rsidR="00816E4E" w:rsidRDefault="00816E4E" w:rsidP="00FB567B">
      <w:pPr>
        <w:pStyle w:val="Tijeloteksta"/>
      </w:pPr>
      <w:r w:rsidRPr="00787263">
        <w:tab/>
        <w:t>Iz navedenih razloga odlučeno je kao u izreci.</w:t>
      </w:r>
    </w:p>
    <w:p w:rsidR="00CF4197" w:rsidRDefault="00CF4197" w:rsidP="00FB567B">
      <w:pPr>
        <w:pStyle w:val="Tijeloteksta"/>
      </w:pPr>
    </w:p>
    <w:p w:rsidR="00173C22" w:rsidRPr="00787263" w:rsidRDefault="00173C22" w:rsidP="00FB567B">
      <w:pPr>
        <w:pStyle w:val="Tijeloteksta"/>
      </w:pPr>
    </w:p>
    <w:p w:rsidR="00816E4E" w:rsidRPr="00787263" w:rsidRDefault="00D12C85" w:rsidP="00FB567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 Bjelovaru, </w:t>
      </w:r>
      <w:r w:rsidR="00802B9F">
        <w:rPr>
          <w:sz w:val="24"/>
          <w:szCs w:val="24"/>
        </w:rPr>
        <w:t>9</w:t>
      </w:r>
      <w:r w:rsidR="00557358">
        <w:rPr>
          <w:sz w:val="24"/>
          <w:szCs w:val="24"/>
        </w:rPr>
        <w:t>. veljače 2018.</w:t>
      </w:r>
      <w:r w:rsidR="00816E4E" w:rsidRPr="00787263">
        <w:rPr>
          <w:sz w:val="24"/>
          <w:szCs w:val="24"/>
        </w:rPr>
        <w:t xml:space="preserve"> </w:t>
      </w:r>
    </w:p>
    <w:p w:rsidR="00816E4E" w:rsidRPr="00787263" w:rsidRDefault="00816E4E" w:rsidP="00FB567B">
      <w:pPr>
        <w:rPr>
          <w:sz w:val="24"/>
          <w:szCs w:val="24"/>
        </w:rPr>
      </w:pPr>
      <w:r w:rsidRPr="00787263">
        <w:rPr>
          <w:sz w:val="24"/>
          <w:szCs w:val="24"/>
        </w:rPr>
        <w:lastRenderedPageBreak/>
        <w:tab/>
      </w:r>
      <w:r w:rsidRPr="00787263">
        <w:rPr>
          <w:sz w:val="24"/>
          <w:szCs w:val="24"/>
        </w:rPr>
        <w:tab/>
      </w:r>
      <w:r w:rsidRPr="00787263">
        <w:rPr>
          <w:sz w:val="24"/>
          <w:szCs w:val="24"/>
        </w:rPr>
        <w:tab/>
      </w:r>
      <w:r w:rsidRPr="00787263">
        <w:rPr>
          <w:sz w:val="24"/>
          <w:szCs w:val="24"/>
        </w:rPr>
        <w:tab/>
      </w:r>
    </w:p>
    <w:p w:rsidR="00513F78" w:rsidRDefault="00D541F9" w:rsidP="00FB56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16E4E" w:rsidRPr="00787263">
        <w:rPr>
          <w:sz w:val="24"/>
          <w:szCs w:val="24"/>
        </w:rPr>
        <w:t xml:space="preserve">Zapisničar                                                             </w:t>
      </w:r>
      <w:r w:rsidR="00816E4E" w:rsidRPr="00787263">
        <w:rPr>
          <w:b/>
          <w:bCs/>
          <w:sz w:val="24"/>
          <w:szCs w:val="24"/>
        </w:rPr>
        <w:t xml:space="preserve">       </w:t>
      </w:r>
      <w:r w:rsidR="00816E4E" w:rsidRPr="00787263">
        <w:rPr>
          <w:b/>
          <w:bCs/>
          <w:sz w:val="24"/>
          <w:szCs w:val="24"/>
        </w:rPr>
        <w:tab/>
      </w:r>
      <w:r w:rsidR="00816E4E" w:rsidRPr="00787263">
        <w:rPr>
          <w:b/>
          <w:bCs/>
          <w:sz w:val="24"/>
          <w:szCs w:val="24"/>
        </w:rPr>
        <w:tab/>
      </w:r>
      <w:r w:rsidR="00513F78">
        <w:rPr>
          <w:b/>
          <w:bCs/>
          <w:sz w:val="24"/>
          <w:szCs w:val="24"/>
        </w:rPr>
        <w:t xml:space="preserve">         </w:t>
      </w:r>
      <w:r w:rsidR="00816E4E" w:rsidRPr="00787263">
        <w:rPr>
          <w:sz w:val="24"/>
          <w:szCs w:val="24"/>
        </w:rPr>
        <w:t xml:space="preserve"> SUDAC </w:t>
      </w:r>
    </w:p>
    <w:p w:rsidR="00173C22" w:rsidRPr="00787263" w:rsidRDefault="00173C22" w:rsidP="00FB567B">
      <w:pPr>
        <w:jc w:val="both"/>
        <w:rPr>
          <w:sz w:val="24"/>
          <w:szCs w:val="24"/>
        </w:rPr>
      </w:pPr>
    </w:p>
    <w:p w:rsidR="00D541F9" w:rsidRDefault="00816E4E" w:rsidP="00A64B56">
      <w:pPr>
        <w:rPr>
          <w:sz w:val="24"/>
          <w:szCs w:val="24"/>
        </w:rPr>
      </w:pPr>
      <w:r>
        <w:rPr>
          <w:sz w:val="24"/>
          <w:szCs w:val="24"/>
        </w:rPr>
        <w:t>Danijela Hrahovski</w:t>
      </w:r>
      <w:r w:rsidR="00220D5A">
        <w:rPr>
          <w:sz w:val="24"/>
          <w:szCs w:val="24"/>
        </w:rPr>
        <w:t>, v.r.</w:t>
      </w:r>
      <w:r w:rsidRPr="00787263">
        <w:rPr>
          <w:sz w:val="24"/>
          <w:szCs w:val="24"/>
        </w:rPr>
        <w:tab/>
      </w:r>
      <w:r w:rsidRPr="00787263">
        <w:rPr>
          <w:sz w:val="24"/>
          <w:szCs w:val="24"/>
        </w:rPr>
        <w:tab/>
      </w:r>
      <w:r w:rsidRPr="00787263">
        <w:rPr>
          <w:sz w:val="24"/>
          <w:szCs w:val="24"/>
        </w:rPr>
        <w:tab/>
      </w:r>
      <w:r w:rsidRPr="00787263">
        <w:rPr>
          <w:sz w:val="24"/>
          <w:szCs w:val="24"/>
        </w:rPr>
        <w:tab/>
      </w:r>
      <w:r w:rsidRPr="00787263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      </w:t>
      </w:r>
      <w:r w:rsidR="00220D5A">
        <w:rPr>
          <w:sz w:val="24"/>
          <w:szCs w:val="24"/>
        </w:rPr>
        <w:t xml:space="preserve"> </w:t>
      </w:r>
      <w:r>
        <w:rPr>
          <w:sz w:val="24"/>
          <w:szCs w:val="24"/>
        </w:rPr>
        <w:t>Anela Batinac</w:t>
      </w:r>
      <w:r w:rsidR="00220D5A">
        <w:rPr>
          <w:sz w:val="24"/>
          <w:szCs w:val="24"/>
        </w:rPr>
        <w:t>, v.r.</w:t>
      </w:r>
      <w:r w:rsidRPr="00787263">
        <w:rPr>
          <w:sz w:val="24"/>
          <w:szCs w:val="24"/>
        </w:rPr>
        <w:t xml:space="preserve">          </w:t>
      </w:r>
    </w:p>
    <w:p w:rsidR="00CF4197" w:rsidRDefault="00CF4197" w:rsidP="00A64B56">
      <w:pPr>
        <w:rPr>
          <w:sz w:val="24"/>
          <w:szCs w:val="24"/>
        </w:rPr>
      </w:pPr>
    </w:p>
    <w:p w:rsidR="00CF4197" w:rsidRDefault="00CF4197" w:rsidP="00A64B56">
      <w:pPr>
        <w:rPr>
          <w:sz w:val="24"/>
          <w:szCs w:val="24"/>
        </w:rPr>
      </w:pPr>
    </w:p>
    <w:p w:rsidR="00FC1605" w:rsidRDefault="00FC1605" w:rsidP="00A64B56">
      <w:pPr>
        <w:rPr>
          <w:sz w:val="24"/>
          <w:szCs w:val="24"/>
        </w:rPr>
      </w:pPr>
    </w:p>
    <w:p w:rsidR="00CF4197" w:rsidRPr="00787263" w:rsidRDefault="00CF4197" w:rsidP="00A64B56">
      <w:pPr>
        <w:rPr>
          <w:sz w:val="24"/>
          <w:szCs w:val="24"/>
        </w:rPr>
      </w:pPr>
    </w:p>
    <w:p w:rsidR="00220D5A" w:rsidRPr="00220D5A" w:rsidRDefault="00220D5A" w:rsidP="00220D5A">
      <w:pPr>
        <w:ind w:firstLine="720"/>
        <w:jc w:val="both"/>
        <w:rPr>
          <w:sz w:val="24"/>
          <w:szCs w:val="24"/>
        </w:rPr>
      </w:pPr>
      <w:r w:rsidRPr="00220D5A">
        <w:rPr>
          <w:sz w:val="24"/>
          <w:szCs w:val="24"/>
        </w:rPr>
        <w:t>UPUTA O PRAVU NA ŽALBU:</w:t>
      </w:r>
    </w:p>
    <w:p w:rsidR="00220D5A" w:rsidRPr="00220D5A" w:rsidRDefault="00220D5A" w:rsidP="00220D5A">
      <w:pPr>
        <w:ind w:firstLine="720"/>
        <w:jc w:val="both"/>
        <w:rPr>
          <w:sz w:val="24"/>
          <w:szCs w:val="24"/>
        </w:rPr>
      </w:pPr>
      <w:r w:rsidRPr="00220D5A">
        <w:rPr>
          <w:sz w:val="24"/>
          <w:szCs w:val="24"/>
        </w:rPr>
        <w:t>Protiv ove presude žalba nije dopuštena (stranke se odrekle prava na žalbu).</w:t>
      </w:r>
    </w:p>
    <w:p w:rsidR="00840A10" w:rsidRDefault="00840A10" w:rsidP="00220D5A">
      <w:pPr>
        <w:ind w:firstLine="720"/>
        <w:jc w:val="both"/>
        <w:rPr>
          <w:sz w:val="24"/>
          <w:szCs w:val="24"/>
        </w:rPr>
      </w:pPr>
    </w:p>
    <w:p w:rsidR="00A277BD" w:rsidRDefault="00A277BD" w:rsidP="00A277BD">
      <w:pPr>
        <w:jc w:val="both"/>
        <w:rPr>
          <w:sz w:val="24"/>
          <w:szCs w:val="24"/>
        </w:rPr>
      </w:pPr>
    </w:p>
    <w:p w:rsidR="00220D5A" w:rsidRDefault="00220D5A" w:rsidP="00A277BD">
      <w:pPr>
        <w:jc w:val="both"/>
        <w:rPr>
          <w:sz w:val="24"/>
          <w:szCs w:val="24"/>
        </w:rPr>
      </w:pPr>
    </w:p>
    <w:p w:rsidR="006B565F" w:rsidRDefault="00220D5A">
      <w:pPr>
        <w:tabs>
          <w:tab w:val="left" w:pos="58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Za točnost </w:t>
      </w:r>
      <w:proofErr w:type="spellStart"/>
      <w:r>
        <w:rPr>
          <w:sz w:val="24"/>
          <w:szCs w:val="24"/>
        </w:rPr>
        <w:t>otpravka</w:t>
      </w:r>
      <w:proofErr w:type="spellEnd"/>
      <w:r>
        <w:rPr>
          <w:sz w:val="24"/>
          <w:szCs w:val="24"/>
        </w:rPr>
        <w:t>-ovlašteni službenik</w:t>
      </w:r>
    </w:p>
    <w:p w:rsidR="00220D5A" w:rsidRPr="00A277BD" w:rsidRDefault="00220D5A">
      <w:pPr>
        <w:tabs>
          <w:tab w:val="left" w:pos="58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Danijela Hrahovski</w:t>
      </w:r>
    </w:p>
    <w:sectPr w:rsidR="00220D5A" w:rsidRPr="00A277BD" w:rsidSect="00584886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189" w:rsidRDefault="00E04189">
      <w:r>
        <w:separator/>
      </w:r>
    </w:p>
  </w:endnote>
  <w:endnote w:type="continuationSeparator" w:id="0">
    <w:p w:rsidR="00E04189" w:rsidRDefault="00E0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189" w:rsidRDefault="00E04189">
      <w:r>
        <w:separator/>
      </w:r>
    </w:p>
  </w:footnote>
  <w:footnote w:type="continuationSeparator" w:id="0">
    <w:p w:rsidR="00E04189" w:rsidRDefault="00E04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358" w:rsidRDefault="00557358" w:rsidP="00B03AB9">
    <w:pPr>
      <w:pStyle w:val="Zaglavlje"/>
      <w:tabs>
        <w:tab w:val="left" w:pos="7208"/>
      </w:tabs>
    </w:pPr>
    <w:r>
      <w:tab/>
    </w:r>
    <w:r w:rsidRPr="00B03AB9">
      <w:rPr>
        <w:sz w:val="24"/>
        <w:szCs w:val="24"/>
      </w:rPr>
      <w:fldChar w:fldCharType="begin"/>
    </w:r>
    <w:r w:rsidRPr="00B03AB9">
      <w:rPr>
        <w:sz w:val="24"/>
        <w:szCs w:val="24"/>
      </w:rPr>
      <w:instrText>PAGE   \* MERGEFORMAT</w:instrText>
    </w:r>
    <w:r w:rsidRPr="00B03AB9">
      <w:rPr>
        <w:sz w:val="24"/>
        <w:szCs w:val="24"/>
      </w:rPr>
      <w:fldChar w:fldCharType="separate"/>
    </w:r>
    <w:r w:rsidR="008E57A4">
      <w:rPr>
        <w:noProof/>
        <w:sz w:val="24"/>
        <w:szCs w:val="24"/>
      </w:rPr>
      <w:t>3</w:t>
    </w:r>
    <w:r w:rsidRPr="00B03AB9">
      <w:rPr>
        <w:noProof/>
        <w:sz w:val="24"/>
        <w:szCs w:val="24"/>
      </w:rPr>
      <w:fldChar w:fldCharType="end"/>
    </w:r>
    <w:r>
      <w:rPr>
        <w:noProof/>
      </w:rPr>
      <w:tab/>
      <w:t xml:space="preserve">            </w:t>
    </w:r>
    <w:r w:rsidR="00282C34">
      <w:rPr>
        <w:noProof/>
        <w:sz w:val="24"/>
        <w:szCs w:val="24"/>
      </w:rPr>
      <w:t>K-53</w:t>
    </w:r>
    <w:r w:rsidR="00BF561C">
      <w:rPr>
        <w:noProof/>
        <w:sz w:val="24"/>
        <w:szCs w:val="24"/>
      </w:rPr>
      <w:t>6/17-</w:t>
    </w:r>
    <w:r w:rsidR="006F3ADA">
      <w:rPr>
        <w:noProof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762B6"/>
    <w:multiLevelType w:val="hybridMultilevel"/>
    <w:tmpl w:val="EC867EAC"/>
    <w:lvl w:ilvl="0" w:tplc="A8565D0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hideSpelling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97"/>
    <w:rsid w:val="000223FC"/>
    <w:rsid w:val="00030376"/>
    <w:rsid w:val="00035222"/>
    <w:rsid w:val="00041A6F"/>
    <w:rsid w:val="000618B8"/>
    <w:rsid w:val="00061F59"/>
    <w:rsid w:val="00065663"/>
    <w:rsid w:val="000727EC"/>
    <w:rsid w:val="00073FA2"/>
    <w:rsid w:val="000807EF"/>
    <w:rsid w:val="00083DC7"/>
    <w:rsid w:val="00096971"/>
    <w:rsid w:val="000C431E"/>
    <w:rsid w:val="000D0DCB"/>
    <w:rsid w:val="000D2974"/>
    <w:rsid w:val="000E716D"/>
    <w:rsid w:val="000F7D8C"/>
    <w:rsid w:val="001033B8"/>
    <w:rsid w:val="00134E7D"/>
    <w:rsid w:val="001366F6"/>
    <w:rsid w:val="00143C06"/>
    <w:rsid w:val="00144F0D"/>
    <w:rsid w:val="0016051A"/>
    <w:rsid w:val="00165AC7"/>
    <w:rsid w:val="00173C22"/>
    <w:rsid w:val="001B142F"/>
    <w:rsid w:val="001C0266"/>
    <w:rsid w:val="001C2C2C"/>
    <w:rsid w:val="001D19EF"/>
    <w:rsid w:val="001F33A6"/>
    <w:rsid w:val="00203936"/>
    <w:rsid w:val="00220D5A"/>
    <w:rsid w:val="002347A9"/>
    <w:rsid w:val="00237A7A"/>
    <w:rsid w:val="002528D8"/>
    <w:rsid w:val="00257D5F"/>
    <w:rsid w:val="00263AF1"/>
    <w:rsid w:val="00265146"/>
    <w:rsid w:val="00276ECC"/>
    <w:rsid w:val="00282C34"/>
    <w:rsid w:val="00291117"/>
    <w:rsid w:val="002A6859"/>
    <w:rsid w:val="002B2930"/>
    <w:rsid w:val="002D1C6B"/>
    <w:rsid w:val="003036BA"/>
    <w:rsid w:val="00303AF8"/>
    <w:rsid w:val="003056DA"/>
    <w:rsid w:val="00320267"/>
    <w:rsid w:val="00320C9B"/>
    <w:rsid w:val="0032184F"/>
    <w:rsid w:val="0032384C"/>
    <w:rsid w:val="003511D4"/>
    <w:rsid w:val="003520D2"/>
    <w:rsid w:val="00356508"/>
    <w:rsid w:val="00374FD4"/>
    <w:rsid w:val="00390882"/>
    <w:rsid w:val="003A229F"/>
    <w:rsid w:val="003B2048"/>
    <w:rsid w:val="003B395B"/>
    <w:rsid w:val="003B6578"/>
    <w:rsid w:val="003D5511"/>
    <w:rsid w:val="003F4DE4"/>
    <w:rsid w:val="003F72D7"/>
    <w:rsid w:val="00414287"/>
    <w:rsid w:val="004230AA"/>
    <w:rsid w:val="00423C46"/>
    <w:rsid w:val="0044215C"/>
    <w:rsid w:val="004452B3"/>
    <w:rsid w:val="00465E01"/>
    <w:rsid w:val="0046769E"/>
    <w:rsid w:val="00486342"/>
    <w:rsid w:val="00487AC8"/>
    <w:rsid w:val="004A7021"/>
    <w:rsid w:val="004B13F5"/>
    <w:rsid w:val="004B5BD8"/>
    <w:rsid w:val="004C07B4"/>
    <w:rsid w:val="004C6F9C"/>
    <w:rsid w:val="004E4F11"/>
    <w:rsid w:val="004F34D4"/>
    <w:rsid w:val="00513F78"/>
    <w:rsid w:val="005327BF"/>
    <w:rsid w:val="005356DB"/>
    <w:rsid w:val="005562A0"/>
    <w:rsid w:val="00557358"/>
    <w:rsid w:val="00563F1A"/>
    <w:rsid w:val="00576CEC"/>
    <w:rsid w:val="00584886"/>
    <w:rsid w:val="00587FA0"/>
    <w:rsid w:val="005A1EA0"/>
    <w:rsid w:val="005C099F"/>
    <w:rsid w:val="005D003F"/>
    <w:rsid w:val="005D59C5"/>
    <w:rsid w:val="005E23EC"/>
    <w:rsid w:val="006202D3"/>
    <w:rsid w:val="006231AA"/>
    <w:rsid w:val="00647817"/>
    <w:rsid w:val="0065370E"/>
    <w:rsid w:val="00670FBA"/>
    <w:rsid w:val="00671558"/>
    <w:rsid w:val="006769E4"/>
    <w:rsid w:val="00690F97"/>
    <w:rsid w:val="0069632D"/>
    <w:rsid w:val="006A58C0"/>
    <w:rsid w:val="006B565F"/>
    <w:rsid w:val="006F3ADA"/>
    <w:rsid w:val="0070175D"/>
    <w:rsid w:val="00707E66"/>
    <w:rsid w:val="007108C9"/>
    <w:rsid w:val="007209A3"/>
    <w:rsid w:val="0073347F"/>
    <w:rsid w:val="007500A3"/>
    <w:rsid w:val="00755905"/>
    <w:rsid w:val="0076016C"/>
    <w:rsid w:val="00762666"/>
    <w:rsid w:val="00766931"/>
    <w:rsid w:val="00785ADF"/>
    <w:rsid w:val="00787263"/>
    <w:rsid w:val="00794CF6"/>
    <w:rsid w:val="007C282D"/>
    <w:rsid w:val="007C6497"/>
    <w:rsid w:val="007C6EEC"/>
    <w:rsid w:val="007D2F69"/>
    <w:rsid w:val="007D3F72"/>
    <w:rsid w:val="007E1A81"/>
    <w:rsid w:val="007E3449"/>
    <w:rsid w:val="007E59F9"/>
    <w:rsid w:val="007F2393"/>
    <w:rsid w:val="00802B9F"/>
    <w:rsid w:val="00803A11"/>
    <w:rsid w:val="008136BB"/>
    <w:rsid w:val="00816E4E"/>
    <w:rsid w:val="00817754"/>
    <w:rsid w:val="00840A10"/>
    <w:rsid w:val="0084610E"/>
    <w:rsid w:val="008610AB"/>
    <w:rsid w:val="00867621"/>
    <w:rsid w:val="00873935"/>
    <w:rsid w:val="00873CCB"/>
    <w:rsid w:val="008A5736"/>
    <w:rsid w:val="008C04B3"/>
    <w:rsid w:val="008D64E8"/>
    <w:rsid w:val="008E57A4"/>
    <w:rsid w:val="008F3F00"/>
    <w:rsid w:val="0090387D"/>
    <w:rsid w:val="00921461"/>
    <w:rsid w:val="009346A0"/>
    <w:rsid w:val="00946D74"/>
    <w:rsid w:val="00952504"/>
    <w:rsid w:val="00952679"/>
    <w:rsid w:val="00960675"/>
    <w:rsid w:val="009621A7"/>
    <w:rsid w:val="00963A10"/>
    <w:rsid w:val="009663FC"/>
    <w:rsid w:val="009674B6"/>
    <w:rsid w:val="00986399"/>
    <w:rsid w:val="009916CE"/>
    <w:rsid w:val="00996B6A"/>
    <w:rsid w:val="009A6269"/>
    <w:rsid w:val="009C2F27"/>
    <w:rsid w:val="009D2695"/>
    <w:rsid w:val="009D6720"/>
    <w:rsid w:val="009E3EAF"/>
    <w:rsid w:val="009F34EE"/>
    <w:rsid w:val="00A21DB3"/>
    <w:rsid w:val="00A24F49"/>
    <w:rsid w:val="00A256B9"/>
    <w:rsid w:val="00A277BD"/>
    <w:rsid w:val="00A64B56"/>
    <w:rsid w:val="00A74BAA"/>
    <w:rsid w:val="00A74D92"/>
    <w:rsid w:val="00A80CE6"/>
    <w:rsid w:val="00A9372C"/>
    <w:rsid w:val="00AA3FC1"/>
    <w:rsid w:val="00AA6DFC"/>
    <w:rsid w:val="00AA71D0"/>
    <w:rsid w:val="00AC1802"/>
    <w:rsid w:val="00AC3C81"/>
    <w:rsid w:val="00AC77D5"/>
    <w:rsid w:val="00AD07C7"/>
    <w:rsid w:val="00AD3C4C"/>
    <w:rsid w:val="00AE3A1A"/>
    <w:rsid w:val="00AE66F7"/>
    <w:rsid w:val="00AF3B75"/>
    <w:rsid w:val="00AF6D76"/>
    <w:rsid w:val="00AF7891"/>
    <w:rsid w:val="00B01C5E"/>
    <w:rsid w:val="00B03AB9"/>
    <w:rsid w:val="00B03EED"/>
    <w:rsid w:val="00B177BA"/>
    <w:rsid w:val="00B33E03"/>
    <w:rsid w:val="00B40F42"/>
    <w:rsid w:val="00B573F1"/>
    <w:rsid w:val="00B76E48"/>
    <w:rsid w:val="00B82CB8"/>
    <w:rsid w:val="00B871D5"/>
    <w:rsid w:val="00BA2E37"/>
    <w:rsid w:val="00BB20FF"/>
    <w:rsid w:val="00BF561C"/>
    <w:rsid w:val="00C114A1"/>
    <w:rsid w:val="00C3753D"/>
    <w:rsid w:val="00C455EC"/>
    <w:rsid w:val="00C46464"/>
    <w:rsid w:val="00CA6A58"/>
    <w:rsid w:val="00CB5A18"/>
    <w:rsid w:val="00CC1B90"/>
    <w:rsid w:val="00CD0A6D"/>
    <w:rsid w:val="00CE3821"/>
    <w:rsid w:val="00CF4197"/>
    <w:rsid w:val="00D06860"/>
    <w:rsid w:val="00D07EEC"/>
    <w:rsid w:val="00D12559"/>
    <w:rsid w:val="00D12C85"/>
    <w:rsid w:val="00D13431"/>
    <w:rsid w:val="00D15662"/>
    <w:rsid w:val="00D24CE7"/>
    <w:rsid w:val="00D27969"/>
    <w:rsid w:val="00D541F9"/>
    <w:rsid w:val="00D54F5B"/>
    <w:rsid w:val="00D6744B"/>
    <w:rsid w:val="00D7216D"/>
    <w:rsid w:val="00DA5AB8"/>
    <w:rsid w:val="00DA5CE4"/>
    <w:rsid w:val="00DB1F19"/>
    <w:rsid w:val="00DC38ED"/>
    <w:rsid w:val="00DD3EF6"/>
    <w:rsid w:val="00DD4288"/>
    <w:rsid w:val="00DF4564"/>
    <w:rsid w:val="00E04189"/>
    <w:rsid w:val="00E04CC6"/>
    <w:rsid w:val="00E0648D"/>
    <w:rsid w:val="00E13BE8"/>
    <w:rsid w:val="00E22BB9"/>
    <w:rsid w:val="00E3050C"/>
    <w:rsid w:val="00E50225"/>
    <w:rsid w:val="00E56BF7"/>
    <w:rsid w:val="00E755C6"/>
    <w:rsid w:val="00E94B17"/>
    <w:rsid w:val="00EA02C8"/>
    <w:rsid w:val="00EA1B8B"/>
    <w:rsid w:val="00EA3538"/>
    <w:rsid w:val="00ED7334"/>
    <w:rsid w:val="00EE66C8"/>
    <w:rsid w:val="00EF327D"/>
    <w:rsid w:val="00F05644"/>
    <w:rsid w:val="00F10BD8"/>
    <w:rsid w:val="00F20C56"/>
    <w:rsid w:val="00F23FBE"/>
    <w:rsid w:val="00F24C8B"/>
    <w:rsid w:val="00F36853"/>
    <w:rsid w:val="00F43770"/>
    <w:rsid w:val="00F438A4"/>
    <w:rsid w:val="00F45A1D"/>
    <w:rsid w:val="00F4753B"/>
    <w:rsid w:val="00F50CBC"/>
    <w:rsid w:val="00F56B78"/>
    <w:rsid w:val="00F96B3D"/>
    <w:rsid w:val="00FB0FC5"/>
    <w:rsid w:val="00FB567B"/>
    <w:rsid w:val="00FB6D58"/>
    <w:rsid w:val="00FC14A0"/>
    <w:rsid w:val="00FC1605"/>
    <w:rsid w:val="00FC3B36"/>
    <w:rsid w:val="00FD6F53"/>
    <w:rsid w:val="00FE72F6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497"/>
    <w:rPr>
      <w:rFonts w:ascii="Times New Roman" w:eastAsia="Times New Roman" w:hAnsi="Times New Roman"/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9"/>
    <w:qFormat/>
    <w:rsid w:val="00A24F49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A24F49"/>
    <w:rPr>
      <w:rFonts w:ascii="Cambria" w:hAnsi="Cambria" w:cs="Cambria"/>
      <w:b/>
      <w:bCs/>
      <w:color w:val="365F91"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uiPriority w:val="99"/>
    <w:rsid w:val="007C6497"/>
    <w:pPr>
      <w:jc w:val="both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C6497"/>
    <w:rPr>
      <w:rFonts w:ascii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rsid w:val="007C64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7C6497"/>
    <w:rPr>
      <w:rFonts w:ascii="Times New Roman" w:hAnsi="Times New Roman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C6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locked/>
    <w:rsid w:val="007C6497"/>
    <w:rPr>
      <w:rFonts w:ascii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link w:val="OdlomakpopisaChar"/>
    <w:uiPriority w:val="99"/>
    <w:qFormat/>
    <w:rsid w:val="007C6497"/>
    <w:pPr>
      <w:ind w:left="720"/>
    </w:pPr>
    <w:rPr>
      <w:sz w:val="24"/>
      <w:szCs w:val="24"/>
      <w:lang w:val="en-US" w:eastAsia="en-US"/>
    </w:rPr>
  </w:style>
  <w:style w:type="character" w:customStyle="1" w:styleId="OdlomakpopisaChar">
    <w:name w:val="Odlomak popisa Char"/>
    <w:basedOn w:val="Zadanifontodlomka"/>
    <w:link w:val="Odlomakpopisa"/>
    <w:uiPriority w:val="99"/>
    <w:locked/>
    <w:rsid w:val="007C6497"/>
    <w:rPr>
      <w:rFonts w:ascii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7C6497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iperveza">
    <w:name w:val="Hyperlink"/>
    <w:basedOn w:val="Zadanifontodlomka"/>
    <w:uiPriority w:val="99"/>
    <w:rsid w:val="007C649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5D00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5D003F"/>
    <w:rPr>
      <w:rFonts w:ascii="Tahoma" w:hAnsi="Tahoma" w:cs="Tahoma"/>
      <w:sz w:val="16"/>
      <w:szCs w:val="16"/>
      <w:lang w:eastAsia="hr-HR"/>
    </w:rPr>
  </w:style>
  <w:style w:type="paragraph" w:styleId="Podnoje">
    <w:name w:val="footer"/>
    <w:basedOn w:val="Normal"/>
    <w:link w:val="PodnojeChar"/>
    <w:uiPriority w:val="99"/>
    <w:rsid w:val="000D297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0D2974"/>
    <w:rPr>
      <w:rFonts w:ascii="Times New Roman" w:hAnsi="Times New Roman" w:cs="Times New Roman"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497"/>
    <w:rPr>
      <w:rFonts w:ascii="Times New Roman" w:eastAsia="Times New Roman" w:hAnsi="Times New Roman"/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9"/>
    <w:qFormat/>
    <w:rsid w:val="00A24F49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A24F49"/>
    <w:rPr>
      <w:rFonts w:ascii="Cambria" w:hAnsi="Cambria" w:cs="Cambria"/>
      <w:b/>
      <w:bCs/>
      <w:color w:val="365F91"/>
      <w:sz w:val="28"/>
      <w:szCs w:val="28"/>
      <w:lang w:eastAsia="hr-HR"/>
    </w:rPr>
  </w:style>
  <w:style w:type="paragraph" w:styleId="Tijeloteksta">
    <w:name w:val="Body Text"/>
    <w:basedOn w:val="Normal"/>
    <w:link w:val="TijelotekstaChar"/>
    <w:uiPriority w:val="99"/>
    <w:rsid w:val="007C6497"/>
    <w:pPr>
      <w:jc w:val="both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C6497"/>
    <w:rPr>
      <w:rFonts w:ascii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rsid w:val="007C64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7C6497"/>
    <w:rPr>
      <w:rFonts w:ascii="Times New Roman" w:hAnsi="Times New Roman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C6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locked/>
    <w:rsid w:val="007C6497"/>
    <w:rPr>
      <w:rFonts w:ascii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link w:val="OdlomakpopisaChar"/>
    <w:uiPriority w:val="99"/>
    <w:qFormat/>
    <w:rsid w:val="007C6497"/>
    <w:pPr>
      <w:ind w:left="720"/>
    </w:pPr>
    <w:rPr>
      <w:sz w:val="24"/>
      <w:szCs w:val="24"/>
      <w:lang w:val="en-US" w:eastAsia="en-US"/>
    </w:rPr>
  </w:style>
  <w:style w:type="character" w:customStyle="1" w:styleId="OdlomakpopisaChar">
    <w:name w:val="Odlomak popisa Char"/>
    <w:basedOn w:val="Zadanifontodlomka"/>
    <w:link w:val="Odlomakpopisa"/>
    <w:uiPriority w:val="99"/>
    <w:locked/>
    <w:rsid w:val="007C6497"/>
    <w:rPr>
      <w:rFonts w:ascii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7C6497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iperveza">
    <w:name w:val="Hyperlink"/>
    <w:basedOn w:val="Zadanifontodlomka"/>
    <w:uiPriority w:val="99"/>
    <w:rsid w:val="007C649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5D00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5D003F"/>
    <w:rPr>
      <w:rFonts w:ascii="Tahoma" w:hAnsi="Tahoma" w:cs="Tahoma"/>
      <w:sz w:val="16"/>
      <w:szCs w:val="16"/>
      <w:lang w:eastAsia="hr-HR"/>
    </w:rPr>
  </w:style>
  <w:style w:type="paragraph" w:styleId="Podnoje">
    <w:name w:val="footer"/>
    <w:basedOn w:val="Normal"/>
    <w:link w:val="PodnojeChar"/>
    <w:uiPriority w:val="99"/>
    <w:rsid w:val="000D297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0D2974"/>
    <w:rPr>
      <w:rFonts w:ascii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2464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Pašalić</dc:creator>
  <cp:lastModifiedBy>Danijela Hrahovski</cp:lastModifiedBy>
  <cp:revision>2</cp:revision>
  <cp:lastPrinted>2018-03-23T11:53:00Z</cp:lastPrinted>
  <dcterms:created xsi:type="dcterms:W3CDTF">2019-09-27T06:15:00Z</dcterms:created>
  <dcterms:modified xsi:type="dcterms:W3CDTF">2019-09-27T06:15:00Z</dcterms:modified>
</cp:coreProperties>
</file>