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533F4" w:rsidRPr="009F4424" w:rsidRDefault="001533F4" w:rsidP="001533F4">
      <w:pPr>
        <w:ind w:left="4956" w:firstLine="708"/>
        <w:jc w:val="right"/>
        <w:rPr>
          <w:sz w:val="24"/>
          <w:szCs w:val="24"/>
        </w:rPr>
      </w:pPr>
      <w:proofErr w:type="spellStart"/>
      <w:r w:rsidRPr="009F4424">
        <w:rPr>
          <w:sz w:val="24"/>
          <w:szCs w:val="24"/>
        </w:rPr>
        <w:t>Ref</w:t>
      </w:r>
      <w:proofErr w:type="spellEnd"/>
      <w:r w:rsidRPr="009F4424">
        <w:rPr>
          <w:sz w:val="24"/>
          <w:szCs w:val="24"/>
        </w:rPr>
        <w:t>: 14 K.</w:t>
      </w:r>
      <w:r w:rsidR="00F15C9C">
        <w:rPr>
          <w:sz w:val="24"/>
          <w:szCs w:val="24"/>
        </w:rPr>
        <w:t>245</w:t>
      </w:r>
      <w:r w:rsidR="009F4424">
        <w:rPr>
          <w:sz w:val="24"/>
          <w:szCs w:val="24"/>
        </w:rPr>
        <w:t>/1</w:t>
      </w:r>
      <w:r w:rsidR="00F15C9C">
        <w:rPr>
          <w:sz w:val="24"/>
          <w:szCs w:val="24"/>
        </w:rPr>
        <w:t>7</w:t>
      </w:r>
    </w:p>
    <w:p w:rsidR="006725DE" w:rsidRPr="009F4424" w:rsidRDefault="006725DE" w:rsidP="006725DE">
      <w:pPr>
        <w:jc w:val="both"/>
        <w:rPr>
          <w:sz w:val="24"/>
          <w:szCs w:val="24"/>
        </w:rPr>
      </w:pPr>
    </w:p>
    <w:p w:rsidR="006725DE" w:rsidRPr="009F4424" w:rsidRDefault="008258F1" w:rsidP="006725DE">
      <w:pPr>
        <w:jc w:val="both"/>
        <w:rPr>
          <w:sz w:val="24"/>
          <w:szCs w:val="24"/>
        </w:rPr>
      </w:pPr>
      <w:r>
        <w:rPr>
          <w:noProof/>
          <w:sz w:val="24"/>
          <w:szCs w:val="24"/>
        </w:rPr>
        <w:drawing>
          <wp:inline distT="0" distB="0" distL="0" distR="0">
            <wp:extent cx="612000" cy="772931"/>
            <wp:effectExtent l="0" t="0" r="0" b="8255"/>
            <wp:docPr id="1" name="Slika 1" descr="C:\Users\draguz.MPRH\Desktop\GRB-RH-jp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draguz.MPRH\Desktop\GRB-RH-jpg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00" cy="77293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725DE" w:rsidRPr="009F4424" w:rsidRDefault="006725DE" w:rsidP="006725DE">
      <w:pPr>
        <w:jc w:val="both"/>
        <w:rPr>
          <w:sz w:val="24"/>
          <w:szCs w:val="24"/>
        </w:rPr>
      </w:pPr>
    </w:p>
    <w:p w:rsidR="006725DE" w:rsidRPr="009F4424" w:rsidRDefault="006725DE" w:rsidP="006725DE">
      <w:pPr>
        <w:rPr>
          <w:sz w:val="24"/>
          <w:szCs w:val="24"/>
        </w:rPr>
      </w:pPr>
      <w:r w:rsidRPr="009F4424">
        <w:rPr>
          <w:sz w:val="24"/>
          <w:szCs w:val="24"/>
        </w:rPr>
        <w:t>REPUBLIKA HRVATSKA</w:t>
      </w:r>
    </w:p>
    <w:p w:rsidR="006725DE" w:rsidRPr="009F4424" w:rsidRDefault="006725DE" w:rsidP="006725DE">
      <w:pPr>
        <w:rPr>
          <w:sz w:val="24"/>
          <w:szCs w:val="24"/>
        </w:rPr>
      </w:pPr>
      <w:r w:rsidRPr="009F4424">
        <w:rPr>
          <w:sz w:val="24"/>
          <w:szCs w:val="24"/>
        </w:rPr>
        <w:t>OPĆINSKI SUD U DUBROVNIKU</w:t>
      </w:r>
    </w:p>
    <w:p w:rsidR="006725DE" w:rsidRPr="009F4424" w:rsidRDefault="006725DE" w:rsidP="006725DE">
      <w:pPr>
        <w:rPr>
          <w:sz w:val="24"/>
          <w:szCs w:val="24"/>
        </w:rPr>
      </w:pPr>
      <w:r w:rsidRPr="009F4424">
        <w:rPr>
          <w:sz w:val="24"/>
          <w:szCs w:val="24"/>
        </w:rPr>
        <w:t>Dr. Ante Starčevića 23, Dubrovnik</w:t>
      </w:r>
    </w:p>
    <w:p w:rsidR="00EC1496" w:rsidRPr="009F4424" w:rsidRDefault="00EC1496" w:rsidP="006725DE">
      <w:pPr>
        <w:rPr>
          <w:sz w:val="24"/>
          <w:szCs w:val="24"/>
        </w:rPr>
      </w:pPr>
    </w:p>
    <w:p w:rsidR="00EC1496" w:rsidRPr="009F4424" w:rsidRDefault="004764E7" w:rsidP="004764E7">
      <w:pPr>
        <w:jc w:val="center"/>
        <w:rPr>
          <w:sz w:val="24"/>
          <w:szCs w:val="24"/>
        </w:rPr>
      </w:pPr>
      <w:r w:rsidRPr="009F4424">
        <w:rPr>
          <w:sz w:val="24"/>
          <w:szCs w:val="24"/>
        </w:rPr>
        <w:t>U   I M E   R E P U B L I K E   H R V A T S K E</w:t>
      </w:r>
    </w:p>
    <w:p w:rsidR="00174B35" w:rsidRPr="009F4424" w:rsidRDefault="00174B35" w:rsidP="008D2418">
      <w:pPr>
        <w:rPr>
          <w:sz w:val="24"/>
          <w:szCs w:val="24"/>
        </w:rPr>
      </w:pPr>
    </w:p>
    <w:p w:rsidR="00EC1496" w:rsidRDefault="006725DE" w:rsidP="00BE475A">
      <w:pPr>
        <w:jc w:val="center"/>
        <w:rPr>
          <w:sz w:val="24"/>
          <w:szCs w:val="24"/>
        </w:rPr>
      </w:pPr>
      <w:r w:rsidRPr="009F4424">
        <w:rPr>
          <w:sz w:val="24"/>
          <w:szCs w:val="24"/>
        </w:rPr>
        <w:t>P R E S U D A</w:t>
      </w:r>
    </w:p>
    <w:p w:rsidR="00BE475A" w:rsidRPr="009F4424" w:rsidRDefault="00BE475A" w:rsidP="00BE475A">
      <w:pPr>
        <w:jc w:val="center"/>
        <w:rPr>
          <w:sz w:val="24"/>
          <w:szCs w:val="24"/>
        </w:rPr>
      </w:pPr>
    </w:p>
    <w:p w:rsidR="00EC1496" w:rsidRPr="00050B1F" w:rsidRDefault="006725DE" w:rsidP="004764E7">
      <w:pPr>
        <w:jc w:val="both"/>
        <w:rPr>
          <w:sz w:val="24"/>
          <w:szCs w:val="24"/>
        </w:rPr>
      </w:pPr>
      <w:r w:rsidRPr="00050B1F">
        <w:rPr>
          <w:sz w:val="24"/>
          <w:szCs w:val="24"/>
        </w:rPr>
        <w:tab/>
        <w:t>Općinski sud u Dubrovniku</w:t>
      </w:r>
      <w:r w:rsidR="00174B35" w:rsidRPr="00050B1F">
        <w:rPr>
          <w:sz w:val="24"/>
          <w:szCs w:val="24"/>
        </w:rPr>
        <w:t>,</w:t>
      </w:r>
      <w:r w:rsidRPr="00050B1F">
        <w:rPr>
          <w:sz w:val="24"/>
          <w:szCs w:val="24"/>
        </w:rPr>
        <w:t xml:space="preserve"> po sucu</w:t>
      </w:r>
      <w:r w:rsidR="00B54EA4" w:rsidRPr="00050B1F">
        <w:rPr>
          <w:sz w:val="24"/>
          <w:szCs w:val="24"/>
        </w:rPr>
        <w:t xml:space="preserve"> tog suda</w:t>
      </w:r>
      <w:r w:rsidRPr="00050B1F">
        <w:rPr>
          <w:sz w:val="24"/>
          <w:szCs w:val="24"/>
        </w:rPr>
        <w:t xml:space="preserve"> </w:t>
      </w:r>
      <w:r w:rsidR="00B54EA4" w:rsidRPr="00050B1F">
        <w:rPr>
          <w:sz w:val="24"/>
          <w:szCs w:val="24"/>
        </w:rPr>
        <w:t>Domagoju Raguž</w:t>
      </w:r>
      <w:r w:rsidR="00EC2A01" w:rsidRPr="00050B1F">
        <w:rPr>
          <w:sz w:val="24"/>
          <w:szCs w:val="24"/>
        </w:rPr>
        <w:t>u</w:t>
      </w:r>
      <w:r w:rsidRPr="00050B1F">
        <w:rPr>
          <w:sz w:val="24"/>
          <w:szCs w:val="24"/>
        </w:rPr>
        <w:t>,</w:t>
      </w:r>
      <w:r w:rsidR="00FD31E3">
        <w:rPr>
          <w:sz w:val="24"/>
          <w:szCs w:val="24"/>
        </w:rPr>
        <w:t xml:space="preserve"> kao sucu pojedincu, </w:t>
      </w:r>
      <w:r w:rsidRPr="00050B1F">
        <w:rPr>
          <w:sz w:val="24"/>
          <w:szCs w:val="24"/>
        </w:rPr>
        <w:t>uz sudjelovanje</w:t>
      </w:r>
      <w:r w:rsidR="00B54EA4" w:rsidRPr="00050B1F">
        <w:rPr>
          <w:sz w:val="24"/>
          <w:szCs w:val="24"/>
        </w:rPr>
        <w:t xml:space="preserve"> </w:t>
      </w:r>
      <w:r w:rsidR="00F15C9C">
        <w:rPr>
          <w:sz w:val="24"/>
          <w:szCs w:val="24"/>
        </w:rPr>
        <w:t>Ane Miloslavić</w:t>
      </w:r>
      <w:r w:rsidRPr="00050B1F">
        <w:rPr>
          <w:sz w:val="24"/>
          <w:szCs w:val="24"/>
        </w:rPr>
        <w:t xml:space="preserve"> kao zapisničara, u kaznenom predmetu protiv o</w:t>
      </w:r>
      <w:r w:rsidR="0047383E" w:rsidRPr="00050B1F">
        <w:rPr>
          <w:sz w:val="24"/>
          <w:szCs w:val="24"/>
        </w:rPr>
        <w:t>ptuž</w:t>
      </w:r>
      <w:r w:rsidR="00960246" w:rsidRPr="00050B1F">
        <w:rPr>
          <w:sz w:val="24"/>
          <w:szCs w:val="24"/>
        </w:rPr>
        <w:t>eni</w:t>
      </w:r>
      <w:r w:rsidR="002D1D06" w:rsidRPr="00050B1F">
        <w:rPr>
          <w:sz w:val="24"/>
          <w:szCs w:val="24"/>
        </w:rPr>
        <w:t xml:space="preserve">ka </w:t>
      </w:r>
      <w:r w:rsidR="00F32E36">
        <w:rPr>
          <w:sz w:val="24"/>
          <w:szCs w:val="24"/>
        </w:rPr>
        <w:t xml:space="preserve">A. D. </w:t>
      </w:r>
      <w:r w:rsidR="00F15C9C">
        <w:rPr>
          <w:sz w:val="24"/>
          <w:szCs w:val="24"/>
        </w:rPr>
        <w:t xml:space="preserve">i </w:t>
      </w:r>
      <w:r w:rsidR="00F32E36">
        <w:rPr>
          <w:sz w:val="24"/>
          <w:szCs w:val="24"/>
        </w:rPr>
        <w:t>M. D.</w:t>
      </w:r>
      <w:r w:rsidR="004764E7">
        <w:rPr>
          <w:b/>
          <w:sz w:val="24"/>
          <w:szCs w:val="24"/>
        </w:rPr>
        <w:t>,</w:t>
      </w:r>
      <w:r w:rsidR="00050B1F" w:rsidRPr="00050B1F">
        <w:rPr>
          <w:b/>
          <w:sz w:val="24"/>
          <w:szCs w:val="24"/>
        </w:rPr>
        <w:t xml:space="preserve"> </w:t>
      </w:r>
      <w:r w:rsidRPr="00050B1F">
        <w:rPr>
          <w:sz w:val="24"/>
          <w:szCs w:val="24"/>
        </w:rPr>
        <w:t>po optužn</w:t>
      </w:r>
      <w:r w:rsidR="00174B35" w:rsidRPr="00050B1F">
        <w:rPr>
          <w:sz w:val="24"/>
          <w:szCs w:val="24"/>
        </w:rPr>
        <w:t>ici</w:t>
      </w:r>
      <w:r w:rsidRPr="00050B1F">
        <w:rPr>
          <w:sz w:val="24"/>
          <w:szCs w:val="24"/>
        </w:rPr>
        <w:t xml:space="preserve"> ODO u </w:t>
      </w:r>
      <w:r w:rsidR="00F32E36">
        <w:rPr>
          <w:sz w:val="24"/>
          <w:szCs w:val="24"/>
        </w:rPr>
        <w:t xml:space="preserve">D. </w:t>
      </w:r>
      <w:r w:rsidRPr="00050B1F">
        <w:rPr>
          <w:sz w:val="24"/>
          <w:szCs w:val="24"/>
        </w:rPr>
        <w:t xml:space="preserve">pod brojem </w:t>
      </w:r>
      <w:r w:rsidR="00B54EA4" w:rsidRPr="00050B1F">
        <w:rPr>
          <w:sz w:val="24"/>
          <w:szCs w:val="24"/>
        </w:rPr>
        <w:t>K</w:t>
      </w:r>
      <w:r w:rsidRPr="00050B1F">
        <w:rPr>
          <w:sz w:val="24"/>
          <w:szCs w:val="24"/>
        </w:rPr>
        <w:t>-DO-</w:t>
      </w:r>
      <w:r w:rsidR="00F32E36">
        <w:rPr>
          <w:sz w:val="24"/>
          <w:szCs w:val="24"/>
        </w:rPr>
        <w:t>…</w:t>
      </w:r>
      <w:r w:rsidR="009F4424">
        <w:rPr>
          <w:sz w:val="24"/>
          <w:szCs w:val="24"/>
        </w:rPr>
        <w:t xml:space="preserve"> od </w:t>
      </w:r>
      <w:r w:rsidR="00F15C9C">
        <w:rPr>
          <w:sz w:val="24"/>
          <w:szCs w:val="24"/>
        </w:rPr>
        <w:t>17</w:t>
      </w:r>
      <w:r w:rsidR="009F4424">
        <w:rPr>
          <w:sz w:val="24"/>
          <w:szCs w:val="24"/>
        </w:rPr>
        <w:t xml:space="preserve">. </w:t>
      </w:r>
      <w:r w:rsidR="00F15C9C">
        <w:rPr>
          <w:sz w:val="24"/>
          <w:szCs w:val="24"/>
        </w:rPr>
        <w:t>kolovoza</w:t>
      </w:r>
      <w:r w:rsidR="009F4424">
        <w:rPr>
          <w:sz w:val="24"/>
          <w:szCs w:val="24"/>
        </w:rPr>
        <w:t xml:space="preserve"> </w:t>
      </w:r>
      <w:r w:rsidRPr="00050B1F">
        <w:rPr>
          <w:sz w:val="24"/>
          <w:szCs w:val="24"/>
        </w:rPr>
        <w:t>201</w:t>
      </w:r>
      <w:r w:rsidR="00F15C9C">
        <w:rPr>
          <w:sz w:val="24"/>
          <w:szCs w:val="24"/>
        </w:rPr>
        <w:t>6</w:t>
      </w:r>
      <w:r w:rsidRPr="00050B1F">
        <w:rPr>
          <w:sz w:val="24"/>
          <w:szCs w:val="24"/>
        </w:rPr>
        <w:t xml:space="preserve">. godine, radi kaznenog djela iz čl. </w:t>
      </w:r>
      <w:r w:rsidR="00F15C9C">
        <w:rPr>
          <w:sz w:val="24"/>
          <w:szCs w:val="24"/>
        </w:rPr>
        <w:t>212</w:t>
      </w:r>
      <w:r w:rsidR="002D1D06" w:rsidRPr="00050B1F">
        <w:rPr>
          <w:sz w:val="24"/>
          <w:szCs w:val="24"/>
        </w:rPr>
        <w:t>.</w:t>
      </w:r>
      <w:r w:rsidRPr="00050B1F">
        <w:rPr>
          <w:sz w:val="24"/>
          <w:szCs w:val="24"/>
        </w:rPr>
        <w:t xml:space="preserve"> </w:t>
      </w:r>
      <w:r w:rsidR="00FD31E3">
        <w:rPr>
          <w:sz w:val="24"/>
          <w:szCs w:val="24"/>
        </w:rPr>
        <w:t>KZ/</w:t>
      </w:r>
      <w:r w:rsidR="00430C5F">
        <w:rPr>
          <w:sz w:val="24"/>
          <w:szCs w:val="24"/>
        </w:rPr>
        <w:t>11</w:t>
      </w:r>
      <w:r w:rsidR="00FD31E3">
        <w:rPr>
          <w:sz w:val="24"/>
          <w:szCs w:val="24"/>
        </w:rPr>
        <w:t xml:space="preserve">), </w:t>
      </w:r>
      <w:r w:rsidRPr="00050B1F">
        <w:rPr>
          <w:sz w:val="24"/>
          <w:szCs w:val="24"/>
        </w:rPr>
        <w:t>na javnoj raspravi održanoj i zaključenoj</w:t>
      </w:r>
      <w:r w:rsidR="00641C94" w:rsidRPr="00050B1F">
        <w:rPr>
          <w:sz w:val="24"/>
          <w:szCs w:val="24"/>
        </w:rPr>
        <w:t xml:space="preserve"> </w:t>
      </w:r>
      <w:r w:rsidR="009F4424">
        <w:rPr>
          <w:sz w:val="24"/>
          <w:szCs w:val="24"/>
        </w:rPr>
        <w:t>20</w:t>
      </w:r>
      <w:r w:rsidR="00FD31E3">
        <w:rPr>
          <w:sz w:val="24"/>
          <w:szCs w:val="24"/>
        </w:rPr>
        <w:t xml:space="preserve">. </w:t>
      </w:r>
      <w:r w:rsidR="009F4424">
        <w:rPr>
          <w:sz w:val="24"/>
          <w:szCs w:val="24"/>
        </w:rPr>
        <w:t>rujna 201</w:t>
      </w:r>
      <w:r w:rsidR="00F15C9C">
        <w:rPr>
          <w:sz w:val="24"/>
          <w:szCs w:val="24"/>
        </w:rPr>
        <w:t>8</w:t>
      </w:r>
      <w:r w:rsidR="009F4424">
        <w:rPr>
          <w:sz w:val="24"/>
          <w:szCs w:val="24"/>
        </w:rPr>
        <w:t xml:space="preserve">. godine u nazočnosti ODO u </w:t>
      </w:r>
      <w:r w:rsidR="00F32E36">
        <w:rPr>
          <w:sz w:val="24"/>
          <w:szCs w:val="24"/>
        </w:rPr>
        <w:t>D. D. H.</w:t>
      </w:r>
      <w:r w:rsidR="009F4424">
        <w:rPr>
          <w:sz w:val="24"/>
          <w:szCs w:val="24"/>
        </w:rPr>
        <w:t xml:space="preserve">, branitelja </w:t>
      </w:r>
      <w:proofErr w:type="spellStart"/>
      <w:r w:rsidR="00F15C9C">
        <w:rPr>
          <w:sz w:val="24"/>
          <w:szCs w:val="24"/>
        </w:rPr>
        <w:t>drugo</w:t>
      </w:r>
      <w:r w:rsidR="009F4424">
        <w:rPr>
          <w:sz w:val="24"/>
          <w:szCs w:val="24"/>
        </w:rPr>
        <w:t>optuženika</w:t>
      </w:r>
      <w:proofErr w:type="spellEnd"/>
      <w:r w:rsidR="009F4424">
        <w:rPr>
          <w:sz w:val="24"/>
          <w:szCs w:val="24"/>
        </w:rPr>
        <w:t xml:space="preserve">, odvjetnika </w:t>
      </w:r>
      <w:r w:rsidR="00F32E36">
        <w:rPr>
          <w:sz w:val="24"/>
          <w:szCs w:val="24"/>
        </w:rPr>
        <w:t>O. D.</w:t>
      </w:r>
      <w:r w:rsidR="009F4424">
        <w:rPr>
          <w:sz w:val="24"/>
          <w:szCs w:val="24"/>
        </w:rPr>
        <w:t>,</w:t>
      </w:r>
      <w:r w:rsidR="00743526">
        <w:rPr>
          <w:sz w:val="24"/>
          <w:szCs w:val="24"/>
        </w:rPr>
        <w:t xml:space="preserve"> odsutnosti optuženika </w:t>
      </w:r>
      <w:r w:rsidR="00F32E36">
        <w:rPr>
          <w:sz w:val="24"/>
          <w:szCs w:val="24"/>
        </w:rPr>
        <w:t xml:space="preserve">A. D. </w:t>
      </w:r>
      <w:r w:rsidR="00743526">
        <w:rPr>
          <w:sz w:val="24"/>
          <w:szCs w:val="24"/>
        </w:rPr>
        <w:t xml:space="preserve">i </w:t>
      </w:r>
      <w:r w:rsidR="00F32E36">
        <w:rPr>
          <w:sz w:val="24"/>
          <w:szCs w:val="24"/>
        </w:rPr>
        <w:t>M. D.</w:t>
      </w:r>
      <w:r w:rsidR="00743526">
        <w:rPr>
          <w:sz w:val="24"/>
          <w:szCs w:val="24"/>
        </w:rPr>
        <w:t>,</w:t>
      </w:r>
      <w:r w:rsidR="009F4424">
        <w:rPr>
          <w:sz w:val="24"/>
          <w:szCs w:val="24"/>
        </w:rPr>
        <w:t xml:space="preserve"> te objavlje</w:t>
      </w:r>
      <w:r w:rsidR="00F15C9C">
        <w:rPr>
          <w:sz w:val="24"/>
          <w:szCs w:val="24"/>
        </w:rPr>
        <w:t xml:space="preserve">ne </w:t>
      </w:r>
      <w:r w:rsidR="00400C19">
        <w:rPr>
          <w:sz w:val="24"/>
          <w:szCs w:val="24"/>
        </w:rPr>
        <w:t>ist</w:t>
      </w:r>
      <w:r w:rsidRPr="00050B1F">
        <w:rPr>
          <w:sz w:val="24"/>
          <w:szCs w:val="24"/>
        </w:rPr>
        <w:t>oga dana,</w:t>
      </w:r>
    </w:p>
    <w:p w:rsidR="00174B35" w:rsidRPr="00050B1F" w:rsidRDefault="00174B35" w:rsidP="009F4424">
      <w:pPr>
        <w:tabs>
          <w:tab w:val="left" w:pos="6480"/>
        </w:tabs>
        <w:jc w:val="center"/>
        <w:rPr>
          <w:sz w:val="24"/>
          <w:szCs w:val="24"/>
        </w:rPr>
      </w:pPr>
    </w:p>
    <w:p w:rsidR="009F4424" w:rsidRDefault="006725DE" w:rsidP="009F4424">
      <w:pPr>
        <w:tabs>
          <w:tab w:val="left" w:pos="6480"/>
        </w:tabs>
        <w:jc w:val="center"/>
        <w:rPr>
          <w:sz w:val="24"/>
          <w:szCs w:val="24"/>
        </w:rPr>
      </w:pPr>
      <w:r w:rsidRPr="004764E7">
        <w:rPr>
          <w:sz w:val="24"/>
          <w:szCs w:val="24"/>
        </w:rPr>
        <w:t>p r e s u d i o   j e</w:t>
      </w:r>
    </w:p>
    <w:p w:rsidR="007518BE" w:rsidRDefault="007518BE" w:rsidP="007518BE">
      <w:pPr>
        <w:suppressAutoHyphens/>
        <w:jc w:val="both"/>
        <w:rPr>
          <w:sz w:val="24"/>
          <w:szCs w:val="24"/>
          <w:lang w:eastAsia="ar-SA"/>
        </w:rPr>
      </w:pPr>
    </w:p>
    <w:p w:rsidR="007518BE" w:rsidRDefault="007518BE" w:rsidP="007518BE">
      <w:pPr>
        <w:suppressAutoHyphens/>
        <w:jc w:val="both"/>
        <w:rPr>
          <w:sz w:val="24"/>
          <w:szCs w:val="24"/>
          <w:lang w:eastAsia="ar-SA"/>
        </w:rPr>
      </w:pPr>
      <w:r w:rsidRPr="007518BE">
        <w:rPr>
          <w:sz w:val="24"/>
          <w:szCs w:val="24"/>
          <w:lang w:eastAsia="ar-SA"/>
        </w:rPr>
        <w:t xml:space="preserve">optužena </w:t>
      </w:r>
      <w:r w:rsidR="00F32E36">
        <w:rPr>
          <w:sz w:val="24"/>
          <w:szCs w:val="24"/>
          <w:lang w:eastAsia="ar-SA"/>
        </w:rPr>
        <w:t>A. D.</w:t>
      </w:r>
      <w:r w:rsidRPr="007518BE">
        <w:rPr>
          <w:sz w:val="24"/>
          <w:szCs w:val="24"/>
          <w:lang w:eastAsia="ar-SA"/>
        </w:rPr>
        <w:t xml:space="preserve">, rođene </w:t>
      </w:r>
      <w:r w:rsidR="00F32E36">
        <w:rPr>
          <w:sz w:val="24"/>
          <w:szCs w:val="24"/>
          <w:lang w:eastAsia="ar-SA"/>
        </w:rPr>
        <w:t>P.</w:t>
      </w:r>
      <w:r w:rsidRPr="007518BE">
        <w:rPr>
          <w:sz w:val="24"/>
          <w:szCs w:val="24"/>
          <w:lang w:eastAsia="ar-SA"/>
        </w:rPr>
        <w:t xml:space="preserve">, OIB: </w:t>
      </w:r>
      <w:r w:rsidR="00F32E36">
        <w:rPr>
          <w:sz w:val="24"/>
          <w:szCs w:val="24"/>
          <w:lang w:eastAsia="ar-SA"/>
        </w:rPr>
        <w:t>…</w:t>
      </w:r>
      <w:r w:rsidRPr="007518BE">
        <w:rPr>
          <w:sz w:val="24"/>
          <w:szCs w:val="24"/>
          <w:lang w:eastAsia="ar-SA"/>
        </w:rPr>
        <w:t xml:space="preserve">, od oca </w:t>
      </w:r>
      <w:r w:rsidR="00F32E36">
        <w:rPr>
          <w:sz w:val="24"/>
          <w:szCs w:val="24"/>
          <w:lang w:eastAsia="ar-SA"/>
        </w:rPr>
        <w:t xml:space="preserve">B. </w:t>
      </w:r>
      <w:r w:rsidRPr="007518BE">
        <w:rPr>
          <w:sz w:val="24"/>
          <w:szCs w:val="24"/>
          <w:lang w:eastAsia="ar-SA"/>
        </w:rPr>
        <w:t xml:space="preserve">i majke </w:t>
      </w:r>
      <w:r w:rsidR="00F32E36">
        <w:rPr>
          <w:sz w:val="24"/>
          <w:szCs w:val="24"/>
          <w:lang w:eastAsia="ar-SA"/>
        </w:rPr>
        <w:t>M. P.</w:t>
      </w:r>
      <w:r w:rsidRPr="007518BE">
        <w:rPr>
          <w:sz w:val="24"/>
          <w:szCs w:val="24"/>
          <w:lang w:eastAsia="ar-SA"/>
        </w:rPr>
        <w:t xml:space="preserve">, rođene </w:t>
      </w:r>
      <w:r w:rsidR="00F32E36">
        <w:rPr>
          <w:sz w:val="24"/>
          <w:szCs w:val="24"/>
          <w:lang w:eastAsia="ar-SA"/>
        </w:rPr>
        <w:t>S.</w:t>
      </w:r>
      <w:r w:rsidRPr="007518BE">
        <w:rPr>
          <w:sz w:val="24"/>
          <w:szCs w:val="24"/>
          <w:lang w:eastAsia="ar-SA"/>
        </w:rPr>
        <w:t xml:space="preserve">, rođena </w:t>
      </w:r>
      <w:r w:rsidRPr="007518BE">
        <w:rPr>
          <w:color w:val="000000"/>
          <w:sz w:val="24"/>
          <w:szCs w:val="24"/>
          <w:lang w:eastAsia="ar-SA"/>
        </w:rPr>
        <w:t xml:space="preserve"> </w:t>
      </w:r>
      <w:r w:rsidR="00F32E36">
        <w:rPr>
          <w:color w:val="000000"/>
          <w:sz w:val="24"/>
          <w:szCs w:val="24"/>
          <w:lang w:eastAsia="ar-SA"/>
        </w:rPr>
        <w:t>…</w:t>
      </w:r>
      <w:r w:rsidRPr="007518BE">
        <w:rPr>
          <w:color w:val="000000"/>
          <w:sz w:val="24"/>
          <w:szCs w:val="24"/>
          <w:lang w:eastAsia="ar-SA"/>
        </w:rPr>
        <w:t xml:space="preserve"> </w:t>
      </w:r>
      <w:r w:rsidRPr="007518BE">
        <w:rPr>
          <w:sz w:val="24"/>
          <w:szCs w:val="24"/>
          <w:lang w:eastAsia="ar-SA"/>
        </w:rPr>
        <w:t xml:space="preserve">u </w:t>
      </w:r>
      <w:r w:rsidR="00F32E36">
        <w:rPr>
          <w:sz w:val="24"/>
          <w:szCs w:val="24"/>
          <w:lang w:eastAsia="ar-SA"/>
        </w:rPr>
        <w:t>D.</w:t>
      </w:r>
      <w:r w:rsidRPr="007518BE">
        <w:rPr>
          <w:sz w:val="24"/>
          <w:szCs w:val="24"/>
          <w:lang w:eastAsia="ar-SA"/>
        </w:rPr>
        <w:t xml:space="preserve">, stanuje u mjestu </w:t>
      </w:r>
      <w:r w:rsidR="00F32E36">
        <w:rPr>
          <w:sz w:val="24"/>
          <w:szCs w:val="24"/>
          <w:lang w:eastAsia="ar-SA"/>
        </w:rPr>
        <w:t>P.</w:t>
      </w:r>
      <w:r w:rsidRPr="007518BE">
        <w:rPr>
          <w:sz w:val="24"/>
          <w:szCs w:val="24"/>
          <w:lang w:eastAsia="ar-SA"/>
        </w:rPr>
        <w:t xml:space="preserve">, </w:t>
      </w:r>
      <w:r w:rsidR="00F32E36">
        <w:rPr>
          <w:sz w:val="24"/>
          <w:szCs w:val="24"/>
          <w:lang w:eastAsia="ar-SA"/>
        </w:rPr>
        <w:t>P. …</w:t>
      </w:r>
      <w:r w:rsidRPr="007518BE">
        <w:rPr>
          <w:sz w:val="24"/>
          <w:szCs w:val="24"/>
          <w:lang w:eastAsia="ar-SA"/>
        </w:rPr>
        <w:t>, Hrvatica, državljanka Republike Hrvatske, umirovljenica, udovica, majka dvoje punoljetne djece, sa završenom srednjom školom,  ostvaruje mirovinu u iznosu od 1.720,00 kn, bez drugih primanja, bez imovine,</w:t>
      </w:r>
    </w:p>
    <w:p w:rsidR="007518BE" w:rsidRDefault="007518BE" w:rsidP="007518BE">
      <w:pPr>
        <w:suppressAutoHyphens/>
        <w:jc w:val="both"/>
        <w:rPr>
          <w:sz w:val="24"/>
          <w:szCs w:val="24"/>
          <w:lang w:eastAsia="ar-SA"/>
        </w:rPr>
      </w:pPr>
    </w:p>
    <w:p w:rsidR="007518BE" w:rsidRPr="007518BE" w:rsidRDefault="007518BE" w:rsidP="007518BE">
      <w:pPr>
        <w:suppressAutoHyphens/>
        <w:jc w:val="both"/>
        <w:rPr>
          <w:sz w:val="24"/>
          <w:szCs w:val="24"/>
          <w:lang w:eastAsia="ar-SA"/>
        </w:rPr>
      </w:pPr>
      <w:r>
        <w:rPr>
          <w:sz w:val="24"/>
          <w:szCs w:val="24"/>
          <w:lang w:eastAsia="ar-SA"/>
        </w:rPr>
        <w:t>i</w:t>
      </w:r>
    </w:p>
    <w:p w:rsidR="007518BE" w:rsidRPr="007518BE" w:rsidRDefault="007518BE" w:rsidP="007518BE">
      <w:pPr>
        <w:suppressAutoHyphens/>
        <w:ind w:left="2124"/>
        <w:jc w:val="both"/>
        <w:rPr>
          <w:sz w:val="24"/>
          <w:szCs w:val="24"/>
          <w:lang w:eastAsia="ar-SA"/>
        </w:rPr>
      </w:pPr>
    </w:p>
    <w:p w:rsidR="007518BE" w:rsidRPr="007518BE" w:rsidRDefault="007518BE" w:rsidP="007518BE">
      <w:pPr>
        <w:suppressAutoHyphens/>
        <w:jc w:val="both"/>
        <w:rPr>
          <w:sz w:val="24"/>
          <w:szCs w:val="24"/>
          <w:lang w:eastAsia="ar-SA"/>
        </w:rPr>
      </w:pPr>
      <w:r w:rsidRPr="007518BE">
        <w:rPr>
          <w:sz w:val="24"/>
          <w:szCs w:val="24"/>
          <w:lang w:eastAsia="ar-SA"/>
        </w:rPr>
        <w:t xml:space="preserve">optuženik </w:t>
      </w:r>
      <w:r w:rsidR="00F32E36">
        <w:rPr>
          <w:sz w:val="24"/>
          <w:szCs w:val="24"/>
          <w:lang w:eastAsia="ar-SA"/>
        </w:rPr>
        <w:t>M. D.</w:t>
      </w:r>
      <w:r w:rsidRPr="007518BE">
        <w:rPr>
          <w:sz w:val="24"/>
          <w:szCs w:val="24"/>
          <w:lang w:eastAsia="ar-SA"/>
        </w:rPr>
        <w:t xml:space="preserve">, OIB: </w:t>
      </w:r>
      <w:r w:rsidR="00F32E36">
        <w:rPr>
          <w:sz w:val="24"/>
          <w:szCs w:val="24"/>
          <w:lang w:eastAsia="ar-SA"/>
        </w:rPr>
        <w:t>…</w:t>
      </w:r>
      <w:r w:rsidRPr="007518BE">
        <w:rPr>
          <w:sz w:val="24"/>
          <w:szCs w:val="24"/>
          <w:lang w:eastAsia="ar-SA"/>
        </w:rPr>
        <w:t xml:space="preserve">, od oca </w:t>
      </w:r>
      <w:proofErr w:type="spellStart"/>
      <w:r w:rsidRPr="007518BE">
        <w:rPr>
          <w:sz w:val="24"/>
          <w:szCs w:val="24"/>
          <w:lang w:eastAsia="ar-SA"/>
        </w:rPr>
        <w:t>pok</w:t>
      </w:r>
      <w:proofErr w:type="spellEnd"/>
      <w:r w:rsidRPr="007518BE">
        <w:rPr>
          <w:sz w:val="24"/>
          <w:szCs w:val="24"/>
          <w:lang w:eastAsia="ar-SA"/>
        </w:rPr>
        <w:t xml:space="preserve">. </w:t>
      </w:r>
      <w:r w:rsidR="00F32E36">
        <w:rPr>
          <w:sz w:val="24"/>
          <w:szCs w:val="24"/>
          <w:lang w:eastAsia="ar-SA"/>
        </w:rPr>
        <w:t xml:space="preserve">A. </w:t>
      </w:r>
      <w:r w:rsidRPr="007518BE">
        <w:rPr>
          <w:sz w:val="24"/>
          <w:szCs w:val="24"/>
          <w:lang w:eastAsia="ar-SA"/>
        </w:rPr>
        <w:t xml:space="preserve">i majke </w:t>
      </w:r>
      <w:r w:rsidR="00F32E36">
        <w:rPr>
          <w:sz w:val="24"/>
          <w:szCs w:val="24"/>
          <w:lang w:eastAsia="ar-SA"/>
        </w:rPr>
        <w:t>A.</w:t>
      </w:r>
      <w:r w:rsidRPr="007518BE">
        <w:rPr>
          <w:sz w:val="24"/>
          <w:szCs w:val="24"/>
          <w:lang w:eastAsia="ar-SA"/>
        </w:rPr>
        <w:t xml:space="preserve">, </w:t>
      </w:r>
      <w:proofErr w:type="spellStart"/>
      <w:r w:rsidRPr="007518BE">
        <w:rPr>
          <w:sz w:val="24"/>
          <w:szCs w:val="24"/>
          <w:lang w:eastAsia="ar-SA"/>
        </w:rPr>
        <w:t>rođ</w:t>
      </w:r>
      <w:proofErr w:type="spellEnd"/>
      <w:r w:rsidRPr="007518BE">
        <w:rPr>
          <w:sz w:val="24"/>
          <w:szCs w:val="24"/>
          <w:lang w:eastAsia="ar-SA"/>
        </w:rPr>
        <w:t xml:space="preserve">. </w:t>
      </w:r>
      <w:r w:rsidR="00F32E36">
        <w:rPr>
          <w:sz w:val="24"/>
          <w:szCs w:val="24"/>
          <w:lang w:eastAsia="ar-SA"/>
        </w:rPr>
        <w:t>P.</w:t>
      </w:r>
      <w:r w:rsidRPr="007518BE">
        <w:rPr>
          <w:sz w:val="24"/>
          <w:szCs w:val="24"/>
          <w:lang w:eastAsia="ar-SA"/>
        </w:rPr>
        <w:t xml:space="preserve">, rođen </w:t>
      </w:r>
      <w:r w:rsidR="00F32E36">
        <w:rPr>
          <w:color w:val="000000"/>
          <w:sz w:val="24"/>
          <w:szCs w:val="24"/>
          <w:lang w:eastAsia="ar-SA"/>
        </w:rPr>
        <w:t>…</w:t>
      </w:r>
      <w:r w:rsidRPr="007518BE">
        <w:rPr>
          <w:color w:val="000000"/>
          <w:sz w:val="24"/>
          <w:szCs w:val="24"/>
          <w:lang w:eastAsia="ar-SA"/>
        </w:rPr>
        <w:t xml:space="preserve"> godine </w:t>
      </w:r>
      <w:r w:rsidRPr="007518BE">
        <w:rPr>
          <w:sz w:val="24"/>
          <w:szCs w:val="24"/>
          <w:lang w:eastAsia="ar-SA"/>
        </w:rPr>
        <w:t xml:space="preserve">u </w:t>
      </w:r>
      <w:r w:rsidR="00F32E36">
        <w:rPr>
          <w:sz w:val="24"/>
          <w:szCs w:val="24"/>
          <w:lang w:eastAsia="ar-SA"/>
        </w:rPr>
        <w:t>D.</w:t>
      </w:r>
      <w:r w:rsidRPr="007518BE">
        <w:rPr>
          <w:sz w:val="24"/>
          <w:szCs w:val="24"/>
          <w:lang w:eastAsia="ar-SA"/>
        </w:rPr>
        <w:t xml:space="preserve">, stanuje u mjestu </w:t>
      </w:r>
      <w:r w:rsidR="00F32E36">
        <w:rPr>
          <w:sz w:val="24"/>
          <w:szCs w:val="24"/>
          <w:lang w:eastAsia="ar-SA"/>
        </w:rPr>
        <w:t>P.</w:t>
      </w:r>
      <w:r w:rsidRPr="007518BE">
        <w:rPr>
          <w:sz w:val="24"/>
          <w:szCs w:val="24"/>
          <w:lang w:eastAsia="ar-SA"/>
        </w:rPr>
        <w:t xml:space="preserve">, </w:t>
      </w:r>
      <w:r w:rsidR="00F32E36">
        <w:rPr>
          <w:sz w:val="24"/>
          <w:szCs w:val="24"/>
          <w:lang w:eastAsia="ar-SA"/>
        </w:rPr>
        <w:t>P. …</w:t>
      </w:r>
      <w:r w:rsidRPr="007518BE">
        <w:rPr>
          <w:sz w:val="24"/>
          <w:szCs w:val="24"/>
          <w:lang w:eastAsia="ar-SA"/>
        </w:rPr>
        <w:t xml:space="preserve">, Hrvat, državljanin Republike Hrvatske, poduzetnik, oženjen, otac dvoje punoljetne djece, sa završenom srednjom školom, zaposlen u svojoj firmi kao direktor, sa mjesečnim primanjima od oko 10.000,00 kn, bez drugih primanja, suvlasnik poljoprivrednog zemljišta u </w:t>
      </w:r>
      <w:r w:rsidR="00F32E36">
        <w:rPr>
          <w:sz w:val="24"/>
          <w:szCs w:val="24"/>
          <w:lang w:eastAsia="ar-SA"/>
        </w:rPr>
        <w:t>P.</w:t>
      </w:r>
      <w:r w:rsidRPr="007518BE">
        <w:rPr>
          <w:sz w:val="24"/>
          <w:szCs w:val="24"/>
          <w:lang w:eastAsia="ar-SA"/>
        </w:rPr>
        <w:t>.</w:t>
      </w:r>
    </w:p>
    <w:p w:rsidR="007518BE" w:rsidRPr="007518BE" w:rsidRDefault="007518BE" w:rsidP="007518BE">
      <w:pPr>
        <w:suppressAutoHyphens/>
        <w:jc w:val="both"/>
        <w:rPr>
          <w:sz w:val="24"/>
          <w:szCs w:val="24"/>
          <w:lang w:eastAsia="ar-SA"/>
        </w:rPr>
      </w:pPr>
    </w:p>
    <w:p w:rsidR="007518BE" w:rsidRPr="007518BE" w:rsidRDefault="007518BE" w:rsidP="007518BE">
      <w:pPr>
        <w:suppressAutoHyphens/>
        <w:jc w:val="center"/>
        <w:rPr>
          <w:sz w:val="24"/>
          <w:szCs w:val="24"/>
          <w:lang w:eastAsia="ar-SA"/>
        </w:rPr>
      </w:pPr>
      <w:r w:rsidRPr="007518BE">
        <w:rPr>
          <w:sz w:val="24"/>
          <w:szCs w:val="24"/>
          <w:lang w:eastAsia="ar-SA"/>
        </w:rPr>
        <w:t>k r i v i   s u</w:t>
      </w:r>
    </w:p>
    <w:p w:rsidR="007518BE" w:rsidRPr="007518BE" w:rsidRDefault="007518BE" w:rsidP="007518BE">
      <w:pPr>
        <w:suppressAutoHyphens/>
        <w:jc w:val="both"/>
        <w:rPr>
          <w:sz w:val="24"/>
          <w:szCs w:val="24"/>
          <w:lang w:eastAsia="ar-SA"/>
        </w:rPr>
      </w:pPr>
    </w:p>
    <w:p w:rsidR="007518BE" w:rsidRPr="007518BE" w:rsidRDefault="007518BE" w:rsidP="007518BE">
      <w:pPr>
        <w:widowControl w:val="0"/>
        <w:tabs>
          <w:tab w:val="right" w:pos="0"/>
        </w:tabs>
        <w:suppressAutoHyphens/>
        <w:jc w:val="both"/>
        <w:rPr>
          <w:bCs/>
          <w:snapToGrid w:val="0"/>
          <w:sz w:val="24"/>
          <w:szCs w:val="24"/>
          <w:lang w:eastAsia="en-US"/>
        </w:rPr>
      </w:pPr>
      <w:r w:rsidRPr="007518BE">
        <w:rPr>
          <w:sz w:val="24"/>
          <w:szCs w:val="24"/>
          <w:lang w:eastAsia="ar-SA"/>
        </w:rPr>
        <w:tab/>
        <w:t xml:space="preserve">da su </w:t>
      </w:r>
      <w:r w:rsidRPr="007518BE">
        <w:rPr>
          <w:bCs/>
          <w:snapToGrid w:val="0"/>
          <w:sz w:val="24"/>
          <w:szCs w:val="24"/>
          <w:lang w:eastAsia="ar-SA"/>
        </w:rPr>
        <w:t xml:space="preserve">zajednički i dogovorno, kao investitori, u mjestu </w:t>
      </w:r>
      <w:r w:rsidR="00F32E36">
        <w:rPr>
          <w:bCs/>
          <w:snapToGrid w:val="0"/>
          <w:sz w:val="24"/>
          <w:szCs w:val="24"/>
          <w:lang w:eastAsia="ar-SA"/>
        </w:rPr>
        <w:t>P.</w:t>
      </w:r>
      <w:r w:rsidRPr="007518BE">
        <w:rPr>
          <w:bCs/>
          <w:snapToGrid w:val="0"/>
          <w:sz w:val="24"/>
          <w:szCs w:val="24"/>
          <w:lang w:eastAsia="ar-SA"/>
        </w:rPr>
        <w:t xml:space="preserve">, ispred kuće </w:t>
      </w:r>
      <w:r w:rsidR="00F32E36">
        <w:rPr>
          <w:bCs/>
          <w:snapToGrid w:val="0"/>
          <w:sz w:val="24"/>
          <w:szCs w:val="24"/>
          <w:lang w:eastAsia="ar-SA"/>
        </w:rPr>
        <w:t>P. …</w:t>
      </w:r>
      <w:r w:rsidRPr="007518BE">
        <w:rPr>
          <w:bCs/>
          <w:snapToGrid w:val="0"/>
          <w:sz w:val="24"/>
          <w:szCs w:val="24"/>
          <w:lang w:eastAsia="ar-SA"/>
        </w:rPr>
        <w:t xml:space="preserve">, na području čestice zemlje oznake 348/131 i 348/184 K.O. </w:t>
      </w:r>
      <w:r w:rsidR="00F32E36">
        <w:rPr>
          <w:bCs/>
          <w:snapToGrid w:val="0"/>
          <w:sz w:val="24"/>
          <w:szCs w:val="24"/>
          <w:lang w:eastAsia="ar-SA"/>
        </w:rPr>
        <w:t>G.</w:t>
      </w:r>
      <w:r w:rsidRPr="007518BE">
        <w:rPr>
          <w:bCs/>
          <w:snapToGrid w:val="0"/>
          <w:sz w:val="24"/>
          <w:szCs w:val="24"/>
          <w:lang w:eastAsia="ar-SA"/>
        </w:rPr>
        <w:t xml:space="preserve">, koje se nalaze na području </w:t>
      </w:r>
      <w:r w:rsidR="00F32E36">
        <w:rPr>
          <w:bCs/>
          <w:snapToGrid w:val="0"/>
          <w:sz w:val="24"/>
          <w:szCs w:val="24"/>
          <w:lang w:eastAsia="ar-SA"/>
        </w:rPr>
        <w:t xml:space="preserve">J. </w:t>
      </w:r>
      <w:r w:rsidRPr="007518BE">
        <w:rPr>
          <w:bCs/>
          <w:snapToGrid w:val="0"/>
          <w:sz w:val="24"/>
          <w:szCs w:val="24"/>
          <w:lang w:eastAsia="ar-SA"/>
        </w:rPr>
        <w:t xml:space="preserve">ustanove </w:t>
      </w:r>
      <w:r w:rsidR="00F32E36">
        <w:rPr>
          <w:bCs/>
          <w:snapToGrid w:val="0"/>
          <w:sz w:val="24"/>
          <w:szCs w:val="24"/>
          <w:lang w:eastAsia="ar-SA"/>
        </w:rPr>
        <w:t xml:space="preserve">N. </w:t>
      </w:r>
      <w:r w:rsidRPr="007518BE">
        <w:rPr>
          <w:bCs/>
          <w:snapToGrid w:val="0"/>
          <w:sz w:val="24"/>
          <w:szCs w:val="24"/>
          <w:lang w:eastAsia="ar-SA"/>
        </w:rPr>
        <w:t xml:space="preserve">park </w:t>
      </w:r>
      <w:r w:rsidR="00F32E36">
        <w:rPr>
          <w:bCs/>
          <w:snapToGrid w:val="0"/>
          <w:sz w:val="24"/>
          <w:szCs w:val="24"/>
          <w:lang w:eastAsia="ar-SA"/>
        </w:rPr>
        <w:t>M.</w:t>
      </w:r>
      <w:r w:rsidRPr="007518BE">
        <w:rPr>
          <w:bCs/>
          <w:snapToGrid w:val="0"/>
          <w:sz w:val="24"/>
          <w:szCs w:val="24"/>
          <w:lang w:eastAsia="ar-SA"/>
        </w:rPr>
        <w:t xml:space="preserve">, u točno neutvrđenom vremenu između 17. studenog 2015. i mjeseca veljače 2016., na prostoru koji predstavlja obalno područje, suprotno odredbama čl.209. Zakona o prostornom uređenju i gradnji (NN 76/07, 78/09, 55/11 i 90/11), bez potrebnog pravomoćnog rješenja o uvjetima građenja a znajući da je to zabranjeno, vršili nasipavanje materijala od kamena i zemlje u količini od 100 m3 materijala, čime su nasuli obalno područje a potom rubove nasutog područja ogradili betonskim zidom te izbetonirali nasutu površinu od oko 50 m2, znajući da </w:t>
      </w:r>
      <w:r w:rsidRPr="007518BE">
        <w:rPr>
          <w:bCs/>
          <w:snapToGrid w:val="0"/>
          <w:sz w:val="24"/>
          <w:szCs w:val="24"/>
          <w:lang w:eastAsia="ar-SA"/>
        </w:rPr>
        <w:lastRenderedPageBreak/>
        <w:t>građevinske radove obavljaju na području od posebnog interesa za državu – zaštićenom obalnom području određeno po čl. 48. i 49. st.1. Zakona o prostornom uređenju i gradnji (NN 76/07, 78/09, 55/11 i 90/11),</w:t>
      </w:r>
    </w:p>
    <w:p w:rsidR="007518BE" w:rsidRPr="007518BE" w:rsidRDefault="007518BE" w:rsidP="007518BE">
      <w:pPr>
        <w:widowControl w:val="0"/>
        <w:tabs>
          <w:tab w:val="right" w:pos="0"/>
        </w:tabs>
        <w:suppressAutoHyphens/>
        <w:jc w:val="both"/>
        <w:rPr>
          <w:bCs/>
          <w:snapToGrid w:val="0"/>
          <w:sz w:val="24"/>
          <w:szCs w:val="24"/>
          <w:lang w:eastAsia="en-US"/>
        </w:rPr>
      </w:pPr>
      <w:r w:rsidRPr="007518BE">
        <w:rPr>
          <w:bCs/>
          <w:snapToGrid w:val="0"/>
          <w:sz w:val="24"/>
          <w:szCs w:val="24"/>
          <w:lang w:eastAsia="en-US"/>
        </w:rPr>
        <w:t xml:space="preserve"> </w:t>
      </w:r>
    </w:p>
    <w:p w:rsidR="007518BE" w:rsidRPr="007518BE" w:rsidRDefault="007518BE" w:rsidP="007518BE">
      <w:pPr>
        <w:suppressAutoHyphens/>
        <w:ind w:firstLine="720"/>
        <w:jc w:val="both"/>
        <w:rPr>
          <w:sz w:val="24"/>
          <w:szCs w:val="24"/>
        </w:rPr>
      </w:pPr>
      <w:r w:rsidRPr="007518BE">
        <w:rPr>
          <w:sz w:val="24"/>
          <w:szCs w:val="24"/>
          <w:lang w:eastAsia="ar-SA"/>
        </w:rPr>
        <w:t>dakle, protivno propisima gradili građevinu u području koje je odlukom nadležnog tijela proglašeno kulturnim dobrom,</w:t>
      </w:r>
    </w:p>
    <w:p w:rsidR="007518BE" w:rsidRPr="007518BE" w:rsidRDefault="007518BE" w:rsidP="007518BE">
      <w:pPr>
        <w:suppressAutoHyphens/>
        <w:jc w:val="both"/>
        <w:rPr>
          <w:sz w:val="24"/>
          <w:szCs w:val="24"/>
          <w:lang w:eastAsia="ar-SA"/>
        </w:rPr>
      </w:pPr>
    </w:p>
    <w:p w:rsidR="007518BE" w:rsidRPr="007518BE" w:rsidRDefault="007518BE" w:rsidP="007518BE">
      <w:pPr>
        <w:suppressAutoHyphens/>
        <w:ind w:firstLine="708"/>
        <w:jc w:val="both"/>
        <w:rPr>
          <w:sz w:val="24"/>
          <w:szCs w:val="24"/>
          <w:lang w:eastAsia="ar-SA"/>
        </w:rPr>
      </w:pPr>
      <w:r w:rsidRPr="007518BE">
        <w:rPr>
          <w:sz w:val="24"/>
          <w:szCs w:val="24"/>
          <w:lang w:eastAsia="ar-SA"/>
        </w:rPr>
        <w:t>pa da su time počinili kazneno djelo protiv okoliša – protupravnom gradnjom; djelo, označeno i kažnjivo po čl. 212. Kaznenog zakona („Narodne novine“ br. 125/11, 144/12, 56/15, 61/15 i 101/17 – dalje u tekstu: KZ/11)</w:t>
      </w:r>
    </w:p>
    <w:p w:rsidR="007518BE" w:rsidRPr="007518BE" w:rsidRDefault="007518BE" w:rsidP="007518BE">
      <w:pPr>
        <w:suppressAutoHyphens/>
        <w:jc w:val="both"/>
        <w:rPr>
          <w:bCs/>
          <w:snapToGrid w:val="0"/>
          <w:sz w:val="24"/>
          <w:szCs w:val="24"/>
          <w:lang w:eastAsia="en-US"/>
        </w:rPr>
      </w:pPr>
    </w:p>
    <w:p w:rsidR="007518BE" w:rsidRPr="007518BE" w:rsidRDefault="007518BE" w:rsidP="007518BE">
      <w:pPr>
        <w:suppressAutoHyphens/>
        <w:jc w:val="both"/>
        <w:rPr>
          <w:sz w:val="24"/>
          <w:szCs w:val="24"/>
          <w:lang w:eastAsia="ar-SA"/>
        </w:rPr>
      </w:pPr>
      <w:r w:rsidRPr="007518BE">
        <w:rPr>
          <w:sz w:val="24"/>
          <w:szCs w:val="24"/>
          <w:lang w:eastAsia="ar-SA"/>
        </w:rPr>
        <w:t xml:space="preserve">  </w:t>
      </w:r>
      <w:r w:rsidRPr="007518BE">
        <w:rPr>
          <w:sz w:val="24"/>
          <w:szCs w:val="24"/>
          <w:lang w:eastAsia="ar-SA"/>
        </w:rPr>
        <w:tab/>
        <w:t xml:space="preserve">pa se optuženici </w:t>
      </w:r>
      <w:r w:rsidR="00F32E36">
        <w:rPr>
          <w:sz w:val="24"/>
          <w:szCs w:val="24"/>
          <w:lang w:eastAsia="ar-SA"/>
        </w:rPr>
        <w:t xml:space="preserve">A. D. </w:t>
      </w:r>
      <w:r w:rsidRPr="007518BE">
        <w:rPr>
          <w:sz w:val="24"/>
          <w:szCs w:val="24"/>
          <w:lang w:eastAsia="ar-SA"/>
        </w:rPr>
        <w:t xml:space="preserve">i </w:t>
      </w:r>
      <w:r w:rsidR="00F32E36">
        <w:rPr>
          <w:sz w:val="24"/>
          <w:szCs w:val="24"/>
          <w:lang w:eastAsia="ar-SA"/>
        </w:rPr>
        <w:t xml:space="preserve">M. D. </w:t>
      </w:r>
      <w:r w:rsidRPr="007518BE">
        <w:rPr>
          <w:sz w:val="24"/>
          <w:szCs w:val="24"/>
          <w:lang w:eastAsia="ar-SA"/>
        </w:rPr>
        <w:t>temeljem odredbe čl. 212. KZ/11</w:t>
      </w:r>
    </w:p>
    <w:p w:rsidR="007518BE" w:rsidRPr="007518BE" w:rsidRDefault="007518BE" w:rsidP="007518BE">
      <w:pPr>
        <w:suppressAutoHyphens/>
        <w:jc w:val="both"/>
        <w:rPr>
          <w:sz w:val="24"/>
          <w:szCs w:val="24"/>
          <w:lang w:eastAsia="ar-SA"/>
        </w:rPr>
      </w:pPr>
    </w:p>
    <w:p w:rsidR="007518BE" w:rsidRPr="007518BE" w:rsidRDefault="007518BE" w:rsidP="007518BE">
      <w:pPr>
        <w:suppressAutoHyphens/>
        <w:jc w:val="center"/>
        <w:rPr>
          <w:sz w:val="24"/>
          <w:szCs w:val="24"/>
          <w:lang w:eastAsia="ar-SA"/>
        </w:rPr>
      </w:pPr>
      <w:r w:rsidRPr="007518BE">
        <w:rPr>
          <w:sz w:val="24"/>
          <w:szCs w:val="24"/>
          <w:lang w:eastAsia="ar-SA"/>
        </w:rPr>
        <w:t>osuđuju na</w:t>
      </w:r>
    </w:p>
    <w:p w:rsidR="007518BE" w:rsidRPr="007518BE" w:rsidRDefault="007518BE" w:rsidP="007518BE">
      <w:pPr>
        <w:suppressAutoHyphens/>
        <w:jc w:val="center"/>
        <w:rPr>
          <w:sz w:val="24"/>
          <w:szCs w:val="24"/>
          <w:lang w:eastAsia="ar-SA"/>
        </w:rPr>
      </w:pPr>
    </w:p>
    <w:p w:rsidR="007518BE" w:rsidRPr="007518BE" w:rsidRDefault="007518BE" w:rsidP="007518BE">
      <w:pPr>
        <w:suppressAutoHyphens/>
        <w:jc w:val="center"/>
        <w:rPr>
          <w:sz w:val="24"/>
          <w:szCs w:val="24"/>
          <w:lang w:eastAsia="ar-SA"/>
        </w:rPr>
      </w:pPr>
      <w:r w:rsidRPr="007518BE">
        <w:rPr>
          <w:sz w:val="24"/>
          <w:szCs w:val="24"/>
          <w:lang w:eastAsia="ar-SA"/>
        </w:rPr>
        <w:t xml:space="preserve"> kaznu zatvora u vremenskom trajanju od po 6 (šest) mjeseci.</w:t>
      </w:r>
    </w:p>
    <w:p w:rsidR="007518BE" w:rsidRPr="007518BE" w:rsidRDefault="007518BE" w:rsidP="007518BE">
      <w:pPr>
        <w:suppressAutoHyphens/>
        <w:rPr>
          <w:sz w:val="24"/>
          <w:szCs w:val="24"/>
          <w:lang w:eastAsia="ar-SA"/>
        </w:rPr>
      </w:pPr>
    </w:p>
    <w:p w:rsidR="007518BE" w:rsidRPr="007518BE" w:rsidRDefault="007518BE" w:rsidP="007518BE">
      <w:pPr>
        <w:ind w:firstLine="720"/>
        <w:jc w:val="both"/>
        <w:rPr>
          <w:sz w:val="24"/>
          <w:szCs w:val="24"/>
        </w:rPr>
      </w:pPr>
      <w:r w:rsidRPr="007518BE">
        <w:rPr>
          <w:sz w:val="24"/>
          <w:szCs w:val="24"/>
        </w:rPr>
        <w:t xml:space="preserve">Temeljem čl. 56. KZ/11 prema optuženicima se  primjenjuje </w:t>
      </w:r>
    </w:p>
    <w:p w:rsidR="007518BE" w:rsidRPr="007518BE" w:rsidRDefault="007518BE" w:rsidP="007518BE">
      <w:pPr>
        <w:keepNext/>
        <w:spacing w:before="240" w:after="60"/>
        <w:jc w:val="center"/>
        <w:outlineLvl w:val="0"/>
        <w:rPr>
          <w:rFonts w:ascii="Cambria" w:hAnsi="Cambria"/>
          <w:bCs/>
          <w:kern w:val="32"/>
          <w:sz w:val="24"/>
          <w:szCs w:val="24"/>
        </w:rPr>
      </w:pPr>
      <w:r w:rsidRPr="007518BE">
        <w:rPr>
          <w:bCs/>
          <w:kern w:val="32"/>
          <w:sz w:val="24"/>
          <w:szCs w:val="24"/>
        </w:rPr>
        <w:t>UVJETNA OSUDA</w:t>
      </w:r>
    </w:p>
    <w:p w:rsidR="007518BE" w:rsidRPr="007518BE" w:rsidRDefault="007518BE" w:rsidP="007518BE">
      <w:pPr>
        <w:jc w:val="both"/>
        <w:rPr>
          <w:sz w:val="24"/>
          <w:szCs w:val="24"/>
        </w:rPr>
      </w:pPr>
    </w:p>
    <w:p w:rsidR="007518BE" w:rsidRPr="007518BE" w:rsidRDefault="007518BE" w:rsidP="007518BE">
      <w:pPr>
        <w:jc w:val="both"/>
        <w:rPr>
          <w:sz w:val="24"/>
          <w:szCs w:val="24"/>
        </w:rPr>
      </w:pPr>
      <w:r w:rsidRPr="007518BE">
        <w:rPr>
          <w:sz w:val="24"/>
          <w:szCs w:val="24"/>
        </w:rPr>
        <w:tab/>
        <w:t xml:space="preserve">s tim što se izrečene kazne zatvora u vremenskom trajanju od po 6 (šest) mjeseci prema optuženicima neće izvršiti ako u roku od 1 (jedne) </w:t>
      </w:r>
      <w:r w:rsidRPr="007518BE">
        <w:rPr>
          <w:bCs/>
          <w:sz w:val="24"/>
          <w:szCs w:val="24"/>
        </w:rPr>
        <w:t>godine</w:t>
      </w:r>
      <w:r w:rsidRPr="007518BE">
        <w:rPr>
          <w:sz w:val="24"/>
          <w:szCs w:val="24"/>
        </w:rPr>
        <w:t xml:space="preserve"> ne počine novo kazneno djelo.</w:t>
      </w:r>
    </w:p>
    <w:p w:rsidR="007518BE" w:rsidRPr="007518BE" w:rsidRDefault="007518BE" w:rsidP="007518BE">
      <w:pPr>
        <w:suppressAutoHyphens/>
        <w:jc w:val="center"/>
        <w:rPr>
          <w:sz w:val="24"/>
          <w:szCs w:val="24"/>
          <w:lang w:eastAsia="ar-SA"/>
        </w:rPr>
      </w:pPr>
    </w:p>
    <w:p w:rsidR="007518BE" w:rsidRPr="007518BE" w:rsidRDefault="007518BE" w:rsidP="007518BE">
      <w:pPr>
        <w:suppressAutoHyphens/>
        <w:ind w:firstLine="708"/>
        <w:jc w:val="both"/>
        <w:rPr>
          <w:sz w:val="24"/>
          <w:szCs w:val="24"/>
          <w:lang w:eastAsia="ar-SA"/>
        </w:rPr>
      </w:pPr>
      <w:r w:rsidRPr="007518BE">
        <w:rPr>
          <w:sz w:val="24"/>
          <w:szCs w:val="24"/>
          <w:lang w:eastAsia="ar-SA"/>
        </w:rPr>
        <w:t xml:space="preserve">Temeljem čl. </w:t>
      </w:r>
      <w:smartTag w:uri="urn:schemas-microsoft-com:office:smarttags" w:element="metricconverter">
        <w:smartTagPr>
          <w:attr w:name="ProductID" w:val="148. st"/>
        </w:smartTagPr>
        <w:r w:rsidRPr="007518BE">
          <w:rPr>
            <w:sz w:val="24"/>
            <w:szCs w:val="24"/>
            <w:lang w:eastAsia="ar-SA"/>
          </w:rPr>
          <w:t>148. st</w:t>
        </w:r>
      </w:smartTag>
      <w:r w:rsidRPr="007518BE">
        <w:rPr>
          <w:sz w:val="24"/>
          <w:szCs w:val="24"/>
          <w:lang w:eastAsia="ar-SA"/>
        </w:rPr>
        <w:t xml:space="preserve">. 1. ZKP/08 dužna je prvooptužena </w:t>
      </w:r>
      <w:r w:rsidR="00F32E36">
        <w:rPr>
          <w:sz w:val="24"/>
          <w:szCs w:val="24"/>
          <w:lang w:eastAsia="ar-SA"/>
        </w:rPr>
        <w:t xml:space="preserve">A. D. </w:t>
      </w:r>
      <w:r w:rsidRPr="007518BE">
        <w:rPr>
          <w:sz w:val="24"/>
          <w:szCs w:val="24"/>
          <w:lang w:eastAsia="ar-SA"/>
        </w:rPr>
        <w:t xml:space="preserve">naknaditi troškove ovog kaznenog postupka iz čl. 145. st. 1. – 6. ZKP/08 i to u paušalnom iznosu od 300,00 kn, a drugooptuženi </w:t>
      </w:r>
      <w:r w:rsidR="00F32E36">
        <w:rPr>
          <w:sz w:val="24"/>
          <w:szCs w:val="24"/>
          <w:lang w:eastAsia="ar-SA"/>
        </w:rPr>
        <w:t xml:space="preserve">M. D. </w:t>
      </w:r>
      <w:r w:rsidRPr="007518BE">
        <w:rPr>
          <w:sz w:val="24"/>
          <w:szCs w:val="24"/>
          <w:lang w:eastAsia="ar-SA"/>
        </w:rPr>
        <w:t xml:space="preserve">dužan je naknaditi troškove kaznenog postupka iz čl. 145. st. 1. – 6. ZKP/08 i to u paušalnom iznosu od 300,00 kn kao i trošak svoga branitelja u roku od 15 (petnaest) dana i pod prijetnjom ovrhe uplatom na račun državnog proračuna Republike Hrvatske model HR64, IBAN:HR1210010051863000160, poziv na broj odobrenja 6084-3847-24517 (opis plaćanja: troškovi u predmetu 14K-245/17).  </w:t>
      </w:r>
    </w:p>
    <w:p w:rsidR="007518BE" w:rsidRPr="007518BE" w:rsidRDefault="007518BE" w:rsidP="007518BE">
      <w:pPr>
        <w:suppressAutoHyphens/>
        <w:rPr>
          <w:sz w:val="24"/>
          <w:szCs w:val="24"/>
          <w:lang w:eastAsia="ar-SA"/>
        </w:rPr>
      </w:pPr>
    </w:p>
    <w:p w:rsidR="009F4424" w:rsidRDefault="009F4424" w:rsidP="00990155">
      <w:pPr>
        <w:ind w:left="1416" w:firstLine="12"/>
        <w:jc w:val="both"/>
        <w:rPr>
          <w:sz w:val="24"/>
          <w:szCs w:val="24"/>
        </w:rPr>
      </w:pPr>
    </w:p>
    <w:p w:rsidR="00990155" w:rsidRPr="00050B1F" w:rsidRDefault="00990155" w:rsidP="00990155">
      <w:pPr>
        <w:ind w:firstLine="708"/>
        <w:jc w:val="both"/>
        <w:rPr>
          <w:b/>
          <w:bCs/>
          <w:sz w:val="24"/>
          <w:szCs w:val="24"/>
        </w:rPr>
      </w:pPr>
    </w:p>
    <w:p w:rsidR="006725DE" w:rsidRPr="009F4424" w:rsidRDefault="006725DE" w:rsidP="005E458B">
      <w:pPr>
        <w:jc w:val="center"/>
        <w:rPr>
          <w:sz w:val="24"/>
          <w:szCs w:val="24"/>
        </w:rPr>
      </w:pPr>
      <w:r w:rsidRPr="009F4424">
        <w:rPr>
          <w:sz w:val="24"/>
          <w:szCs w:val="24"/>
        </w:rPr>
        <w:t>Obrazloženje</w:t>
      </w:r>
    </w:p>
    <w:p w:rsidR="00EC1496" w:rsidRPr="00050B1F" w:rsidRDefault="00EC1496" w:rsidP="006725DE">
      <w:pPr>
        <w:jc w:val="both"/>
        <w:rPr>
          <w:sz w:val="24"/>
          <w:szCs w:val="24"/>
        </w:rPr>
      </w:pPr>
    </w:p>
    <w:p w:rsidR="006725DE" w:rsidRDefault="006725DE" w:rsidP="006725DE">
      <w:pPr>
        <w:ind w:firstLine="720"/>
        <w:jc w:val="both"/>
        <w:rPr>
          <w:sz w:val="24"/>
          <w:szCs w:val="24"/>
        </w:rPr>
      </w:pPr>
      <w:r w:rsidRPr="00050B1F">
        <w:rPr>
          <w:sz w:val="24"/>
          <w:szCs w:val="24"/>
        </w:rPr>
        <w:t xml:space="preserve">ODO u </w:t>
      </w:r>
      <w:r w:rsidR="00F32E36">
        <w:rPr>
          <w:sz w:val="24"/>
          <w:szCs w:val="24"/>
        </w:rPr>
        <w:t xml:space="preserve">D. </w:t>
      </w:r>
      <w:r w:rsidRPr="00050B1F">
        <w:rPr>
          <w:sz w:val="24"/>
          <w:szCs w:val="24"/>
        </w:rPr>
        <w:t>je ustalo s optužnicom pod broje</w:t>
      </w:r>
      <w:r w:rsidR="00174B35" w:rsidRPr="00050B1F">
        <w:rPr>
          <w:sz w:val="24"/>
          <w:szCs w:val="24"/>
        </w:rPr>
        <w:t>m</w:t>
      </w:r>
      <w:r w:rsidRPr="00050B1F">
        <w:rPr>
          <w:sz w:val="24"/>
          <w:szCs w:val="24"/>
        </w:rPr>
        <w:t xml:space="preserve"> </w:t>
      </w:r>
      <w:r w:rsidR="00641C94" w:rsidRPr="00050B1F">
        <w:rPr>
          <w:sz w:val="24"/>
          <w:szCs w:val="24"/>
        </w:rPr>
        <w:t>K</w:t>
      </w:r>
      <w:r w:rsidRPr="00050B1F">
        <w:rPr>
          <w:sz w:val="24"/>
          <w:szCs w:val="24"/>
        </w:rPr>
        <w:t>-DO-</w:t>
      </w:r>
      <w:r w:rsidR="00F32E36">
        <w:rPr>
          <w:sz w:val="24"/>
          <w:szCs w:val="24"/>
        </w:rPr>
        <w:t>…</w:t>
      </w:r>
      <w:r w:rsidR="00E136B5">
        <w:rPr>
          <w:sz w:val="24"/>
          <w:szCs w:val="24"/>
        </w:rPr>
        <w:t xml:space="preserve"> od </w:t>
      </w:r>
      <w:r w:rsidR="00743526">
        <w:rPr>
          <w:sz w:val="24"/>
          <w:szCs w:val="24"/>
        </w:rPr>
        <w:t>17</w:t>
      </w:r>
      <w:r w:rsidR="00E136B5">
        <w:rPr>
          <w:sz w:val="24"/>
          <w:szCs w:val="24"/>
        </w:rPr>
        <w:t xml:space="preserve">. </w:t>
      </w:r>
      <w:r w:rsidR="00743526">
        <w:rPr>
          <w:sz w:val="24"/>
          <w:szCs w:val="24"/>
        </w:rPr>
        <w:t>kolovoza</w:t>
      </w:r>
      <w:r w:rsidR="00E136B5">
        <w:rPr>
          <w:sz w:val="24"/>
          <w:szCs w:val="24"/>
        </w:rPr>
        <w:t xml:space="preserve"> 201</w:t>
      </w:r>
      <w:r w:rsidR="00743526">
        <w:rPr>
          <w:sz w:val="24"/>
          <w:szCs w:val="24"/>
        </w:rPr>
        <w:t>6</w:t>
      </w:r>
      <w:r w:rsidR="00E136B5">
        <w:rPr>
          <w:sz w:val="24"/>
          <w:szCs w:val="24"/>
        </w:rPr>
        <w:t xml:space="preserve">. godine protiv optuženika </w:t>
      </w:r>
      <w:r w:rsidR="00F32E36">
        <w:rPr>
          <w:sz w:val="24"/>
          <w:szCs w:val="24"/>
        </w:rPr>
        <w:t xml:space="preserve">A. D. </w:t>
      </w:r>
      <w:r w:rsidR="00743526">
        <w:rPr>
          <w:sz w:val="24"/>
          <w:szCs w:val="24"/>
        </w:rPr>
        <w:t xml:space="preserve">i </w:t>
      </w:r>
      <w:r w:rsidR="00F32E36">
        <w:rPr>
          <w:sz w:val="24"/>
          <w:szCs w:val="24"/>
        </w:rPr>
        <w:t>M. D.</w:t>
      </w:r>
      <w:r w:rsidR="00E136B5">
        <w:rPr>
          <w:sz w:val="24"/>
          <w:szCs w:val="24"/>
        </w:rPr>
        <w:t>, zbog kaznenog djela iz čl. 2</w:t>
      </w:r>
      <w:r w:rsidR="00743526">
        <w:rPr>
          <w:sz w:val="24"/>
          <w:szCs w:val="24"/>
        </w:rPr>
        <w:t>12</w:t>
      </w:r>
      <w:r w:rsidR="00E136B5">
        <w:rPr>
          <w:sz w:val="24"/>
          <w:szCs w:val="24"/>
        </w:rPr>
        <w:t xml:space="preserve">. </w:t>
      </w:r>
      <w:r w:rsidR="00AC0F25">
        <w:rPr>
          <w:sz w:val="24"/>
          <w:szCs w:val="24"/>
        </w:rPr>
        <w:t>KZ/</w:t>
      </w:r>
      <w:r w:rsidR="00743526">
        <w:rPr>
          <w:sz w:val="24"/>
          <w:szCs w:val="24"/>
        </w:rPr>
        <w:t>11</w:t>
      </w:r>
      <w:r w:rsidR="00AC0F25">
        <w:rPr>
          <w:sz w:val="24"/>
          <w:szCs w:val="24"/>
        </w:rPr>
        <w:t>.</w:t>
      </w:r>
    </w:p>
    <w:p w:rsidR="00AC0F25" w:rsidRDefault="00AC0F25" w:rsidP="006725DE">
      <w:pPr>
        <w:ind w:firstLine="720"/>
        <w:jc w:val="both"/>
        <w:rPr>
          <w:sz w:val="24"/>
          <w:szCs w:val="24"/>
        </w:rPr>
      </w:pPr>
    </w:p>
    <w:p w:rsidR="006725DE" w:rsidRPr="00050B1F" w:rsidRDefault="006725DE" w:rsidP="006725DE">
      <w:pPr>
        <w:ind w:firstLine="720"/>
        <w:jc w:val="both"/>
        <w:rPr>
          <w:sz w:val="24"/>
          <w:szCs w:val="24"/>
        </w:rPr>
      </w:pPr>
      <w:r w:rsidRPr="00050B1F">
        <w:rPr>
          <w:sz w:val="24"/>
          <w:szCs w:val="24"/>
        </w:rPr>
        <w:t xml:space="preserve">Optužno vijeće Općinskog suda u Dubrovniku je </w:t>
      </w:r>
      <w:r w:rsidR="00843085" w:rsidRPr="00050B1F">
        <w:rPr>
          <w:sz w:val="24"/>
          <w:szCs w:val="24"/>
        </w:rPr>
        <w:t>rješenjem pod brojem Kov.</w:t>
      </w:r>
      <w:r w:rsidR="00743526">
        <w:rPr>
          <w:sz w:val="24"/>
          <w:szCs w:val="24"/>
        </w:rPr>
        <w:t>347</w:t>
      </w:r>
      <w:r w:rsidR="00E136B5">
        <w:rPr>
          <w:sz w:val="24"/>
          <w:szCs w:val="24"/>
        </w:rPr>
        <w:t>/1</w:t>
      </w:r>
      <w:r w:rsidR="00743526">
        <w:rPr>
          <w:sz w:val="24"/>
          <w:szCs w:val="24"/>
        </w:rPr>
        <w:t>6</w:t>
      </w:r>
      <w:r w:rsidR="00E136B5">
        <w:rPr>
          <w:sz w:val="24"/>
          <w:szCs w:val="24"/>
        </w:rPr>
        <w:t xml:space="preserve"> od </w:t>
      </w:r>
      <w:r w:rsidR="00743526">
        <w:rPr>
          <w:sz w:val="24"/>
          <w:szCs w:val="24"/>
        </w:rPr>
        <w:t>06</w:t>
      </w:r>
      <w:r w:rsidR="00E136B5">
        <w:rPr>
          <w:sz w:val="24"/>
          <w:szCs w:val="24"/>
        </w:rPr>
        <w:t xml:space="preserve">. </w:t>
      </w:r>
      <w:r w:rsidR="00743526">
        <w:rPr>
          <w:sz w:val="24"/>
          <w:szCs w:val="24"/>
        </w:rPr>
        <w:t>ožujka</w:t>
      </w:r>
      <w:r w:rsidR="00E136B5">
        <w:rPr>
          <w:sz w:val="24"/>
          <w:szCs w:val="24"/>
        </w:rPr>
        <w:t xml:space="preserve"> 201</w:t>
      </w:r>
      <w:r w:rsidR="00743526">
        <w:rPr>
          <w:sz w:val="24"/>
          <w:szCs w:val="24"/>
        </w:rPr>
        <w:t>7</w:t>
      </w:r>
      <w:r w:rsidR="00E136B5">
        <w:rPr>
          <w:sz w:val="24"/>
          <w:szCs w:val="24"/>
        </w:rPr>
        <w:t>. godine</w:t>
      </w:r>
      <w:r w:rsidRPr="00050B1F">
        <w:rPr>
          <w:sz w:val="24"/>
          <w:szCs w:val="24"/>
        </w:rPr>
        <w:t xml:space="preserve"> </w:t>
      </w:r>
      <w:r w:rsidR="00174B35" w:rsidRPr="00050B1F">
        <w:rPr>
          <w:sz w:val="24"/>
          <w:szCs w:val="24"/>
        </w:rPr>
        <w:t xml:space="preserve">potvrdilo </w:t>
      </w:r>
      <w:r w:rsidRPr="00050B1F">
        <w:rPr>
          <w:sz w:val="24"/>
          <w:szCs w:val="24"/>
        </w:rPr>
        <w:t>navedenu optužnicu koja je stala na pravnu snagu.</w:t>
      </w:r>
    </w:p>
    <w:p w:rsidR="006725DE" w:rsidRPr="00050B1F" w:rsidRDefault="006725DE" w:rsidP="006725DE">
      <w:pPr>
        <w:ind w:firstLine="720"/>
        <w:jc w:val="both"/>
        <w:rPr>
          <w:sz w:val="24"/>
          <w:szCs w:val="24"/>
        </w:rPr>
      </w:pPr>
    </w:p>
    <w:p w:rsidR="006725DE" w:rsidRDefault="00960246" w:rsidP="006725DE">
      <w:pPr>
        <w:ind w:firstLine="720"/>
        <w:jc w:val="both"/>
        <w:rPr>
          <w:sz w:val="24"/>
          <w:szCs w:val="24"/>
        </w:rPr>
      </w:pPr>
      <w:r w:rsidRPr="00050B1F">
        <w:rPr>
          <w:sz w:val="24"/>
          <w:szCs w:val="24"/>
        </w:rPr>
        <w:t>Optužen</w:t>
      </w:r>
      <w:r w:rsidR="000A4003">
        <w:rPr>
          <w:sz w:val="24"/>
          <w:szCs w:val="24"/>
        </w:rPr>
        <w:t xml:space="preserve">ici </w:t>
      </w:r>
      <w:r w:rsidR="00F32E36">
        <w:rPr>
          <w:sz w:val="24"/>
          <w:szCs w:val="24"/>
        </w:rPr>
        <w:t xml:space="preserve">A. D. </w:t>
      </w:r>
      <w:r w:rsidR="000A4003">
        <w:rPr>
          <w:sz w:val="24"/>
          <w:szCs w:val="24"/>
        </w:rPr>
        <w:t xml:space="preserve">i </w:t>
      </w:r>
      <w:r w:rsidR="00F32E36">
        <w:rPr>
          <w:sz w:val="24"/>
          <w:szCs w:val="24"/>
        </w:rPr>
        <w:t xml:space="preserve">M. D. </w:t>
      </w:r>
      <w:r w:rsidR="000A4003">
        <w:rPr>
          <w:sz w:val="24"/>
          <w:szCs w:val="24"/>
        </w:rPr>
        <w:t xml:space="preserve">su </w:t>
      </w:r>
      <w:r w:rsidRPr="00050B1F">
        <w:rPr>
          <w:sz w:val="24"/>
          <w:szCs w:val="24"/>
        </w:rPr>
        <w:t>se izjasni</w:t>
      </w:r>
      <w:r w:rsidR="000A4003">
        <w:rPr>
          <w:sz w:val="24"/>
          <w:szCs w:val="24"/>
        </w:rPr>
        <w:t>li</w:t>
      </w:r>
      <w:r w:rsidRPr="00050B1F">
        <w:rPr>
          <w:sz w:val="24"/>
          <w:szCs w:val="24"/>
        </w:rPr>
        <w:t xml:space="preserve"> o optužbi da se </w:t>
      </w:r>
      <w:r w:rsidR="00AC0F25">
        <w:rPr>
          <w:sz w:val="24"/>
          <w:szCs w:val="24"/>
        </w:rPr>
        <w:t xml:space="preserve">ne </w:t>
      </w:r>
      <w:r w:rsidRPr="00050B1F">
        <w:rPr>
          <w:sz w:val="24"/>
          <w:szCs w:val="24"/>
        </w:rPr>
        <w:t>smatra</w:t>
      </w:r>
      <w:r w:rsidR="000A4003">
        <w:rPr>
          <w:sz w:val="24"/>
          <w:szCs w:val="24"/>
        </w:rPr>
        <w:t>ju</w:t>
      </w:r>
      <w:r w:rsidRPr="00050B1F">
        <w:rPr>
          <w:sz w:val="24"/>
          <w:szCs w:val="24"/>
        </w:rPr>
        <w:t xml:space="preserve"> kriv</w:t>
      </w:r>
      <w:r w:rsidR="005E458B" w:rsidRPr="00050B1F">
        <w:rPr>
          <w:sz w:val="24"/>
          <w:szCs w:val="24"/>
        </w:rPr>
        <w:t>i</w:t>
      </w:r>
      <w:r w:rsidRPr="00050B1F">
        <w:rPr>
          <w:sz w:val="24"/>
          <w:szCs w:val="24"/>
        </w:rPr>
        <w:t>m</w:t>
      </w:r>
      <w:r w:rsidR="00990155">
        <w:rPr>
          <w:sz w:val="24"/>
          <w:szCs w:val="24"/>
        </w:rPr>
        <w:t>.</w:t>
      </w:r>
    </w:p>
    <w:p w:rsidR="00990155" w:rsidRPr="00E136B5" w:rsidRDefault="00990155" w:rsidP="006725DE">
      <w:pPr>
        <w:ind w:firstLine="720"/>
        <w:jc w:val="both"/>
        <w:rPr>
          <w:sz w:val="24"/>
          <w:szCs w:val="24"/>
        </w:rPr>
      </w:pPr>
    </w:p>
    <w:p w:rsidR="007518BE" w:rsidRPr="007518BE" w:rsidRDefault="006725DE" w:rsidP="000A4003">
      <w:pPr>
        <w:ind w:firstLine="705"/>
        <w:jc w:val="both"/>
        <w:rPr>
          <w:sz w:val="24"/>
          <w:szCs w:val="24"/>
          <w:lang w:eastAsia="ar-SA"/>
        </w:rPr>
      </w:pPr>
      <w:r w:rsidRPr="00E136B5">
        <w:rPr>
          <w:sz w:val="24"/>
          <w:szCs w:val="24"/>
        </w:rPr>
        <w:lastRenderedPageBreak/>
        <w:t>Sud je u dokaznom postupku</w:t>
      </w:r>
      <w:r w:rsidR="007518BE" w:rsidRPr="007518BE">
        <w:rPr>
          <w:sz w:val="24"/>
          <w:szCs w:val="24"/>
          <w:lang w:eastAsia="ar-SA"/>
        </w:rPr>
        <w:t xml:space="preserve"> uz suglasnost stranaka </w:t>
      </w:r>
      <w:r w:rsidR="007518BE">
        <w:rPr>
          <w:sz w:val="24"/>
          <w:szCs w:val="24"/>
          <w:lang w:eastAsia="ar-SA"/>
        </w:rPr>
        <w:t>pro</w:t>
      </w:r>
      <w:r w:rsidR="007518BE" w:rsidRPr="007518BE">
        <w:rPr>
          <w:sz w:val="24"/>
          <w:szCs w:val="24"/>
          <w:lang w:eastAsia="ar-SA"/>
        </w:rPr>
        <w:t>čita</w:t>
      </w:r>
      <w:r w:rsidR="007518BE">
        <w:rPr>
          <w:sz w:val="24"/>
          <w:szCs w:val="24"/>
          <w:lang w:eastAsia="ar-SA"/>
        </w:rPr>
        <w:t>o</w:t>
      </w:r>
      <w:r w:rsidR="007518BE" w:rsidRPr="007518BE">
        <w:rPr>
          <w:sz w:val="24"/>
          <w:szCs w:val="24"/>
          <w:lang w:eastAsia="ar-SA"/>
        </w:rPr>
        <w:t xml:space="preserve"> zapisnik o ispitivanju svjedoka </w:t>
      </w:r>
      <w:r w:rsidR="00F32E36">
        <w:rPr>
          <w:sz w:val="24"/>
          <w:szCs w:val="24"/>
          <w:lang w:eastAsia="ar-SA"/>
        </w:rPr>
        <w:t xml:space="preserve">I. S. </w:t>
      </w:r>
      <w:r w:rsidR="007518BE" w:rsidRPr="007518BE">
        <w:rPr>
          <w:sz w:val="24"/>
          <w:szCs w:val="24"/>
          <w:lang w:eastAsia="ar-SA"/>
        </w:rPr>
        <w:t xml:space="preserve">od 3. kolovoza 2016. i zapisnik o ispitivanju svjedoka </w:t>
      </w:r>
      <w:r w:rsidR="00F32E36">
        <w:rPr>
          <w:sz w:val="24"/>
          <w:szCs w:val="24"/>
          <w:lang w:eastAsia="ar-SA"/>
        </w:rPr>
        <w:t xml:space="preserve">M. H. </w:t>
      </w:r>
      <w:r w:rsidR="007518BE" w:rsidRPr="007518BE">
        <w:rPr>
          <w:sz w:val="24"/>
          <w:szCs w:val="24"/>
          <w:lang w:eastAsia="ar-SA"/>
        </w:rPr>
        <w:t xml:space="preserve">od 3. kolovoza 2016. </w:t>
      </w:r>
      <w:r w:rsidR="001A4795">
        <w:rPr>
          <w:sz w:val="24"/>
          <w:szCs w:val="24"/>
          <w:lang w:eastAsia="ar-SA"/>
        </w:rPr>
        <w:t>te je pročitao:</w:t>
      </w:r>
      <w:r w:rsidR="007518BE" w:rsidRPr="007518BE">
        <w:rPr>
          <w:sz w:val="24"/>
          <w:szCs w:val="24"/>
          <w:lang w:eastAsia="ar-SA"/>
        </w:rPr>
        <w:t xml:space="preserve"> </w:t>
      </w:r>
    </w:p>
    <w:p w:rsidR="007518BE" w:rsidRPr="007518BE" w:rsidRDefault="007518BE" w:rsidP="007518BE">
      <w:pPr>
        <w:suppressAutoHyphens/>
        <w:jc w:val="both"/>
        <w:rPr>
          <w:sz w:val="24"/>
          <w:szCs w:val="24"/>
          <w:lang w:eastAsia="ar-SA"/>
        </w:rPr>
      </w:pPr>
    </w:p>
    <w:p w:rsidR="007518BE" w:rsidRPr="007518BE" w:rsidRDefault="007518BE" w:rsidP="007518BE">
      <w:pPr>
        <w:numPr>
          <w:ilvl w:val="0"/>
          <w:numId w:val="4"/>
        </w:numPr>
        <w:suppressAutoHyphens/>
        <w:contextualSpacing/>
        <w:jc w:val="both"/>
        <w:rPr>
          <w:sz w:val="24"/>
          <w:szCs w:val="24"/>
        </w:rPr>
      </w:pPr>
      <w:proofErr w:type="spellStart"/>
      <w:r w:rsidRPr="007518BE">
        <w:rPr>
          <w:sz w:val="24"/>
          <w:szCs w:val="24"/>
        </w:rPr>
        <w:t>preslik</w:t>
      </w:r>
      <w:proofErr w:type="spellEnd"/>
      <w:r w:rsidRPr="007518BE">
        <w:rPr>
          <w:sz w:val="24"/>
          <w:szCs w:val="24"/>
        </w:rPr>
        <w:t xml:space="preserve"> spisa predmeta, Klasa: UP/I-362-02/16-02/955 Ministarstva </w:t>
      </w:r>
      <w:r w:rsidR="00F32E36">
        <w:rPr>
          <w:sz w:val="24"/>
          <w:szCs w:val="24"/>
        </w:rPr>
        <w:t>D.</w:t>
      </w:r>
      <w:r w:rsidRPr="007518BE">
        <w:rPr>
          <w:sz w:val="24"/>
          <w:szCs w:val="24"/>
        </w:rPr>
        <w:t xml:space="preserve">, </w:t>
      </w:r>
      <w:r w:rsidR="00F32E36">
        <w:rPr>
          <w:sz w:val="24"/>
          <w:szCs w:val="24"/>
        </w:rPr>
        <w:t xml:space="preserve">O. D. </w:t>
      </w:r>
      <w:r w:rsidRPr="007518BE">
        <w:rPr>
          <w:sz w:val="24"/>
          <w:szCs w:val="24"/>
        </w:rPr>
        <w:t xml:space="preserve">– </w:t>
      </w:r>
      <w:r w:rsidR="00F32E36">
        <w:rPr>
          <w:sz w:val="24"/>
          <w:szCs w:val="24"/>
        </w:rPr>
        <w:t>N.</w:t>
      </w:r>
      <w:r w:rsidRPr="007518BE">
        <w:rPr>
          <w:sz w:val="24"/>
          <w:szCs w:val="24"/>
        </w:rPr>
        <w:t xml:space="preserve"> županije </w:t>
      </w:r>
    </w:p>
    <w:p w:rsidR="007518BE" w:rsidRPr="007518BE" w:rsidRDefault="007518BE" w:rsidP="007518BE">
      <w:pPr>
        <w:numPr>
          <w:ilvl w:val="0"/>
          <w:numId w:val="4"/>
        </w:numPr>
        <w:suppressAutoHyphens/>
        <w:contextualSpacing/>
        <w:jc w:val="both"/>
        <w:rPr>
          <w:sz w:val="24"/>
          <w:szCs w:val="24"/>
        </w:rPr>
      </w:pPr>
      <w:r w:rsidRPr="007518BE">
        <w:rPr>
          <w:sz w:val="24"/>
          <w:szCs w:val="24"/>
        </w:rPr>
        <w:t>zapisni</w:t>
      </w:r>
      <w:r w:rsidR="001A4795">
        <w:rPr>
          <w:sz w:val="24"/>
          <w:szCs w:val="24"/>
        </w:rPr>
        <w:t xml:space="preserve">ke </w:t>
      </w:r>
      <w:r w:rsidRPr="007518BE">
        <w:rPr>
          <w:sz w:val="24"/>
          <w:szCs w:val="24"/>
        </w:rPr>
        <w:t xml:space="preserve"> </w:t>
      </w:r>
      <w:r w:rsidR="00F32E36">
        <w:rPr>
          <w:sz w:val="24"/>
          <w:szCs w:val="24"/>
        </w:rPr>
        <w:t xml:space="preserve">J. </w:t>
      </w:r>
      <w:r w:rsidRPr="007518BE">
        <w:rPr>
          <w:sz w:val="24"/>
          <w:szCs w:val="24"/>
        </w:rPr>
        <w:t xml:space="preserve">ustanove </w:t>
      </w:r>
      <w:r w:rsidR="00F32E36">
        <w:rPr>
          <w:sz w:val="24"/>
          <w:szCs w:val="24"/>
        </w:rPr>
        <w:t xml:space="preserve">N. </w:t>
      </w:r>
      <w:r w:rsidRPr="007518BE">
        <w:rPr>
          <w:sz w:val="24"/>
          <w:szCs w:val="24"/>
        </w:rPr>
        <w:t xml:space="preserve">park </w:t>
      </w:r>
      <w:r w:rsidR="00F32E36">
        <w:rPr>
          <w:sz w:val="24"/>
          <w:szCs w:val="24"/>
        </w:rPr>
        <w:t>M.</w:t>
      </w:r>
    </w:p>
    <w:p w:rsidR="007518BE" w:rsidRPr="007518BE" w:rsidRDefault="007518BE" w:rsidP="007518BE">
      <w:pPr>
        <w:numPr>
          <w:ilvl w:val="0"/>
          <w:numId w:val="4"/>
        </w:numPr>
        <w:suppressAutoHyphens/>
        <w:contextualSpacing/>
        <w:jc w:val="both"/>
        <w:rPr>
          <w:sz w:val="24"/>
          <w:szCs w:val="24"/>
        </w:rPr>
      </w:pPr>
      <w:r w:rsidRPr="007518BE">
        <w:rPr>
          <w:sz w:val="24"/>
          <w:szCs w:val="24"/>
        </w:rPr>
        <w:t>prijedlog povjerenstva za granice pomorskog dobra od 24. studenog 2014. godine</w:t>
      </w:r>
    </w:p>
    <w:p w:rsidR="007518BE" w:rsidRDefault="007518BE" w:rsidP="007518BE">
      <w:pPr>
        <w:numPr>
          <w:ilvl w:val="0"/>
          <w:numId w:val="4"/>
        </w:numPr>
        <w:suppressAutoHyphens/>
        <w:contextualSpacing/>
        <w:jc w:val="both"/>
        <w:rPr>
          <w:sz w:val="24"/>
          <w:szCs w:val="24"/>
        </w:rPr>
      </w:pPr>
      <w:r w:rsidRPr="007518BE">
        <w:rPr>
          <w:sz w:val="24"/>
          <w:szCs w:val="24"/>
        </w:rPr>
        <w:t xml:space="preserve">spis </w:t>
      </w:r>
      <w:r w:rsidR="00F32E36">
        <w:rPr>
          <w:sz w:val="24"/>
          <w:szCs w:val="24"/>
        </w:rPr>
        <w:t xml:space="preserve">L. </w:t>
      </w:r>
      <w:r w:rsidRPr="007518BE">
        <w:rPr>
          <w:sz w:val="24"/>
          <w:szCs w:val="24"/>
        </w:rPr>
        <w:t xml:space="preserve">kapetanije </w:t>
      </w:r>
      <w:r w:rsidR="00F32E36">
        <w:rPr>
          <w:sz w:val="24"/>
          <w:szCs w:val="24"/>
        </w:rPr>
        <w:t xml:space="preserve">D. </w:t>
      </w:r>
      <w:r w:rsidRPr="007518BE">
        <w:rPr>
          <w:sz w:val="24"/>
          <w:szCs w:val="24"/>
        </w:rPr>
        <w:t xml:space="preserve">br. </w:t>
      </w:r>
      <w:proofErr w:type="spellStart"/>
      <w:r w:rsidRPr="007518BE">
        <w:rPr>
          <w:sz w:val="24"/>
          <w:szCs w:val="24"/>
        </w:rPr>
        <w:t>Pr</w:t>
      </w:r>
      <w:proofErr w:type="spellEnd"/>
      <w:r w:rsidRPr="007518BE">
        <w:rPr>
          <w:sz w:val="24"/>
          <w:szCs w:val="24"/>
        </w:rPr>
        <w:t xml:space="preserve"> II08/12-16</w:t>
      </w:r>
    </w:p>
    <w:p w:rsidR="001A4795" w:rsidRPr="007518BE" w:rsidRDefault="001A4795" w:rsidP="001A4795">
      <w:pPr>
        <w:suppressAutoHyphens/>
        <w:ind w:left="705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 xml:space="preserve">i na kraju dokaznog postupka izvode iz KE za optužene  </w:t>
      </w:r>
    </w:p>
    <w:p w:rsidR="007518BE" w:rsidRPr="007518BE" w:rsidRDefault="007518BE" w:rsidP="007518BE">
      <w:pPr>
        <w:suppressAutoHyphens/>
        <w:ind w:firstLine="705"/>
        <w:jc w:val="both"/>
        <w:rPr>
          <w:sz w:val="24"/>
          <w:szCs w:val="24"/>
        </w:rPr>
      </w:pPr>
    </w:p>
    <w:p w:rsidR="00C55EBE" w:rsidRDefault="00AC0F25" w:rsidP="00990155">
      <w:pPr>
        <w:ind w:firstLine="705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U ovom predmetu nije sporno da </w:t>
      </w:r>
      <w:r w:rsidR="00831955">
        <w:rPr>
          <w:sz w:val="24"/>
          <w:szCs w:val="24"/>
        </w:rPr>
        <w:t xml:space="preserve">se na području čestice zemlje oznake 348/131 i 348/184 k.o. </w:t>
      </w:r>
      <w:r w:rsidR="00F32E36">
        <w:rPr>
          <w:sz w:val="24"/>
          <w:szCs w:val="24"/>
        </w:rPr>
        <w:t xml:space="preserve">G. </w:t>
      </w:r>
      <w:r w:rsidR="00831955">
        <w:rPr>
          <w:sz w:val="24"/>
          <w:szCs w:val="24"/>
        </w:rPr>
        <w:t xml:space="preserve">u mjestu </w:t>
      </w:r>
      <w:r w:rsidR="00F32E36">
        <w:rPr>
          <w:sz w:val="24"/>
          <w:szCs w:val="24"/>
        </w:rPr>
        <w:t>P.</w:t>
      </w:r>
      <w:r w:rsidR="00831955">
        <w:rPr>
          <w:sz w:val="24"/>
          <w:szCs w:val="24"/>
        </w:rPr>
        <w:t xml:space="preserve">, ispred kuće </w:t>
      </w:r>
      <w:r w:rsidR="00F32E36">
        <w:rPr>
          <w:sz w:val="24"/>
          <w:szCs w:val="24"/>
        </w:rPr>
        <w:t>P. …</w:t>
      </w:r>
      <w:r w:rsidR="00831955">
        <w:rPr>
          <w:sz w:val="24"/>
          <w:szCs w:val="24"/>
        </w:rPr>
        <w:t xml:space="preserve">, koje čestice se nalaze na područje </w:t>
      </w:r>
      <w:r w:rsidR="00F32E36">
        <w:rPr>
          <w:sz w:val="24"/>
          <w:szCs w:val="24"/>
        </w:rPr>
        <w:t xml:space="preserve">J. </w:t>
      </w:r>
      <w:r w:rsidR="00831955">
        <w:rPr>
          <w:sz w:val="24"/>
          <w:szCs w:val="24"/>
        </w:rPr>
        <w:t xml:space="preserve">ustanove </w:t>
      </w:r>
      <w:r w:rsidR="00F32E36">
        <w:rPr>
          <w:sz w:val="24"/>
          <w:szCs w:val="24"/>
        </w:rPr>
        <w:t>N. p. M.</w:t>
      </w:r>
      <w:r w:rsidR="00831955">
        <w:rPr>
          <w:sz w:val="24"/>
          <w:szCs w:val="24"/>
        </w:rPr>
        <w:t xml:space="preserve"> u vremenu između 17. studenog 2015.g. i mjeseca veljače 2016.g., na prostoru koji predstavlja obalno područje vršilo nasipavanje materijala od kamena i zemlje u količini od 100m3 materijala, čime je nasuto obalno područje, a potom da se rubove nasutog područja ogradilo betonskim zidom, te </w:t>
      </w:r>
      <w:r w:rsidR="00C55EBE">
        <w:rPr>
          <w:sz w:val="24"/>
          <w:szCs w:val="24"/>
        </w:rPr>
        <w:t xml:space="preserve">nasutu površinu </w:t>
      </w:r>
      <w:r w:rsidR="00831955">
        <w:rPr>
          <w:sz w:val="24"/>
          <w:szCs w:val="24"/>
        </w:rPr>
        <w:t>izbetoniralo</w:t>
      </w:r>
      <w:r w:rsidR="00C55EBE">
        <w:rPr>
          <w:sz w:val="24"/>
          <w:szCs w:val="24"/>
        </w:rPr>
        <w:t xml:space="preserve"> oko 50 m2, jer to proizlazi iz </w:t>
      </w:r>
      <w:r w:rsidR="00834324">
        <w:rPr>
          <w:sz w:val="24"/>
          <w:szCs w:val="24"/>
        </w:rPr>
        <w:t xml:space="preserve">zapisnika JU "nacionalni park </w:t>
      </w:r>
      <w:r w:rsidR="00F32E36">
        <w:rPr>
          <w:sz w:val="24"/>
          <w:szCs w:val="24"/>
        </w:rPr>
        <w:t>M.</w:t>
      </w:r>
      <w:r w:rsidR="00834324">
        <w:rPr>
          <w:sz w:val="24"/>
          <w:szCs w:val="24"/>
        </w:rPr>
        <w:t xml:space="preserve">", zapisnika o inspekcijskom nadzoru od 13.srpnja 2018 i rješenja od 06. prosinca 2016.g. Ministarstva </w:t>
      </w:r>
      <w:r w:rsidR="000A4003">
        <w:rPr>
          <w:sz w:val="24"/>
          <w:szCs w:val="24"/>
        </w:rPr>
        <w:t xml:space="preserve">kao i obrana optuženika u kojoj je </w:t>
      </w:r>
      <w:r w:rsidR="00F32E36">
        <w:rPr>
          <w:sz w:val="24"/>
          <w:szCs w:val="24"/>
        </w:rPr>
        <w:t xml:space="preserve">A. D. </w:t>
      </w:r>
      <w:r w:rsidR="000A4003">
        <w:rPr>
          <w:sz w:val="24"/>
          <w:szCs w:val="24"/>
        </w:rPr>
        <w:t xml:space="preserve">izjavila da je u to vrijeme uređivala svoju kuću i da je nužno bilo sanirati obalu ispred njen kuće, a optuženi </w:t>
      </w:r>
      <w:r w:rsidR="00F32E36">
        <w:rPr>
          <w:sz w:val="24"/>
          <w:szCs w:val="24"/>
        </w:rPr>
        <w:t xml:space="preserve">M. D. </w:t>
      </w:r>
      <w:r w:rsidR="000A4003">
        <w:rPr>
          <w:sz w:val="24"/>
          <w:szCs w:val="24"/>
        </w:rPr>
        <w:t xml:space="preserve">je izjavio da je investitor i izvođač tog zahvata njegova majka.  </w:t>
      </w:r>
    </w:p>
    <w:p w:rsidR="00C55EBE" w:rsidRDefault="00C55EBE" w:rsidP="00990155">
      <w:pPr>
        <w:ind w:firstLine="705"/>
        <w:jc w:val="both"/>
        <w:rPr>
          <w:sz w:val="24"/>
          <w:szCs w:val="24"/>
        </w:rPr>
      </w:pPr>
    </w:p>
    <w:p w:rsidR="00352675" w:rsidRDefault="00EE4247" w:rsidP="00990155">
      <w:pPr>
        <w:ind w:firstLine="705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Također nije sporno da za predmetno građenje na navedenoj lokaciji </w:t>
      </w:r>
      <w:r w:rsidR="00352675">
        <w:rPr>
          <w:sz w:val="24"/>
          <w:szCs w:val="24"/>
        </w:rPr>
        <w:t xml:space="preserve">nije </w:t>
      </w:r>
      <w:proofErr w:type="spellStart"/>
      <w:r w:rsidR="00352675">
        <w:rPr>
          <w:sz w:val="24"/>
          <w:szCs w:val="24"/>
        </w:rPr>
        <w:t>ishodovano</w:t>
      </w:r>
      <w:proofErr w:type="spellEnd"/>
      <w:r w:rsidR="00352675">
        <w:rPr>
          <w:sz w:val="24"/>
          <w:szCs w:val="24"/>
        </w:rPr>
        <w:t xml:space="preserve"> odobrenje za građenje odnosno </w:t>
      </w:r>
      <w:r w:rsidR="00A460D4">
        <w:rPr>
          <w:sz w:val="24"/>
          <w:szCs w:val="24"/>
        </w:rPr>
        <w:t>pravomoćno rješenje o uvjetima građenja</w:t>
      </w:r>
      <w:r w:rsidR="00352675">
        <w:rPr>
          <w:sz w:val="24"/>
          <w:szCs w:val="24"/>
        </w:rPr>
        <w:t>, a što proizlazi iz rješenje Ministarstva od 06. prosinca 2016.g.</w:t>
      </w:r>
    </w:p>
    <w:p w:rsidR="00AC0F25" w:rsidRDefault="00352675" w:rsidP="00990155">
      <w:pPr>
        <w:ind w:firstLine="705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:rsidR="00AC0F25" w:rsidRDefault="00AC0F25" w:rsidP="00990155">
      <w:pPr>
        <w:ind w:firstLine="705"/>
        <w:jc w:val="both"/>
        <w:rPr>
          <w:sz w:val="24"/>
          <w:szCs w:val="24"/>
        </w:rPr>
      </w:pPr>
      <w:r>
        <w:rPr>
          <w:sz w:val="24"/>
          <w:szCs w:val="24"/>
        </w:rPr>
        <w:t>U ovom predmetu je sporno je</w:t>
      </w:r>
      <w:r w:rsidR="00C55EBE">
        <w:rPr>
          <w:sz w:val="24"/>
          <w:szCs w:val="24"/>
        </w:rPr>
        <w:t xml:space="preserve">su </w:t>
      </w:r>
      <w:r>
        <w:rPr>
          <w:sz w:val="24"/>
          <w:szCs w:val="24"/>
        </w:rPr>
        <w:t xml:space="preserve">li optuženi </w:t>
      </w:r>
      <w:r w:rsidR="00F32E36">
        <w:rPr>
          <w:sz w:val="24"/>
          <w:szCs w:val="24"/>
        </w:rPr>
        <w:t xml:space="preserve">A. D. </w:t>
      </w:r>
      <w:r w:rsidR="00C55EBE">
        <w:rPr>
          <w:sz w:val="24"/>
          <w:szCs w:val="24"/>
        </w:rPr>
        <w:t xml:space="preserve">i </w:t>
      </w:r>
      <w:r w:rsidR="00F32E36">
        <w:rPr>
          <w:sz w:val="24"/>
          <w:szCs w:val="24"/>
        </w:rPr>
        <w:t>M. D.</w:t>
      </w:r>
      <w:r w:rsidR="00C55EBE">
        <w:rPr>
          <w:sz w:val="24"/>
          <w:szCs w:val="24"/>
        </w:rPr>
        <w:t>, zajednički i dogovorno, kao investitori izvršili navedene radove.</w:t>
      </w:r>
    </w:p>
    <w:p w:rsidR="00AC0F25" w:rsidRDefault="00AC0F25" w:rsidP="00990155">
      <w:pPr>
        <w:ind w:firstLine="705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:rsidR="00EF11C4" w:rsidRDefault="00627B51" w:rsidP="00990155">
      <w:pPr>
        <w:ind w:firstLine="705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Da je optužena </w:t>
      </w:r>
      <w:r w:rsidR="00F32E36">
        <w:rPr>
          <w:sz w:val="24"/>
          <w:szCs w:val="24"/>
        </w:rPr>
        <w:t xml:space="preserve">A. D. </w:t>
      </w:r>
      <w:r w:rsidR="00EF11C4">
        <w:rPr>
          <w:sz w:val="24"/>
          <w:szCs w:val="24"/>
        </w:rPr>
        <w:t>kao investitor vršila građevinske radove i to nasipavanje obalnog područja, ograđivanje nasutog područja betonskim zidom i betoniranjem nasute površine, sud je utvrdio na temelju:</w:t>
      </w:r>
    </w:p>
    <w:p w:rsidR="00EF11C4" w:rsidRDefault="00EF11C4" w:rsidP="00990155">
      <w:pPr>
        <w:ind w:firstLine="705"/>
        <w:jc w:val="both"/>
        <w:rPr>
          <w:sz w:val="24"/>
          <w:szCs w:val="24"/>
        </w:rPr>
      </w:pPr>
    </w:p>
    <w:p w:rsidR="00EF11C4" w:rsidRDefault="00EF11C4" w:rsidP="00EF11C4">
      <w:pPr>
        <w:pStyle w:val="Odlomakpopisa"/>
        <w:numPr>
          <w:ilvl w:val="0"/>
          <w:numId w:val="4"/>
        </w:numPr>
        <w:jc w:val="both"/>
      </w:pPr>
      <w:r>
        <w:t xml:space="preserve">rješenja Ministarstva od 06. prosinca 2016.g. kojim je naređeno investitoru </w:t>
      </w:r>
      <w:r w:rsidR="00F32E36">
        <w:t xml:space="preserve">A. D. </w:t>
      </w:r>
      <w:r>
        <w:t>uklanjanje građevine,</w:t>
      </w:r>
    </w:p>
    <w:p w:rsidR="00B47DE1" w:rsidRDefault="00EF11C4" w:rsidP="00EF11C4">
      <w:pPr>
        <w:pStyle w:val="Odlomakpopisa"/>
        <w:numPr>
          <w:ilvl w:val="0"/>
          <w:numId w:val="4"/>
        </w:numPr>
        <w:jc w:val="both"/>
      </w:pPr>
      <w:r>
        <w:t xml:space="preserve">iskaza svjedoka </w:t>
      </w:r>
      <w:r w:rsidR="00F32E36">
        <w:t xml:space="preserve">I. S. </w:t>
      </w:r>
      <w:r>
        <w:t xml:space="preserve">koji je naveo da radi kao čuvar prirode u parku </w:t>
      </w:r>
      <w:r w:rsidR="00F32E36">
        <w:t xml:space="preserve">M. </w:t>
      </w:r>
      <w:r w:rsidR="00B47DE1">
        <w:t xml:space="preserve">i koje je primijetio nasip na morskoj obali nasuprot kuće </w:t>
      </w:r>
      <w:r w:rsidR="00F32E36">
        <w:t>A. D.</w:t>
      </w:r>
      <w:r w:rsidR="00B47DE1">
        <w:t xml:space="preserve">, s kojom je obavio razgovor i kojom prilikom je </w:t>
      </w:r>
      <w:r w:rsidR="00F32E36">
        <w:t xml:space="preserve">A. D. </w:t>
      </w:r>
      <w:r w:rsidR="00B47DE1">
        <w:t xml:space="preserve">izjavila da je </w:t>
      </w:r>
      <w:r w:rsidR="00A460D4">
        <w:t>ona investitor navedenih radova, a koji iskaz sud smatra istinitim, budući je navedeni iskaz u suglasnosti s dokumentacijom iz pregledanih spisa</w:t>
      </w:r>
      <w:r w:rsidR="00A460D4" w:rsidRPr="00A460D4">
        <w:t xml:space="preserve"> </w:t>
      </w:r>
      <w:r w:rsidR="00A460D4" w:rsidRPr="007518BE">
        <w:t xml:space="preserve">Ministarstva RH, uprave za inspekcijske poslove, područne uprave </w:t>
      </w:r>
      <w:r w:rsidR="00F32E36">
        <w:t xml:space="preserve">D. </w:t>
      </w:r>
      <w:r w:rsidR="00A460D4">
        <w:t>i</w:t>
      </w:r>
      <w:r w:rsidR="00A460D4" w:rsidRPr="00A460D4">
        <w:t xml:space="preserve"> </w:t>
      </w:r>
      <w:r w:rsidR="00F32E36">
        <w:t xml:space="preserve">L. </w:t>
      </w:r>
      <w:r w:rsidR="00A460D4" w:rsidRPr="007518BE">
        <w:t xml:space="preserve">kapetanije </w:t>
      </w:r>
      <w:r w:rsidR="00F32E36">
        <w:t xml:space="preserve">D. </w:t>
      </w:r>
      <w:r w:rsidR="00A460D4" w:rsidRPr="007518BE">
        <w:t xml:space="preserve">br. </w:t>
      </w:r>
      <w:proofErr w:type="spellStart"/>
      <w:r w:rsidR="00A460D4" w:rsidRPr="007518BE">
        <w:t>Pr</w:t>
      </w:r>
      <w:proofErr w:type="spellEnd"/>
      <w:r w:rsidR="00A460D4" w:rsidRPr="007518BE">
        <w:t xml:space="preserve"> II08/12-16</w:t>
      </w:r>
      <w:r w:rsidR="00A460D4">
        <w:t xml:space="preserve"> iz kojih je vidljivo da se optužena </w:t>
      </w:r>
      <w:r w:rsidR="00F32E36">
        <w:t xml:space="preserve">A. D. </w:t>
      </w:r>
      <w:r w:rsidR="00A460D4">
        <w:t xml:space="preserve">legitimirala kao investitor odnosno iz preslika fotografija </w:t>
      </w:r>
      <w:r w:rsidR="00384608">
        <w:t>je vidljiv nasip tog dijela obale.</w:t>
      </w:r>
      <w:r w:rsidR="00A460D4">
        <w:t xml:space="preserve"> </w:t>
      </w:r>
    </w:p>
    <w:p w:rsidR="00833A4A" w:rsidRDefault="00833A4A" w:rsidP="00833A4A">
      <w:pPr>
        <w:ind w:left="705"/>
        <w:jc w:val="both"/>
      </w:pPr>
    </w:p>
    <w:p w:rsidR="00833A4A" w:rsidRDefault="00833A4A" w:rsidP="00833A4A">
      <w:pPr>
        <w:ind w:firstLine="705"/>
        <w:jc w:val="both"/>
        <w:rPr>
          <w:sz w:val="24"/>
          <w:szCs w:val="24"/>
        </w:rPr>
      </w:pPr>
    </w:p>
    <w:p w:rsidR="00533CA8" w:rsidRDefault="00533CA8" w:rsidP="00533CA8">
      <w:pPr>
        <w:ind w:firstLine="705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U svojoj obrani na glavnoj raspravi od 24. svibnja 2018.g., a koju obranu je sud pročitao na glavnoj raspravi od 20.rujna 2018.g. optužena </w:t>
      </w:r>
      <w:r w:rsidR="00F32E36">
        <w:rPr>
          <w:sz w:val="24"/>
          <w:szCs w:val="24"/>
        </w:rPr>
        <w:t xml:space="preserve">A. D. </w:t>
      </w:r>
      <w:r>
        <w:rPr>
          <w:sz w:val="24"/>
          <w:szCs w:val="24"/>
        </w:rPr>
        <w:t xml:space="preserve">je izjavila da je u </w:t>
      </w:r>
      <w:r>
        <w:rPr>
          <w:sz w:val="24"/>
          <w:szCs w:val="24"/>
        </w:rPr>
        <w:lastRenderedPageBreak/>
        <w:t>to vrijeme uređivala svoju kuću zbog prilaza kući i sigurnosti prometa, kao i ostali mještani i da u te poslove nije uključivala sina.</w:t>
      </w:r>
    </w:p>
    <w:p w:rsidR="00533CA8" w:rsidRDefault="00533CA8" w:rsidP="00533CA8">
      <w:pPr>
        <w:ind w:firstLine="705"/>
        <w:jc w:val="both"/>
        <w:rPr>
          <w:sz w:val="24"/>
          <w:szCs w:val="24"/>
        </w:rPr>
      </w:pPr>
    </w:p>
    <w:p w:rsidR="00533CA8" w:rsidRDefault="00533CA8" w:rsidP="00533CA8">
      <w:pPr>
        <w:ind w:firstLine="705"/>
        <w:jc w:val="both"/>
        <w:rPr>
          <w:sz w:val="24"/>
          <w:szCs w:val="24"/>
        </w:rPr>
      </w:pPr>
      <w:r>
        <w:rPr>
          <w:sz w:val="24"/>
          <w:szCs w:val="24"/>
        </w:rPr>
        <w:t>Sud je reproducirao snimku prvog ispitivanja optužene od 07. srpnja 2016.g. u kojoj je optužena navela da smatra da je bilo nužno sanirati obalu ispred njene kuće koja je bila opasna za vozila i pješake, te da su svi susjedi tako napravili, kao i da je bio podnesen zahtjev za koncesiju, koji se nije riješio.</w:t>
      </w:r>
    </w:p>
    <w:p w:rsidR="00533CA8" w:rsidRDefault="00533CA8" w:rsidP="00533CA8">
      <w:pPr>
        <w:ind w:firstLine="705"/>
        <w:jc w:val="both"/>
        <w:rPr>
          <w:sz w:val="24"/>
          <w:szCs w:val="24"/>
        </w:rPr>
      </w:pPr>
    </w:p>
    <w:p w:rsidR="00533CA8" w:rsidRDefault="00533CA8" w:rsidP="00533CA8">
      <w:pPr>
        <w:ind w:firstLine="705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U svojoj obrani  na glavnoj raspravi od 24. svibnja 2018.g., a koju obranu je sud pročitao na glavnoj raspravi od 20. rujna 2018.g. optuženi </w:t>
      </w:r>
      <w:r w:rsidR="00F32E36">
        <w:rPr>
          <w:sz w:val="24"/>
          <w:szCs w:val="24"/>
        </w:rPr>
        <w:t xml:space="preserve">M. D. </w:t>
      </w:r>
      <w:r>
        <w:rPr>
          <w:sz w:val="24"/>
          <w:szCs w:val="24"/>
        </w:rPr>
        <w:t xml:space="preserve">je izjavio da je investitor i izvođač tog zahvata njegova majka, te da su svi zapisnici u upravnom postupku vođeni prema njegovoj majci i nadzornici </w:t>
      </w:r>
      <w:r w:rsidR="00F32E36">
        <w:rPr>
          <w:sz w:val="24"/>
          <w:szCs w:val="24"/>
        </w:rPr>
        <w:t xml:space="preserve">N. </w:t>
      </w:r>
      <w:r>
        <w:rPr>
          <w:sz w:val="24"/>
          <w:szCs w:val="24"/>
        </w:rPr>
        <w:t xml:space="preserve">parka </w:t>
      </w:r>
      <w:r w:rsidR="00F32E36">
        <w:rPr>
          <w:sz w:val="24"/>
          <w:szCs w:val="24"/>
        </w:rPr>
        <w:t xml:space="preserve">M. </w:t>
      </w:r>
      <w:r>
        <w:rPr>
          <w:sz w:val="24"/>
          <w:szCs w:val="24"/>
        </w:rPr>
        <w:t>su kontaktirali s njegovom majkom, a da se njega tereti samo iz razloga što živi s njegovom majkom.</w:t>
      </w:r>
    </w:p>
    <w:p w:rsidR="00533CA8" w:rsidRDefault="00533CA8" w:rsidP="00533CA8">
      <w:pPr>
        <w:ind w:firstLine="705"/>
        <w:jc w:val="both"/>
        <w:rPr>
          <w:sz w:val="24"/>
          <w:szCs w:val="24"/>
        </w:rPr>
      </w:pPr>
    </w:p>
    <w:p w:rsidR="00533CA8" w:rsidRDefault="00533CA8" w:rsidP="00533CA8">
      <w:pPr>
        <w:ind w:firstLine="705"/>
        <w:jc w:val="both"/>
        <w:rPr>
          <w:sz w:val="24"/>
          <w:szCs w:val="24"/>
        </w:rPr>
      </w:pPr>
      <w:r>
        <w:rPr>
          <w:sz w:val="24"/>
          <w:szCs w:val="24"/>
        </w:rPr>
        <w:t>Sud je reproducirao snimku prvog ispitivanja optuženika od 28. srpnja 2016.g. u kojoj optuženi navodi da je on prije nasipanja podnio zahtjev za koncesiju i dobio odgovor koji je pokazao svojoj majci i koja je tada rekla da će dopustiti ljudima da tu iskrcavaju materijal i preuzeti rizik i odgovornost kao investitor, da je majka to dopuštala i tako se nasulo. Nadalje navodi da je njegova majka rekla da će ona financirati i naručiti cement kako bi se učvrstio taj nasip i da je on s njom to učvrstio, odnosno izvodio je radove na uređenju nasipa. Svjestan je da kada se nasipa more da se radi o pomorskom dobru.</w:t>
      </w:r>
    </w:p>
    <w:p w:rsidR="00533CA8" w:rsidRDefault="00533CA8" w:rsidP="00533CA8">
      <w:pPr>
        <w:ind w:firstLine="705"/>
        <w:jc w:val="both"/>
        <w:rPr>
          <w:sz w:val="24"/>
          <w:szCs w:val="24"/>
        </w:rPr>
      </w:pPr>
    </w:p>
    <w:p w:rsidR="000A580C" w:rsidRDefault="000A580C" w:rsidP="00533CA8">
      <w:pPr>
        <w:ind w:firstLine="705"/>
        <w:jc w:val="both"/>
        <w:rPr>
          <w:sz w:val="24"/>
          <w:szCs w:val="24"/>
        </w:rPr>
      </w:pPr>
      <w:r>
        <w:rPr>
          <w:sz w:val="24"/>
          <w:szCs w:val="24"/>
        </w:rPr>
        <w:t>Oboje optuženih su koristili svoja zakonska prava te nisu odgovarali na pitanja.</w:t>
      </w:r>
    </w:p>
    <w:p w:rsidR="000A580C" w:rsidRDefault="000A580C" w:rsidP="00533CA8">
      <w:pPr>
        <w:ind w:firstLine="705"/>
        <w:jc w:val="both"/>
        <w:rPr>
          <w:sz w:val="24"/>
          <w:szCs w:val="24"/>
        </w:rPr>
      </w:pPr>
    </w:p>
    <w:p w:rsidR="000B4F40" w:rsidRDefault="00533CA8" w:rsidP="00833A4A">
      <w:pPr>
        <w:ind w:firstLine="705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833A4A">
        <w:rPr>
          <w:sz w:val="24"/>
          <w:szCs w:val="24"/>
        </w:rPr>
        <w:t xml:space="preserve">Dakle, uzimajući u obzir činjenicu da su radovi vršeni na dijelu obale ispred kuće u kojoj živi </w:t>
      </w:r>
      <w:r w:rsidR="00F32E36">
        <w:rPr>
          <w:sz w:val="24"/>
          <w:szCs w:val="24"/>
        </w:rPr>
        <w:t>A. D.</w:t>
      </w:r>
      <w:r w:rsidR="00833A4A">
        <w:rPr>
          <w:sz w:val="24"/>
          <w:szCs w:val="24"/>
        </w:rPr>
        <w:t xml:space="preserve">, da se u provedenom upravnom postupku </w:t>
      </w:r>
      <w:r w:rsidR="00F32E36">
        <w:rPr>
          <w:sz w:val="24"/>
          <w:szCs w:val="24"/>
        </w:rPr>
        <w:t xml:space="preserve">A. D. </w:t>
      </w:r>
      <w:r w:rsidR="00833A4A">
        <w:rPr>
          <w:sz w:val="24"/>
          <w:szCs w:val="24"/>
        </w:rPr>
        <w:t xml:space="preserve">legitimirala kao investitor navedenih radova i u kojem je doneseno rješenje kojim je naloženo </w:t>
      </w:r>
      <w:r w:rsidR="00F32E36">
        <w:rPr>
          <w:sz w:val="24"/>
          <w:szCs w:val="24"/>
        </w:rPr>
        <w:t xml:space="preserve">A. D. </w:t>
      </w:r>
      <w:r w:rsidR="00833A4A">
        <w:rPr>
          <w:sz w:val="24"/>
          <w:szCs w:val="24"/>
        </w:rPr>
        <w:t xml:space="preserve">uklanjanje građevine, te budući </w:t>
      </w:r>
      <w:r w:rsidR="00384608">
        <w:rPr>
          <w:sz w:val="24"/>
          <w:szCs w:val="24"/>
        </w:rPr>
        <w:t xml:space="preserve">je u svojoj obrani optužena </w:t>
      </w:r>
      <w:r w:rsidR="00F32E36">
        <w:rPr>
          <w:sz w:val="24"/>
          <w:szCs w:val="24"/>
        </w:rPr>
        <w:t xml:space="preserve">A. D. </w:t>
      </w:r>
      <w:r w:rsidR="00384608">
        <w:rPr>
          <w:sz w:val="24"/>
          <w:szCs w:val="24"/>
        </w:rPr>
        <w:t>izjavila da je u to vrijeme uređivala svoju kuću i da je nužno bilo sanirati obalu ispred njene kuće</w:t>
      </w:r>
      <w:r w:rsidR="00833A4A">
        <w:rPr>
          <w:sz w:val="24"/>
          <w:szCs w:val="24"/>
        </w:rPr>
        <w:t xml:space="preserve">, sud je u postupku utvrdio </w:t>
      </w:r>
      <w:r w:rsidR="000B4F40">
        <w:rPr>
          <w:sz w:val="24"/>
          <w:szCs w:val="24"/>
        </w:rPr>
        <w:t xml:space="preserve">da je optužena </w:t>
      </w:r>
      <w:r w:rsidR="00F32E36">
        <w:rPr>
          <w:sz w:val="24"/>
          <w:szCs w:val="24"/>
        </w:rPr>
        <w:t xml:space="preserve">A. D. </w:t>
      </w:r>
      <w:r w:rsidR="00DE7976">
        <w:rPr>
          <w:sz w:val="24"/>
          <w:szCs w:val="24"/>
        </w:rPr>
        <w:t xml:space="preserve">sudjelovala </w:t>
      </w:r>
      <w:r w:rsidR="000B4F40">
        <w:rPr>
          <w:sz w:val="24"/>
          <w:szCs w:val="24"/>
        </w:rPr>
        <w:t xml:space="preserve"> građevinskim radovima kao investitor</w:t>
      </w:r>
      <w:r w:rsidR="00DE7976">
        <w:rPr>
          <w:sz w:val="24"/>
          <w:szCs w:val="24"/>
        </w:rPr>
        <w:t>.</w:t>
      </w:r>
    </w:p>
    <w:p w:rsidR="000B4F40" w:rsidRDefault="000B4F40" w:rsidP="00833A4A">
      <w:pPr>
        <w:ind w:firstLine="705"/>
        <w:jc w:val="both"/>
        <w:rPr>
          <w:sz w:val="24"/>
          <w:szCs w:val="24"/>
        </w:rPr>
      </w:pPr>
    </w:p>
    <w:p w:rsidR="00DE7976" w:rsidRDefault="00DE7976" w:rsidP="00833A4A">
      <w:pPr>
        <w:ind w:firstLine="705"/>
        <w:jc w:val="both"/>
        <w:rPr>
          <w:sz w:val="24"/>
          <w:szCs w:val="24"/>
        </w:rPr>
      </w:pPr>
    </w:p>
    <w:p w:rsidR="000B4F40" w:rsidRDefault="000B4F40" w:rsidP="000B4F40">
      <w:pPr>
        <w:ind w:firstLine="705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Isto tako, sud je postupku utvrdio i da je optuženi </w:t>
      </w:r>
      <w:r w:rsidR="00F32E36">
        <w:rPr>
          <w:sz w:val="24"/>
          <w:szCs w:val="24"/>
        </w:rPr>
        <w:t xml:space="preserve">M. D. </w:t>
      </w:r>
      <w:r>
        <w:rPr>
          <w:sz w:val="24"/>
          <w:szCs w:val="24"/>
        </w:rPr>
        <w:t>vršio građevinske radove i to nasipavanje obalnog područja, ograđivanje nasutog područja betonskim zidom i betoniranjem nasute površine.</w:t>
      </w:r>
    </w:p>
    <w:p w:rsidR="00833A4A" w:rsidRPr="00B47DE1" w:rsidRDefault="00833A4A" w:rsidP="00833A4A">
      <w:pPr>
        <w:ind w:firstLine="705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:rsidR="00703AF1" w:rsidRDefault="000B4F40" w:rsidP="00990155">
      <w:pPr>
        <w:ind w:firstLine="705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Svjedok </w:t>
      </w:r>
      <w:r w:rsidR="00F32E36">
        <w:rPr>
          <w:sz w:val="24"/>
          <w:szCs w:val="24"/>
        </w:rPr>
        <w:t xml:space="preserve">M. H. </w:t>
      </w:r>
      <w:r>
        <w:rPr>
          <w:sz w:val="24"/>
          <w:szCs w:val="24"/>
        </w:rPr>
        <w:t xml:space="preserve">u svom iskazu od 03. kolovoza 2016.g., a kojeg je sud, uz suglasnost stranaka pročitao na glavnoj raspravi navodi da radi kao čuvar u nacionalnom parku </w:t>
      </w:r>
      <w:r w:rsidR="00F32E36">
        <w:rPr>
          <w:sz w:val="24"/>
          <w:szCs w:val="24"/>
        </w:rPr>
        <w:t>M.</w:t>
      </w:r>
      <w:r>
        <w:rPr>
          <w:sz w:val="24"/>
          <w:szCs w:val="24"/>
        </w:rPr>
        <w:t xml:space="preserve">, te da je primijetio ispred kuće </w:t>
      </w:r>
      <w:r w:rsidR="00F32E36">
        <w:rPr>
          <w:sz w:val="24"/>
          <w:szCs w:val="24"/>
        </w:rPr>
        <w:t xml:space="preserve">A. D. </w:t>
      </w:r>
      <w:proofErr w:type="spellStart"/>
      <w:r>
        <w:rPr>
          <w:sz w:val="24"/>
          <w:szCs w:val="24"/>
        </w:rPr>
        <w:t>kamenozemljani</w:t>
      </w:r>
      <w:proofErr w:type="spellEnd"/>
      <w:r>
        <w:rPr>
          <w:sz w:val="24"/>
          <w:szCs w:val="24"/>
        </w:rPr>
        <w:t xml:space="preserve"> nasip, te da je u nekoliko navrata primijetio </w:t>
      </w:r>
      <w:r w:rsidR="00F32E36">
        <w:rPr>
          <w:sz w:val="24"/>
          <w:szCs w:val="24"/>
        </w:rPr>
        <w:t>M. D.</w:t>
      </w:r>
      <w:r>
        <w:rPr>
          <w:sz w:val="24"/>
          <w:szCs w:val="24"/>
        </w:rPr>
        <w:t xml:space="preserve">, sina </w:t>
      </w:r>
      <w:r w:rsidR="00F32E36">
        <w:rPr>
          <w:sz w:val="24"/>
          <w:szCs w:val="24"/>
        </w:rPr>
        <w:t xml:space="preserve">A. D. </w:t>
      </w:r>
      <w:r>
        <w:rPr>
          <w:sz w:val="24"/>
          <w:szCs w:val="24"/>
        </w:rPr>
        <w:t xml:space="preserve">kako sa njegovim neregistriranim kamionom žute boje nasipa materijal na nasip i upozorio ga </w:t>
      </w:r>
      <w:r w:rsidR="00703AF1">
        <w:rPr>
          <w:sz w:val="24"/>
          <w:szCs w:val="24"/>
        </w:rPr>
        <w:t xml:space="preserve">ali se na to nije obazirao. Zatražio je od </w:t>
      </w:r>
      <w:r w:rsidR="00F32E36">
        <w:rPr>
          <w:sz w:val="24"/>
          <w:szCs w:val="24"/>
        </w:rPr>
        <w:t xml:space="preserve">A. </w:t>
      </w:r>
      <w:r w:rsidR="00703AF1">
        <w:rPr>
          <w:sz w:val="24"/>
          <w:szCs w:val="24"/>
        </w:rPr>
        <w:t xml:space="preserve">i </w:t>
      </w:r>
      <w:r w:rsidR="00F32E36">
        <w:rPr>
          <w:sz w:val="24"/>
          <w:szCs w:val="24"/>
        </w:rPr>
        <w:t xml:space="preserve">M. D. </w:t>
      </w:r>
      <w:r w:rsidR="00703AF1">
        <w:rPr>
          <w:sz w:val="24"/>
          <w:szCs w:val="24"/>
        </w:rPr>
        <w:t xml:space="preserve">dokumentaciju koju mu nisu predali i tom prilikom su odbili potpisati zapisnik. Nadalje, navodi da je sredinom ožujka primijetio da je nasip izbetoniran i dio nasipa je počeo koristiti </w:t>
      </w:r>
      <w:r w:rsidR="00F32E36">
        <w:rPr>
          <w:sz w:val="24"/>
          <w:szCs w:val="24"/>
        </w:rPr>
        <w:t xml:space="preserve">M. D. </w:t>
      </w:r>
      <w:r w:rsidR="00703AF1">
        <w:rPr>
          <w:sz w:val="24"/>
          <w:szCs w:val="24"/>
        </w:rPr>
        <w:t xml:space="preserve">za smještaj bicikla koje iznajmljuje, a dio </w:t>
      </w:r>
      <w:r w:rsidR="00F32E36">
        <w:rPr>
          <w:sz w:val="24"/>
          <w:szCs w:val="24"/>
        </w:rPr>
        <w:t xml:space="preserve">S. </w:t>
      </w:r>
      <w:r w:rsidR="00703AF1">
        <w:rPr>
          <w:sz w:val="24"/>
          <w:szCs w:val="24"/>
        </w:rPr>
        <w:t xml:space="preserve">d.o.o. koji prostor se nalazi u kući </w:t>
      </w:r>
      <w:r w:rsidR="00F32E36">
        <w:rPr>
          <w:sz w:val="24"/>
          <w:szCs w:val="24"/>
        </w:rPr>
        <w:t>A. D.</w:t>
      </w:r>
      <w:r w:rsidR="00703AF1">
        <w:rPr>
          <w:sz w:val="24"/>
          <w:szCs w:val="24"/>
        </w:rPr>
        <w:t>, kao parkiralište za svoje stranke i djelatnike.</w:t>
      </w:r>
    </w:p>
    <w:p w:rsidR="00703AF1" w:rsidRDefault="00703AF1" w:rsidP="00990155">
      <w:pPr>
        <w:ind w:firstLine="705"/>
        <w:jc w:val="both"/>
        <w:rPr>
          <w:sz w:val="24"/>
          <w:szCs w:val="24"/>
        </w:rPr>
      </w:pPr>
    </w:p>
    <w:p w:rsidR="00533CA8" w:rsidRDefault="00703AF1" w:rsidP="00990155">
      <w:pPr>
        <w:ind w:firstLine="705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Sud iskaz svjedoka </w:t>
      </w:r>
      <w:r w:rsidR="00F32E36">
        <w:rPr>
          <w:sz w:val="24"/>
          <w:szCs w:val="24"/>
        </w:rPr>
        <w:t xml:space="preserve">M. H. </w:t>
      </w:r>
      <w:r w:rsidR="006023BF">
        <w:rPr>
          <w:sz w:val="24"/>
          <w:szCs w:val="24"/>
        </w:rPr>
        <w:t xml:space="preserve">smatra istinitim i vjerodostojnim budući je navedeni iskaz u suglasnosti s ispravama iz spisa Ministarstva RH kojim je utvrđeno da je obala ispred kuće </w:t>
      </w:r>
      <w:r w:rsidR="00F32E36">
        <w:rPr>
          <w:sz w:val="24"/>
          <w:szCs w:val="24"/>
        </w:rPr>
        <w:t>P. …</w:t>
      </w:r>
      <w:r w:rsidR="006023BF">
        <w:rPr>
          <w:sz w:val="24"/>
          <w:szCs w:val="24"/>
        </w:rPr>
        <w:t xml:space="preserve"> nasipana</w:t>
      </w:r>
      <w:r w:rsidR="00384608">
        <w:rPr>
          <w:sz w:val="24"/>
          <w:szCs w:val="24"/>
        </w:rPr>
        <w:t xml:space="preserve">, kao i s preslikom fotografija koje se nalaze u spisu </w:t>
      </w:r>
      <w:r w:rsidR="00F32E36">
        <w:rPr>
          <w:sz w:val="24"/>
          <w:szCs w:val="24"/>
        </w:rPr>
        <w:t xml:space="preserve">L. </w:t>
      </w:r>
      <w:r w:rsidR="00384608">
        <w:rPr>
          <w:sz w:val="24"/>
          <w:szCs w:val="24"/>
        </w:rPr>
        <w:t xml:space="preserve">kapetanije </w:t>
      </w:r>
      <w:r w:rsidR="00F32E36">
        <w:rPr>
          <w:sz w:val="24"/>
          <w:szCs w:val="24"/>
        </w:rPr>
        <w:t xml:space="preserve">D. </w:t>
      </w:r>
      <w:r w:rsidR="00384608">
        <w:rPr>
          <w:sz w:val="24"/>
          <w:szCs w:val="24"/>
        </w:rPr>
        <w:t xml:space="preserve">iz kojih je vidljivo da se na </w:t>
      </w:r>
      <w:proofErr w:type="spellStart"/>
      <w:r w:rsidR="00384608">
        <w:rPr>
          <w:sz w:val="24"/>
          <w:szCs w:val="24"/>
        </w:rPr>
        <w:t>izbetoniranom</w:t>
      </w:r>
      <w:proofErr w:type="spellEnd"/>
      <w:r w:rsidR="00384608">
        <w:rPr>
          <w:sz w:val="24"/>
          <w:szCs w:val="24"/>
        </w:rPr>
        <w:t xml:space="preserve"> dijelu obale nalaze bicikle</w:t>
      </w:r>
      <w:r w:rsidR="006023BF">
        <w:rPr>
          <w:sz w:val="24"/>
          <w:szCs w:val="24"/>
        </w:rPr>
        <w:t xml:space="preserve"> i sud doista ne vidi razloga zašto bi ovaj svjedok navodio da je vidio </w:t>
      </w:r>
      <w:r w:rsidR="00F32E36">
        <w:rPr>
          <w:sz w:val="24"/>
          <w:szCs w:val="24"/>
        </w:rPr>
        <w:t xml:space="preserve">M. D. </w:t>
      </w:r>
      <w:r w:rsidR="006023BF">
        <w:rPr>
          <w:sz w:val="24"/>
          <w:szCs w:val="24"/>
        </w:rPr>
        <w:t>kako svojim neregi</w:t>
      </w:r>
      <w:r w:rsidR="00533CA8">
        <w:rPr>
          <w:sz w:val="24"/>
          <w:szCs w:val="24"/>
        </w:rPr>
        <w:t>s</w:t>
      </w:r>
      <w:r w:rsidR="006023BF">
        <w:rPr>
          <w:sz w:val="24"/>
          <w:szCs w:val="24"/>
        </w:rPr>
        <w:t xml:space="preserve">triranim kamionom </w:t>
      </w:r>
      <w:r w:rsidR="00533CA8">
        <w:rPr>
          <w:sz w:val="24"/>
          <w:szCs w:val="24"/>
        </w:rPr>
        <w:t xml:space="preserve">žute boje nasipa materijal, </w:t>
      </w:r>
      <w:r w:rsidR="00AE0BC1">
        <w:rPr>
          <w:sz w:val="24"/>
          <w:szCs w:val="24"/>
        </w:rPr>
        <w:t xml:space="preserve">odnosno koristi taj nasip kao smještaj za bicikle </w:t>
      </w:r>
      <w:r w:rsidR="00533CA8">
        <w:rPr>
          <w:sz w:val="24"/>
          <w:szCs w:val="24"/>
        </w:rPr>
        <w:t xml:space="preserve">ako tomu nije tako, posebno kada se uzme u obzir obrana optuženog </w:t>
      </w:r>
      <w:r w:rsidR="00F32E36">
        <w:rPr>
          <w:sz w:val="24"/>
          <w:szCs w:val="24"/>
        </w:rPr>
        <w:t xml:space="preserve">M. D. </w:t>
      </w:r>
      <w:r w:rsidR="00533CA8">
        <w:rPr>
          <w:sz w:val="24"/>
          <w:szCs w:val="24"/>
        </w:rPr>
        <w:t>da je izvodio radove na uređenju nasipa.</w:t>
      </w:r>
    </w:p>
    <w:p w:rsidR="00533CA8" w:rsidRDefault="00533CA8" w:rsidP="00990155">
      <w:pPr>
        <w:ind w:firstLine="705"/>
        <w:jc w:val="both"/>
        <w:rPr>
          <w:sz w:val="24"/>
          <w:szCs w:val="24"/>
        </w:rPr>
      </w:pPr>
    </w:p>
    <w:p w:rsidR="003176F5" w:rsidRDefault="0012055E" w:rsidP="00990155">
      <w:pPr>
        <w:ind w:firstLine="705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Utvrdivši da je optuženi </w:t>
      </w:r>
      <w:r w:rsidR="00F32E36">
        <w:rPr>
          <w:sz w:val="24"/>
          <w:szCs w:val="24"/>
        </w:rPr>
        <w:t xml:space="preserve">M. D. </w:t>
      </w:r>
      <w:r>
        <w:rPr>
          <w:sz w:val="24"/>
          <w:szCs w:val="24"/>
        </w:rPr>
        <w:t xml:space="preserve">vršio nasipavanje obalnog područja ispred kuće </w:t>
      </w:r>
      <w:r w:rsidR="00F32E36">
        <w:rPr>
          <w:sz w:val="24"/>
          <w:szCs w:val="24"/>
        </w:rPr>
        <w:t>P. …</w:t>
      </w:r>
      <w:r>
        <w:rPr>
          <w:sz w:val="24"/>
          <w:szCs w:val="24"/>
        </w:rPr>
        <w:t xml:space="preserve">, na temelju iskaza svjedoka </w:t>
      </w:r>
      <w:r w:rsidR="00F32E36">
        <w:rPr>
          <w:sz w:val="24"/>
          <w:szCs w:val="24"/>
        </w:rPr>
        <w:t xml:space="preserve">M. H. </w:t>
      </w:r>
      <w:r>
        <w:rPr>
          <w:sz w:val="24"/>
          <w:szCs w:val="24"/>
        </w:rPr>
        <w:t xml:space="preserve">i činjenicu da je </w:t>
      </w:r>
      <w:r w:rsidR="00F32E36">
        <w:rPr>
          <w:sz w:val="24"/>
          <w:szCs w:val="24"/>
        </w:rPr>
        <w:t xml:space="preserve">M. D. </w:t>
      </w:r>
      <w:r>
        <w:rPr>
          <w:sz w:val="24"/>
          <w:szCs w:val="24"/>
        </w:rPr>
        <w:t xml:space="preserve">izvodio radove na uređenju nasipa, što proizlazi iz same obrane optuženika, te uzimajući u obzir činjenicu da optuženi </w:t>
      </w:r>
      <w:r w:rsidR="00DF2570">
        <w:rPr>
          <w:sz w:val="24"/>
          <w:szCs w:val="24"/>
        </w:rPr>
        <w:t xml:space="preserve">živi na adresi </w:t>
      </w:r>
      <w:r w:rsidR="00F32E36">
        <w:rPr>
          <w:sz w:val="24"/>
          <w:szCs w:val="24"/>
        </w:rPr>
        <w:t>P. …</w:t>
      </w:r>
      <w:r w:rsidR="00DF2570">
        <w:rPr>
          <w:sz w:val="24"/>
          <w:szCs w:val="24"/>
        </w:rPr>
        <w:t xml:space="preserve">, da je on osobno prije nasipanja obale podnio zahtjev za izdavanje koncesije, kako optuženi navodi u svojoj obrani, te da optuženi </w:t>
      </w:r>
      <w:r w:rsidR="00F32E36">
        <w:rPr>
          <w:sz w:val="24"/>
          <w:szCs w:val="24"/>
        </w:rPr>
        <w:t xml:space="preserve">M. D. </w:t>
      </w:r>
      <w:r w:rsidR="00DF2570">
        <w:rPr>
          <w:sz w:val="24"/>
          <w:szCs w:val="24"/>
        </w:rPr>
        <w:t xml:space="preserve">koristi jedan dio </w:t>
      </w:r>
      <w:proofErr w:type="spellStart"/>
      <w:r w:rsidR="00DF2570">
        <w:rPr>
          <w:sz w:val="24"/>
          <w:szCs w:val="24"/>
        </w:rPr>
        <w:t>izbetoniranog</w:t>
      </w:r>
      <w:proofErr w:type="spellEnd"/>
      <w:r w:rsidR="00DF2570">
        <w:rPr>
          <w:sz w:val="24"/>
          <w:szCs w:val="24"/>
        </w:rPr>
        <w:t xml:space="preserve"> nasipa za smještaj bicikla koje iznajmljuje upućuje na zaključak ovog suda da je optuženi </w:t>
      </w:r>
      <w:r w:rsidR="00F32E36">
        <w:rPr>
          <w:sz w:val="24"/>
          <w:szCs w:val="24"/>
        </w:rPr>
        <w:t xml:space="preserve">M. D. </w:t>
      </w:r>
      <w:r w:rsidR="00DF2570">
        <w:rPr>
          <w:sz w:val="24"/>
          <w:szCs w:val="24"/>
        </w:rPr>
        <w:t>sudjelovao u građevinskim radovima u svojstvu investitora,</w:t>
      </w:r>
      <w:r w:rsidR="00AE0BC1">
        <w:rPr>
          <w:sz w:val="24"/>
          <w:szCs w:val="24"/>
        </w:rPr>
        <w:t xml:space="preserve"> zajedno sa svojom majkom </w:t>
      </w:r>
      <w:r w:rsidR="00F32E36">
        <w:rPr>
          <w:sz w:val="24"/>
          <w:szCs w:val="24"/>
        </w:rPr>
        <w:t>A. D.</w:t>
      </w:r>
      <w:r w:rsidR="00AE0BC1">
        <w:rPr>
          <w:sz w:val="24"/>
          <w:szCs w:val="24"/>
        </w:rPr>
        <w:t>,</w:t>
      </w:r>
      <w:r w:rsidR="005E1FF3">
        <w:rPr>
          <w:sz w:val="24"/>
          <w:szCs w:val="24"/>
        </w:rPr>
        <w:t xml:space="preserve"> budući je investitor osoba u čije se ime gradi građevina,</w:t>
      </w:r>
      <w:r w:rsidR="00AE0BC1">
        <w:rPr>
          <w:sz w:val="24"/>
          <w:szCs w:val="24"/>
        </w:rPr>
        <w:t xml:space="preserve"> a posebno kada se uzme u obzir da su optuženi </w:t>
      </w:r>
      <w:r w:rsidR="00F32E36">
        <w:rPr>
          <w:sz w:val="24"/>
          <w:szCs w:val="24"/>
        </w:rPr>
        <w:t xml:space="preserve">M. D. </w:t>
      </w:r>
      <w:r w:rsidR="00AE0BC1">
        <w:rPr>
          <w:sz w:val="24"/>
          <w:szCs w:val="24"/>
        </w:rPr>
        <w:t xml:space="preserve">i  </w:t>
      </w:r>
      <w:r w:rsidR="00F32E36">
        <w:rPr>
          <w:sz w:val="24"/>
          <w:szCs w:val="24"/>
        </w:rPr>
        <w:t xml:space="preserve">A. D. </w:t>
      </w:r>
      <w:r w:rsidR="00946A19">
        <w:rPr>
          <w:sz w:val="24"/>
          <w:szCs w:val="24"/>
        </w:rPr>
        <w:t xml:space="preserve">oboje imali interesa za korištenje nasutog dijela obale, budući jedan dio nasipa koristi tvrtka </w:t>
      </w:r>
      <w:r w:rsidR="00F32E36">
        <w:rPr>
          <w:sz w:val="24"/>
          <w:szCs w:val="24"/>
        </w:rPr>
        <w:t xml:space="preserve">S. </w:t>
      </w:r>
      <w:r w:rsidR="00946A19">
        <w:rPr>
          <w:sz w:val="24"/>
          <w:szCs w:val="24"/>
        </w:rPr>
        <w:t xml:space="preserve">koja je smještena u dijelu kuće </w:t>
      </w:r>
      <w:r w:rsidR="00F32E36">
        <w:rPr>
          <w:sz w:val="24"/>
          <w:szCs w:val="24"/>
        </w:rPr>
        <w:t>A. D.</w:t>
      </w:r>
      <w:r w:rsidR="00946A19">
        <w:rPr>
          <w:sz w:val="24"/>
          <w:szCs w:val="24"/>
        </w:rPr>
        <w:t xml:space="preserve">, a </w:t>
      </w:r>
      <w:r w:rsidR="00F32E36">
        <w:rPr>
          <w:sz w:val="24"/>
          <w:szCs w:val="24"/>
        </w:rPr>
        <w:t xml:space="preserve">M. D. </w:t>
      </w:r>
      <w:r w:rsidR="00946A19">
        <w:rPr>
          <w:sz w:val="24"/>
          <w:szCs w:val="24"/>
        </w:rPr>
        <w:t xml:space="preserve">koristi drugi dio nasipa za smještaj bicikla koje iznajmljuje. </w:t>
      </w:r>
      <w:r w:rsidR="00DF2570">
        <w:rPr>
          <w:sz w:val="24"/>
          <w:szCs w:val="24"/>
        </w:rPr>
        <w:t xml:space="preserve">      </w:t>
      </w:r>
      <w:r>
        <w:rPr>
          <w:sz w:val="24"/>
          <w:szCs w:val="24"/>
        </w:rPr>
        <w:t xml:space="preserve"> </w:t>
      </w:r>
      <w:r w:rsidR="00533CA8">
        <w:rPr>
          <w:sz w:val="24"/>
          <w:szCs w:val="24"/>
        </w:rPr>
        <w:t xml:space="preserve">  </w:t>
      </w:r>
      <w:r w:rsidR="006023BF">
        <w:rPr>
          <w:sz w:val="24"/>
          <w:szCs w:val="24"/>
        </w:rPr>
        <w:t xml:space="preserve">   </w:t>
      </w:r>
    </w:p>
    <w:p w:rsidR="00533CA8" w:rsidRDefault="00533CA8" w:rsidP="00990155">
      <w:pPr>
        <w:ind w:firstLine="705"/>
        <w:jc w:val="both"/>
        <w:rPr>
          <w:sz w:val="24"/>
          <w:szCs w:val="24"/>
        </w:rPr>
      </w:pPr>
    </w:p>
    <w:p w:rsidR="006E5406" w:rsidRDefault="006E5406" w:rsidP="00990155">
      <w:pPr>
        <w:ind w:firstLine="705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Obranu optužene </w:t>
      </w:r>
      <w:r w:rsidR="00F32E36">
        <w:rPr>
          <w:sz w:val="24"/>
          <w:szCs w:val="24"/>
        </w:rPr>
        <w:t xml:space="preserve">A. D. </w:t>
      </w:r>
      <w:r>
        <w:rPr>
          <w:sz w:val="24"/>
          <w:szCs w:val="24"/>
        </w:rPr>
        <w:t xml:space="preserve">da u svoje poslove nije uključivala sina, kao i obranu optuženog </w:t>
      </w:r>
      <w:r w:rsidR="00F32E36">
        <w:rPr>
          <w:sz w:val="24"/>
          <w:szCs w:val="24"/>
        </w:rPr>
        <w:t xml:space="preserve">M. D. </w:t>
      </w:r>
      <w:r>
        <w:rPr>
          <w:sz w:val="24"/>
          <w:szCs w:val="24"/>
        </w:rPr>
        <w:t>da je investitor i izvođač tog zahvata njegova majka i da on s tim nije imao nikakve veze, sud smatra neistinitim.</w:t>
      </w:r>
    </w:p>
    <w:p w:rsidR="006E5406" w:rsidRDefault="006E5406" w:rsidP="00990155">
      <w:pPr>
        <w:ind w:firstLine="705"/>
        <w:jc w:val="both"/>
        <w:rPr>
          <w:sz w:val="24"/>
          <w:szCs w:val="24"/>
        </w:rPr>
      </w:pPr>
    </w:p>
    <w:p w:rsidR="006E5406" w:rsidRDefault="006E5406" w:rsidP="00990155">
      <w:pPr>
        <w:ind w:firstLine="705"/>
        <w:jc w:val="both"/>
        <w:rPr>
          <w:sz w:val="24"/>
          <w:szCs w:val="24"/>
        </w:rPr>
      </w:pPr>
      <w:r>
        <w:rPr>
          <w:sz w:val="24"/>
          <w:szCs w:val="24"/>
        </w:rPr>
        <w:t>Naime, u postupku je utvrđeno da je optuženi itekako sudjelovao u vršenju navedenih radova i to da je svojim kamionom nasipao materijal, kao i da je izvodi</w:t>
      </w:r>
      <w:r w:rsidR="00AE0BC1">
        <w:rPr>
          <w:sz w:val="24"/>
          <w:szCs w:val="24"/>
        </w:rPr>
        <w:t>o</w:t>
      </w:r>
      <w:r>
        <w:rPr>
          <w:sz w:val="24"/>
          <w:szCs w:val="24"/>
        </w:rPr>
        <w:t xml:space="preserve"> radove na učvršćenju odnosno uređivanju nasipa, a kako sam optuženi navodi u svojoj obrani. </w:t>
      </w:r>
      <w:r w:rsidR="00AE0BC1">
        <w:rPr>
          <w:sz w:val="24"/>
          <w:szCs w:val="24"/>
        </w:rPr>
        <w:t xml:space="preserve">Činjenica da se </w:t>
      </w:r>
      <w:r w:rsidR="00F32E36">
        <w:rPr>
          <w:sz w:val="24"/>
          <w:szCs w:val="24"/>
        </w:rPr>
        <w:t xml:space="preserve">A. D. </w:t>
      </w:r>
      <w:r w:rsidR="00AE0BC1">
        <w:rPr>
          <w:sz w:val="24"/>
          <w:szCs w:val="24"/>
        </w:rPr>
        <w:t xml:space="preserve">u upravnom postupku legitimirala kao investitor navedene gradnje, ujedno ne oslobađa od kaznene odgovornosti  drugu osobu za koju se dokaže da je sudjelovala u bilo kojem svojstvu u protupravnoj gradnji. </w:t>
      </w:r>
      <w:r>
        <w:rPr>
          <w:sz w:val="24"/>
          <w:szCs w:val="24"/>
        </w:rPr>
        <w:t xml:space="preserve">Stoga sud smatra da su navedene obrane iznesene kako bi se optuženi </w:t>
      </w:r>
      <w:r w:rsidR="00F32E36">
        <w:rPr>
          <w:sz w:val="24"/>
          <w:szCs w:val="24"/>
        </w:rPr>
        <w:t xml:space="preserve">M. D. </w:t>
      </w:r>
      <w:r w:rsidR="00AE0BC1">
        <w:rPr>
          <w:sz w:val="24"/>
          <w:szCs w:val="24"/>
        </w:rPr>
        <w:t>oslobodio</w:t>
      </w:r>
      <w:r>
        <w:rPr>
          <w:sz w:val="24"/>
          <w:szCs w:val="24"/>
        </w:rPr>
        <w:t xml:space="preserve"> od kaznene odgovornosti.</w:t>
      </w:r>
    </w:p>
    <w:p w:rsidR="006E5406" w:rsidRDefault="006E5406" w:rsidP="00990155">
      <w:pPr>
        <w:ind w:firstLine="705"/>
        <w:jc w:val="both"/>
        <w:rPr>
          <w:sz w:val="24"/>
          <w:szCs w:val="24"/>
        </w:rPr>
      </w:pPr>
    </w:p>
    <w:p w:rsidR="00AD14FD" w:rsidRDefault="00945983" w:rsidP="00AD14FD">
      <w:pPr>
        <w:ind w:firstLine="705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Time što </w:t>
      </w:r>
      <w:r w:rsidR="00AD14FD">
        <w:rPr>
          <w:sz w:val="24"/>
          <w:szCs w:val="24"/>
        </w:rPr>
        <w:t>su</w:t>
      </w:r>
      <w:r>
        <w:rPr>
          <w:sz w:val="24"/>
          <w:szCs w:val="24"/>
        </w:rPr>
        <w:t xml:space="preserve"> optuženi </w:t>
      </w:r>
      <w:r w:rsidR="00F32E36">
        <w:rPr>
          <w:sz w:val="24"/>
          <w:szCs w:val="24"/>
        </w:rPr>
        <w:t xml:space="preserve">A. D. </w:t>
      </w:r>
      <w:r w:rsidR="00AD14FD">
        <w:rPr>
          <w:sz w:val="24"/>
          <w:szCs w:val="24"/>
        </w:rPr>
        <w:t xml:space="preserve">i </w:t>
      </w:r>
      <w:r w:rsidR="00F32E36">
        <w:rPr>
          <w:sz w:val="24"/>
          <w:szCs w:val="24"/>
        </w:rPr>
        <w:t xml:space="preserve">M. D. </w:t>
      </w:r>
      <w:r w:rsidR="00AD14FD">
        <w:rPr>
          <w:sz w:val="24"/>
          <w:szCs w:val="24"/>
        </w:rPr>
        <w:t>zajednički i dogovorno kao investitori</w:t>
      </w:r>
      <w:r w:rsidR="00AD14FD" w:rsidRPr="00AD14FD">
        <w:rPr>
          <w:bCs/>
          <w:snapToGrid w:val="0"/>
          <w:sz w:val="24"/>
          <w:szCs w:val="24"/>
          <w:lang w:eastAsia="ar-SA"/>
        </w:rPr>
        <w:t xml:space="preserve"> </w:t>
      </w:r>
      <w:r w:rsidR="00AD14FD">
        <w:rPr>
          <w:bCs/>
          <w:snapToGrid w:val="0"/>
          <w:sz w:val="24"/>
          <w:szCs w:val="24"/>
          <w:lang w:eastAsia="ar-SA"/>
        </w:rPr>
        <w:t>vr</w:t>
      </w:r>
      <w:r w:rsidR="00AD14FD" w:rsidRPr="007518BE">
        <w:rPr>
          <w:bCs/>
          <w:snapToGrid w:val="0"/>
          <w:sz w:val="24"/>
          <w:szCs w:val="24"/>
          <w:lang w:eastAsia="ar-SA"/>
        </w:rPr>
        <w:t>šili nasipavanje materijala od kamena i zemlje u količini od 100 m3 materijala, čime su nasuli obalno područje a potom rubove nasutog područja ogradili betonskim zidom te izbetonirali nasutu površinu od oko 50 m2,</w:t>
      </w:r>
      <w:r w:rsidR="00AD14FD" w:rsidRPr="00AD14FD">
        <w:rPr>
          <w:bCs/>
          <w:snapToGrid w:val="0"/>
          <w:sz w:val="24"/>
          <w:szCs w:val="24"/>
          <w:lang w:eastAsia="ar-SA"/>
        </w:rPr>
        <w:t xml:space="preserve"> </w:t>
      </w:r>
      <w:r w:rsidR="00AD14FD" w:rsidRPr="007518BE">
        <w:rPr>
          <w:bCs/>
          <w:snapToGrid w:val="0"/>
          <w:sz w:val="24"/>
          <w:szCs w:val="24"/>
          <w:lang w:eastAsia="ar-SA"/>
        </w:rPr>
        <w:t>bez potrebnog pravomoćnog rješenja o uvjetima građenja</w:t>
      </w:r>
      <w:r w:rsidR="00AD14FD">
        <w:rPr>
          <w:bCs/>
          <w:snapToGrid w:val="0"/>
          <w:sz w:val="24"/>
          <w:szCs w:val="24"/>
          <w:lang w:eastAsia="ar-SA"/>
        </w:rPr>
        <w:t>,</w:t>
      </w:r>
      <w:r w:rsidR="00AD14FD" w:rsidRPr="00AD14FD">
        <w:rPr>
          <w:bCs/>
          <w:snapToGrid w:val="0"/>
          <w:sz w:val="24"/>
          <w:szCs w:val="24"/>
          <w:lang w:eastAsia="ar-SA"/>
        </w:rPr>
        <w:t xml:space="preserve"> </w:t>
      </w:r>
      <w:r w:rsidR="00AD14FD" w:rsidRPr="007518BE">
        <w:rPr>
          <w:bCs/>
          <w:snapToGrid w:val="0"/>
          <w:sz w:val="24"/>
          <w:szCs w:val="24"/>
          <w:lang w:eastAsia="ar-SA"/>
        </w:rPr>
        <w:t>na prostoru koji predstavlja obalno područje</w:t>
      </w:r>
      <w:r w:rsidR="00CC41ED">
        <w:rPr>
          <w:bCs/>
          <w:snapToGrid w:val="0"/>
          <w:sz w:val="24"/>
          <w:szCs w:val="24"/>
          <w:lang w:eastAsia="ar-SA"/>
        </w:rPr>
        <w:t xml:space="preserve">, </w:t>
      </w:r>
      <w:r w:rsidR="00CC41ED" w:rsidRPr="007518BE">
        <w:rPr>
          <w:bCs/>
          <w:snapToGrid w:val="0"/>
          <w:sz w:val="24"/>
          <w:szCs w:val="24"/>
          <w:lang w:eastAsia="ar-SA"/>
        </w:rPr>
        <w:t>od posebnog interesa za državu – zaštićenom obalnom području</w:t>
      </w:r>
      <w:r w:rsidR="00AD14FD" w:rsidRPr="007518BE">
        <w:rPr>
          <w:bCs/>
          <w:snapToGrid w:val="0"/>
          <w:sz w:val="24"/>
          <w:szCs w:val="24"/>
          <w:lang w:eastAsia="ar-SA"/>
        </w:rPr>
        <w:t xml:space="preserve">, </w:t>
      </w:r>
      <w:r w:rsidR="00AD14FD">
        <w:rPr>
          <w:bCs/>
          <w:snapToGrid w:val="0"/>
          <w:sz w:val="24"/>
          <w:szCs w:val="24"/>
          <w:lang w:eastAsia="ar-SA"/>
        </w:rPr>
        <w:t xml:space="preserve">postupili su </w:t>
      </w:r>
      <w:r w:rsidR="00AD14FD" w:rsidRPr="007518BE">
        <w:rPr>
          <w:bCs/>
          <w:snapToGrid w:val="0"/>
          <w:sz w:val="24"/>
          <w:szCs w:val="24"/>
          <w:lang w:eastAsia="ar-SA"/>
        </w:rPr>
        <w:t>suprotno odredbama čl.</w:t>
      </w:r>
      <w:r w:rsidR="00CC41ED">
        <w:rPr>
          <w:bCs/>
          <w:snapToGrid w:val="0"/>
          <w:sz w:val="24"/>
          <w:szCs w:val="24"/>
          <w:lang w:eastAsia="ar-SA"/>
        </w:rPr>
        <w:t xml:space="preserve"> 48. , 49.st.1. i </w:t>
      </w:r>
      <w:r w:rsidR="00AD14FD" w:rsidRPr="007518BE">
        <w:rPr>
          <w:bCs/>
          <w:snapToGrid w:val="0"/>
          <w:sz w:val="24"/>
          <w:szCs w:val="24"/>
          <w:lang w:eastAsia="ar-SA"/>
        </w:rPr>
        <w:t>209. Zakona o prostornom uređenju i gradnji (NN 76/07, 78/09, 55/11 i 90/11),</w:t>
      </w:r>
      <w:r w:rsidR="00AD14FD" w:rsidRPr="00AD14FD">
        <w:rPr>
          <w:sz w:val="24"/>
          <w:szCs w:val="24"/>
        </w:rPr>
        <w:t xml:space="preserve"> </w:t>
      </w:r>
      <w:r w:rsidR="00AD14FD">
        <w:rPr>
          <w:sz w:val="24"/>
          <w:szCs w:val="24"/>
        </w:rPr>
        <w:t xml:space="preserve">), pa su takvim radnjama izvršenja počinili kazneno djelo protiv okoliša – protupravnom gradnjom iz čl. 212. KZ/11, i to s izravnom namjerom, jer </w:t>
      </w:r>
      <w:r w:rsidR="00CC41ED">
        <w:rPr>
          <w:sz w:val="24"/>
          <w:szCs w:val="24"/>
        </w:rPr>
        <w:t>su</w:t>
      </w:r>
      <w:r w:rsidR="00AD14FD">
        <w:rPr>
          <w:sz w:val="24"/>
          <w:szCs w:val="24"/>
        </w:rPr>
        <w:t xml:space="preserve"> optuženi </w:t>
      </w:r>
      <w:r w:rsidR="00CC41ED">
        <w:rPr>
          <w:sz w:val="24"/>
          <w:szCs w:val="24"/>
        </w:rPr>
        <w:t xml:space="preserve">bili </w:t>
      </w:r>
      <w:r w:rsidR="00AD14FD">
        <w:rPr>
          <w:sz w:val="24"/>
          <w:szCs w:val="24"/>
        </w:rPr>
        <w:t>svjes</w:t>
      </w:r>
      <w:r w:rsidR="00CC41ED">
        <w:rPr>
          <w:sz w:val="24"/>
          <w:szCs w:val="24"/>
        </w:rPr>
        <w:t>ni</w:t>
      </w:r>
      <w:r w:rsidR="00AD14FD">
        <w:rPr>
          <w:sz w:val="24"/>
          <w:szCs w:val="24"/>
        </w:rPr>
        <w:t xml:space="preserve"> svoga djela, dakle zna</w:t>
      </w:r>
      <w:r w:rsidR="00CC41ED">
        <w:rPr>
          <w:sz w:val="24"/>
          <w:szCs w:val="24"/>
        </w:rPr>
        <w:t>li su</w:t>
      </w:r>
      <w:r w:rsidR="00AD14FD">
        <w:rPr>
          <w:sz w:val="24"/>
          <w:szCs w:val="24"/>
        </w:rPr>
        <w:t xml:space="preserve"> da je zabranjeno graditi bez pravomoćnog rješenja o uvjetima građenja </w:t>
      </w:r>
      <w:r w:rsidR="00CC41ED">
        <w:rPr>
          <w:sz w:val="24"/>
          <w:szCs w:val="24"/>
        </w:rPr>
        <w:t xml:space="preserve">i na zaštićenom obalnom području </w:t>
      </w:r>
      <w:r w:rsidR="00AD14FD">
        <w:rPr>
          <w:sz w:val="24"/>
          <w:szCs w:val="24"/>
        </w:rPr>
        <w:t>i ht</w:t>
      </w:r>
      <w:r w:rsidR="00CC41ED">
        <w:rPr>
          <w:sz w:val="24"/>
          <w:szCs w:val="24"/>
        </w:rPr>
        <w:t>jeli</w:t>
      </w:r>
      <w:r w:rsidR="00AD14FD">
        <w:rPr>
          <w:sz w:val="24"/>
          <w:szCs w:val="24"/>
        </w:rPr>
        <w:t xml:space="preserve"> </w:t>
      </w:r>
      <w:r w:rsidR="00CC41ED">
        <w:rPr>
          <w:sz w:val="24"/>
          <w:szCs w:val="24"/>
        </w:rPr>
        <w:t>su</w:t>
      </w:r>
      <w:r w:rsidR="00AD14FD">
        <w:rPr>
          <w:sz w:val="24"/>
          <w:szCs w:val="24"/>
        </w:rPr>
        <w:t xml:space="preserve"> njegovo </w:t>
      </w:r>
      <w:r w:rsidR="00CC41ED">
        <w:rPr>
          <w:sz w:val="24"/>
          <w:szCs w:val="24"/>
        </w:rPr>
        <w:t>ostvarenje</w:t>
      </w:r>
      <w:r w:rsidR="00AD14FD">
        <w:rPr>
          <w:sz w:val="24"/>
          <w:szCs w:val="24"/>
        </w:rPr>
        <w:t xml:space="preserve">. </w:t>
      </w:r>
    </w:p>
    <w:p w:rsidR="00AD14FD" w:rsidRDefault="00AD14FD" w:rsidP="00AD14FD">
      <w:pPr>
        <w:ind w:firstLine="705"/>
        <w:jc w:val="both"/>
        <w:rPr>
          <w:sz w:val="24"/>
          <w:szCs w:val="24"/>
        </w:rPr>
      </w:pPr>
    </w:p>
    <w:p w:rsidR="00AD14FD" w:rsidRDefault="00AD14FD" w:rsidP="00990155">
      <w:pPr>
        <w:ind w:firstLine="705"/>
        <w:jc w:val="both"/>
        <w:rPr>
          <w:sz w:val="24"/>
          <w:szCs w:val="24"/>
        </w:rPr>
      </w:pPr>
    </w:p>
    <w:p w:rsidR="006725DE" w:rsidRDefault="006A0346" w:rsidP="006A0346">
      <w:pPr>
        <w:ind w:firstLine="705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Stoga je sud </w:t>
      </w:r>
      <w:r w:rsidR="006725DE" w:rsidRPr="00050B1F">
        <w:rPr>
          <w:sz w:val="24"/>
          <w:szCs w:val="24"/>
        </w:rPr>
        <w:t>o</w:t>
      </w:r>
      <w:r w:rsidR="00807BEA">
        <w:rPr>
          <w:sz w:val="24"/>
          <w:szCs w:val="24"/>
        </w:rPr>
        <w:t>ptuženik</w:t>
      </w:r>
      <w:r w:rsidR="00CC41ED">
        <w:rPr>
          <w:sz w:val="24"/>
          <w:szCs w:val="24"/>
        </w:rPr>
        <w:t xml:space="preserve">e </w:t>
      </w:r>
      <w:r w:rsidR="00F32E36">
        <w:rPr>
          <w:sz w:val="24"/>
          <w:szCs w:val="24"/>
        </w:rPr>
        <w:t xml:space="preserve">A. D. </w:t>
      </w:r>
      <w:r w:rsidR="00CC41ED">
        <w:rPr>
          <w:sz w:val="24"/>
          <w:szCs w:val="24"/>
        </w:rPr>
        <w:t xml:space="preserve">i </w:t>
      </w:r>
      <w:r w:rsidR="00F32E36">
        <w:rPr>
          <w:sz w:val="24"/>
          <w:szCs w:val="24"/>
        </w:rPr>
        <w:t xml:space="preserve">M. D. </w:t>
      </w:r>
      <w:r w:rsidR="000A5AF7" w:rsidRPr="00050B1F">
        <w:rPr>
          <w:sz w:val="24"/>
          <w:szCs w:val="24"/>
        </w:rPr>
        <w:t xml:space="preserve">za kazneno djelo iz čl. </w:t>
      </w:r>
      <w:r w:rsidR="00E94B80">
        <w:rPr>
          <w:sz w:val="24"/>
          <w:szCs w:val="24"/>
        </w:rPr>
        <w:t xml:space="preserve">212 KZ/11 osudio na </w:t>
      </w:r>
      <w:r w:rsidR="00D21D63" w:rsidRPr="00050B1F">
        <w:rPr>
          <w:sz w:val="24"/>
          <w:szCs w:val="24"/>
        </w:rPr>
        <w:t>kazn</w:t>
      </w:r>
      <w:r w:rsidR="00E94B80">
        <w:rPr>
          <w:sz w:val="24"/>
          <w:szCs w:val="24"/>
        </w:rPr>
        <w:t>e</w:t>
      </w:r>
      <w:r w:rsidR="00D21D63" w:rsidRPr="00050B1F">
        <w:rPr>
          <w:sz w:val="24"/>
          <w:szCs w:val="24"/>
        </w:rPr>
        <w:t xml:space="preserve"> zatvor</w:t>
      </w:r>
      <w:r w:rsidR="00C913E7" w:rsidRPr="00050B1F">
        <w:rPr>
          <w:sz w:val="24"/>
          <w:szCs w:val="24"/>
        </w:rPr>
        <w:t xml:space="preserve">a u trajanju od </w:t>
      </w:r>
      <w:r w:rsidR="00E94B80">
        <w:rPr>
          <w:sz w:val="24"/>
          <w:szCs w:val="24"/>
        </w:rPr>
        <w:t>po 6</w:t>
      </w:r>
      <w:r w:rsidR="006725DE" w:rsidRPr="00050B1F">
        <w:rPr>
          <w:sz w:val="24"/>
          <w:szCs w:val="24"/>
        </w:rPr>
        <w:t xml:space="preserve"> (</w:t>
      </w:r>
      <w:r w:rsidR="00E94B80">
        <w:rPr>
          <w:sz w:val="24"/>
          <w:szCs w:val="24"/>
        </w:rPr>
        <w:t>šest</w:t>
      </w:r>
      <w:r>
        <w:rPr>
          <w:sz w:val="24"/>
          <w:szCs w:val="24"/>
        </w:rPr>
        <w:t>)</w:t>
      </w:r>
      <w:r w:rsidR="006725DE" w:rsidRPr="00050B1F">
        <w:rPr>
          <w:sz w:val="24"/>
          <w:szCs w:val="24"/>
        </w:rPr>
        <w:t xml:space="preserve"> mjeseci</w:t>
      </w:r>
      <w:r w:rsidR="00E93656">
        <w:rPr>
          <w:sz w:val="24"/>
          <w:szCs w:val="24"/>
        </w:rPr>
        <w:t xml:space="preserve">, te je temeljem čl. </w:t>
      </w:r>
      <w:r w:rsidR="00E94B80">
        <w:rPr>
          <w:sz w:val="24"/>
          <w:szCs w:val="24"/>
        </w:rPr>
        <w:t>56</w:t>
      </w:r>
      <w:r>
        <w:rPr>
          <w:sz w:val="24"/>
          <w:szCs w:val="24"/>
        </w:rPr>
        <w:t xml:space="preserve">. </w:t>
      </w:r>
      <w:r w:rsidR="00E93656">
        <w:rPr>
          <w:sz w:val="24"/>
          <w:szCs w:val="24"/>
        </w:rPr>
        <w:t>KZ/</w:t>
      </w:r>
      <w:r w:rsidR="00E94B80">
        <w:rPr>
          <w:sz w:val="24"/>
          <w:szCs w:val="24"/>
        </w:rPr>
        <w:t>11</w:t>
      </w:r>
      <w:r w:rsidR="00E93656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prema </w:t>
      </w:r>
      <w:r w:rsidR="00E94B80">
        <w:rPr>
          <w:sz w:val="24"/>
          <w:szCs w:val="24"/>
        </w:rPr>
        <w:t>optuženicima</w:t>
      </w:r>
      <w:r>
        <w:rPr>
          <w:sz w:val="24"/>
          <w:szCs w:val="24"/>
        </w:rPr>
        <w:t xml:space="preserve"> primijenio uvjetnu osudu, s rokom kušnje od </w:t>
      </w:r>
      <w:r w:rsidR="00E94B80">
        <w:rPr>
          <w:sz w:val="24"/>
          <w:szCs w:val="24"/>
        </w:rPr>
        <w:t>1</w:t>
      </w:r>
      <w:r>
        <w:rPr>
          <w:sz w:val="24"/>
          <w:szCs w:val="24"/>
        </w:rPr>
        <w:t xml:space="preserve"> (</w:t>
      </w:r>
      <w:r w:rsidR="00E94B80">
        <w:rPr>
          <w:sz w:val="24"/>
          <w:szCs w:val="24"/>
        </w:rPr>
        <w:t xml:space="preserve">jedne </w:t>
      </w:r>
      <w:r>
        <w:rPr>
          <w:sz w:val="24"/>
          <w:szCs w:val="24"/>
        </w:rPr>
        <w:t xml:space="preserve">) godine. </w:t>
      </w:r>
    </w:p>
    <w:p w:rsidR="00E93656" w:rsidRDefault="00E93656" w:rsidP="006725DE">
      <w:pPr>
        <w:ind w:firstLine="720"/>
        <w:jc w:val="both"/>
        <w:rPr>
          <w:sz w:val="24"/>
          <w:szCs w:val="24"/>
        </w:rPr>
      </w:pPr>
    </w:p>
    <w:p w:rsidR="00E93656" w:rsidRDefault="00E93656" w:rsidP="004634A8">
      <w:pPr>
        <w:ind w:firstLine="708"/>
        <w:jc w:val="both"/>
        <w:rPr>
          <w:sz w:val="24"/>
          <w:szCs w:val="24"/>
        </w:rPr>
      </w:pPr>
      <w:r w:rsidRPr="00681692">
        <w:rPr>
          <w:sz w:val="24"/>
          <w:szCs w:val="24"/>
        </w:rPr>
        <w:t>Prilikom donošenja odluke o sankciji sud je vodio računa o svrsi kažnjavanja</w:t>
      </w:r>
      <w:r w:rsidR="006A0346">
        <w:rPr>
          <w:sz w:val="24"/>
          <w:szCs w:val="24"/>
        </w:rPr>
        <w:t xml:space="preserve">, </w:t>
      </w:r>
      <w:r w:rsidRPr="00681692">
        <w:rPr>
          <w:sz w:val="24"/>
          <w:szCs w:val="24"/>
        </w:rPr>
        <w:t xml:space="preserve">i to da se izrazi društvena osuda zbog počinjenog kaznenog djela, te da se utječe na počinitelja da više ne čini kaznena djela (specijalna prevencija), kao i da se utječe na ostale da ne čine kaznena djela, te na njihovu svijest o pogibeljnosti kaznenih djela i pravednosti kažnjavanja počinitelja kaznenih djela. </w:t>
      </w:r>
    </w:p>
    <w:p w:rsidR="006A0346" w:rsidRDefault="006A0346" w:rsidP="004634A8">
      <w:pPr>
        <w:ind w:firstLine="708"/>
        <w:jc w:val="both"/>
        <w:rPr>
          <w:sz w:val="24"/>
          <w:szCs w:val="24"/>
        </w:rPr>
      </w:pPr>
    </w:p>
    <w:p w:rsidR="006A0346" w:rsidRDefault="006A0346" w:rsidP="004634A8">
      <w:pPr>
        <w:ind w:firstLine="708"/>
        <w:jc w:val="both"/>
        <w:rPr>
          <w:sz w:val="24"/>
          <w:szCs w:val="24"/>
        </w:rPr>
      </w:pPr>
      <w:r w:rsidRPr="00D71F56">
        <w:rPr>
          <w:sz w:val="24"/>
          <w:szCs w:val="24"/>
        </w:rPr>
        <w:t>Sud je smatrao, da će svrha kaznenopravnih sankcija prema o</w:t>
      </w:r>
      <w:r>
        <w:rPr>
          <w:sz w:val="24"/>
          <w:szCs w:val="24"/>
        </w:rPr>
        <w:t>ptuženi</w:t>
      </w:r>
      <w:r w:rsidR="00E94B80">
        <w:rPr>
          <w:sz w:val="24"/>
          <w:szCs w:val="24"/>
        </w:rPr>
        <w:t>cima</w:t>
      </w:r>
      <w:r w:rsidRPr="00D71F56">
        <w:rPr>
          <w:sz w:val="24"/>
          <w:szCs w:val="24"/>
        </w:rPr>
        <w:t xml:space="preserve"> biti ostvarena izricanjem kazne bez njenog izvršenja (uvjetna osuda), te da će i ovakva vrsta prijekora potaknuti o</w:t>
      </w:r>
      <w:r>
        <w:rPr>
          <w:sz w:val="24"/>
          <w:szCs w:val="24"/>
        </w:rPr>
        <w:t>ptuženi</w:t>
      </w:r>
      <w:r w:rsidR="00E94B80">
        <w:rPr>
          <w:sz w:val="24"/>
          <w:szCs w:val="24"/>
        </w:rPr>
        <w:t>ke</w:t>
      </w:r>
      <w:r w:rsidRPr="00D71F56">
        <w:rPr>
          <w:sz w:val="24"/>
          <w:szCs w:val="24"/>
        </w:rPr>
        <w:t xml:space="preserve"> da ubuduće ne čini kaznena djela, s tim da sud smatra da je trajanje roka kušnje primjereno težini izvršenog kaznenog djela. </w:t>
      </w:r>
    </w:p>
    <w:p w:rsidR="00E93656" w:rsidRDefault="00E93656" w:rsidP="006725DE">
      <w:pPr>
        <w:ind w:firstLine="720"/>
        <w:jc w:val="both"/>
        <w:rPr>
          <w:sz w:val="24"/>
          <w:szCs w:val="24"/>
        </w:rPr>
      </w:pPr>
    </w:p>
    <w:p w:rsidR="004634A8" w:rsidRDefault="006725DE" w:rsidP="006725DE">
      <w:pPr>
        <w:ind w:firstLine="708"/>
        <w:jc w:val="both"/>
        <w:rPr>
          <w:sz w:val="24"/>
          <w:szCs w:val="24"/>
        </w:rPr>
      </w:pPr>
      <w:r w:rsidRPr="00050B1F">
        <w:rPr>
          <w:sz w:val="24"/>
          <w:szCs w:val="24"/>
        </w:rPr>
        <w:t xml:space="preserve">Sud </w:t>
      </w:r>
      <w:r w:rsidR="00E94B80">
        <w:rPr>
          <w:sz w:val="24"/>
          <w:szCs w:val="24"/>
        </w:rPr>
        <w:t xml:space="preserve">je </w:t>
      </w:r>
      <w:r w:rsidRPr="00050B1F">
        <w:rPr>
          <w:sz w:val="24"/>
          <w:szCs w:val="24"/>
        </w:rPr>
        <w:t>o</w:t>
      </w:r>
      <w:r w:rsidR="00807BEA">
        <w:rPr>
          <w:sz w:val="24"/>
          <w:szCs w:val="24"/>
        </w:rPr>
        <w:t>ptuženi</w:t>
      </w:r>
      <w:r w:rsidR="00E94B80">
        <w:rPr>
          <w:sz w:val="24"/>
          <w:szCs w:val="24"/>
        </w:rPr>
        <w:t>cima</w:t>
      </w:r>
      <w:r w:rsidRPr="00050B1F">
        <w:rPr>
          <w:sz w:val="24"/>
          <w:szCs w:val="24"/>
        </w:rPr>
        <w:t xml:space="preserve"> kao olakotnu okolnost uzeo u obzir </w:t>
      </w:r>
      <w:r w:rsidR="006A0346">
        <w:rPr>
          <w:sz w:val="24"/>
          <w:szCs w:val="24"/>
        </w:rPr>
        <w:t>nj</w:t>
      </w:r>
      <w:r w:rsidR="00E94B80">
        <w:rPr>
          <w:sz w:val="24"/>
          <w:szCs w:val="24"/>
        </w:rPr>
        <w:t>ihovu</w:t>
      </w:r>
      <w:r w:rsidR="006A0346">
        <w:rPr>
          <w:sz w:val="24"/>
          <w:szCs w:val="24"/>
        </w:rPr>
        <w:t xml:space="preserve"> raniju neosuđivanost, dok nije našao otegotnih okolnosti u ovom postupku. </w:t>
      </w:r>
    </w:p>
    <w:p w:rsidR="006A0346" w:rsidRDefault="006A0346" w:rsidP="006725DE">
      <w:pPr>
        <w:ind w:firstLine="708"/>
        <w:jc w:val="both"/>
        <w:rPr>
          <w:sz w:val="24"/>
          <w:szCs w:val="24"/>
        </w:rPr>
      </w:pPr>
    </w:p>
    <w:p w:rsidR="00E94B80" w:rsidRDefault="00E94B80" w:rsidP="00E94B80">
      <w:pPr>
        <w:ind w:firstLine="708"/>
        <w:jc w:val="both"/>
        <w:rPr>
          <w:sz w:val="24"/>
          <w:szCs w:val="24"/>
        </w:rPr>
      </w:pPr>
      <w:r w:rsidRPr="007518BE">
        <w:rPr>
          <w:sz w:val="24"/>
          <w:szCs w:val="24"/>
          <w:lang w:eastAsia="ar-SA"/>
        </w:rPr>
        <w:t xml:space="preserve">Temeljem čl. </w:t>
      </w:r>
      <w:smartTag w:uri="urn:schemas-microsoft-com:office:smarttags" w:element="metricconverter">
        <w:smartTagPr>
          <w:attr w:name="ProductID" w:val="148. st"/>
        </w:smartTagPr>
        <w:r w:rsidRPr="007518BE">
          <w:rPr>
            <w:sz w:val="24"/>
            <w:szCs w:val="24"/>
            <w:lang w:eastAsia="ar-SA"/>
          </w:rPr>
          <w:t>148. st</w:t>
        </w:r>
      </w:smartTag>
      <w:r w:rsidRPr="007518BE">
        <w:rPr>
          <w:sz w:val="24"/>
          <w:szCs w:val="24"/>
          <w:lang w:eastAsia="ar-SA"/>
        </w:rPr>
        <w:t xml:space="preserve">. 1. ZKP/08 </w:t>
      </w:r>
      <w:r>
        <w:rPr>
          <w:sz w:val="24"/>
          <w:szCs w:val="24"/>
          <w:lang w:eastAsia="ar-SA"/>
        </w:rPr>
        <w:t>sud je obvezao</w:t>
      </w:r>
      <w:r w:rsidRPr="007518BE">
        <w:rPr>
          <w:sz w:val="24"/>
          <w:szCs w:val="24"/>
          <w:lang w:eastAsia="ar-SA"/>
        </w:rPr>
        <w:t xml:space="preserve"> prvooptužen</w:t>
      </w:r>
      <w:r>
        <w:rPr>
          <w:sz w:val="24"/>
          <w:szCs w:val="24"/>
          <w:lang w:eastAsia="ar-SA"/>
        </w:rPr>
        <w:t>u</w:t>
      </w:r>
      <w:r w:rsidRPr="007518BE">
        <w:rPr>
          <w:sz w:val="24"/>
          <w:szCs w:val="24"/>
          <w:lang w:eastAsia="ar-SA"/>
        </w:rPr>
        <w:t xml:space="preserve"> </w:t>
      </w:r>
      <w:r w:rsidR="00F32E36">
        <w:rPr>
          <w:sz w:val="24"/>
          <w:szCs w:val="24"/>
          <w:lang w:eastAsia="ar-SA"/>
        </w:rPr>
        <w:t xml:space="preserve">A. D. </w:t>
      </w:r>
      <w:r w:rsidRPr="007518BE">
        <w:rPr>
          <w:sz w:val="24"/>
          <w:szCs w:val="24"/>
          <w:lang w:eastAsia="ar-SA"/>
        </w:rPr>
        <w:t>naknaditi troškove ovog kaznenog postupka iz čl. 145. st. 1. – 6. ZKP/08 i to u paušalnom iznosu od 300,00 kn, a drugooptužen</w:t>
      </w:r>
      <w:r>
        <w:rPr>
          <w:sz w:val="24"/>
          <w:szCs w:val="24"/>
          <w:lang w:eastAsia="ar-SA"/>
        </w:rPr>
        <w:t>og</w:t>
      </w:r>
      <w:r w:rsidRPr="007518BE">
        <w:rPr>
          <w:sz w:val="24"/>
          <w:szCs w:val="24"/>
          <w:lang w:eastAsia="ar-SA"/>
        </w:rPr>
        <w:t xml:space="preserve"> </w:t>
      </w:r>
      <w:r w:rsidR="00F32E36">
        <w:rPr>
          <w:sz w:val="24"/>
          <w:szCs w:val="24"/>
          <w:lang w:eastAsia="ar-SA"/>
        </w:rPr>
        <w:t xml:space="preserve">M. D. </w:t>
      </w:r>
      <w:r w:rsidRPr="007518BE">
        <w:rPr>
          <w:sz w:val="24"/>
          <w:szCs w:val="24"/>
          <w:lang w:eastAsia="ar-SA"/>
        </w:rPr>
        <w:t>naknad</w:t>
      </w:r>
      <w:r>
        <w:rPr>
          <w:sz w:val="24"/>
          <w:szCs w:val="24"/>
          <w:lang w:eastAsia="ar-SA"/>
        </w:rPr>
        <w:t>u</w:t>
      </w:r>
      <w:r w:rsidRPr="007518BE">
        <w:rPr>
          <w:sz w:val="24"/>
          <w:szCs w:val="24"/>
          <w:lang w:eastAsia="ar-SA"/>
        </w:rPr>
        <w:t xml:space="preserve"> troškov</w:t>
      </w:r>
      <w:r>
        <w:rPr>
          <w:sz w:val="24"/>
          <w:szCs w:val="24"/>
          <w:lang w:eastAsia="ar-SA"/>
        </w:rPr>
        <w:t>a</w:t>
      </w:r>
      <w:r w:rsidRPr="007518BE">
        <w:rPr>
          <w:sz w:val="24"/>
          <w:szCs w:val="24"/>
          <w:lang w:eastAsia="ar-SA"/>
        </w:rPr>
        <w:t xml:space="preserve"> kaznenog postupka iz čl. 145. st. 1. – 6. ZKP/08 i to u paušalnom iznosu od 300,00 kn kao i trošak svoga branitelja u roku od 15 (petnaest) dana i pod prijetnjom ovrhe uplatom na račun državnog proračuna Republike Hrvatske model HR64, IBAN:HR1210010051863000160, poziv na broj odobrenja 6084-3847-24517 (opis plaćanja: troškovi u predmetu 14K-245/17).  </w:t>
      </w:r>
    </w:p>
    <w:p w:rsidR="00E94B80" w:rsidRDefault="00E94B80" w:rsidP="00CF1D59">
      <w:pPr>
        <w:jc w:val="center"/>
        <w:rPr>
          <w:sz w:val="24"/>
          <w:szCs w:val="24"/>
        </w:rPr>
      </w:pPr>
    </w:p>
    <w:p w:rsidR="006725DE" w:rsidRPr="006A0346" w:rsidRDefault="005C68A3" w:rsidP="00CF1D59">
      <w:pPr>
        <w:jc w:val="center"/>
        <w:rPr>
          <w:sz w:val="24"/>
          <w:szCs w:val="24"/>
        </w:rPr>
      </w:pPr>
      <w:r w:rsidRPr="006A0346">
        <w:rPr>
          <w:sz w:val="24"/>
          <w:szCs w:val="24"/>
        </w:rPr>
        <w:t xml:space="preserve">U Dubrovniku, </w:t>
      </w:r>
      <w:r w:rsidR="004A0AEC" w:rsidRPr="006A0346">
        <w:rPr>
          <w:sz w:val="24"/>
          <w:szCs w:val="24"/>
        </w:rPr>
        <w:t xml:space="preserve"> </w:t>
      </w:r>
      <w:r w:rsidR="006A0346" w:rsidRPr="006A0346">
        <w:rPr>
          <w:sz w:val="24"/>
          <w:szCs w:val="24"/>
        </w:rPr>
        <w:t>2</w:t>
      </w:r>
      <w:r w:rsidR="00E94B80">
        <w:rPr>
          <w:sz w:val="24"/>
          <w:szCs w:val="24"/>
        </w:rPr>
        <w:t>0</w:t>
      </w:r>
      <w:r w:rsidR="00807BEA" w:rsidRPr="006A0346">
        <w:rPr>
          <w:sz w:val="24"/>
          <w:szCs w:val="24"/>
        </w:rPr>
        <w:t xml:space="preserve">. </w:t>
      </w:r>
      <w:r w:rsidR="006A0346" w:rsidRPr="006A0346">
        <w:rPr>
          <w:sz w:val="24"/>
          <w:szCs w:val="24"/>
        </w:rPr>
        <w:t>rujna</w:t>
      </w:r>
      <w:r w:rsidR="00F84501" w:rsidRPr="006A0346">
        <w:rPr>
          <w:sz w:val="24"/>
          <w:szCs w:val="24"/>
        </w:rPr>
        <w:t xml:space="preserve"> </w:t>
      </w:r>
      <w:r w:rsidR="006725DE" w:rsidRPr="006A0346">
        <w:rPr>
          <w:sz w:val="24"/>
          <w:szCs w:val="24"/>
        </w:rPr>
        <w:t>201</w:t>
      </w:r>
      <w:r w:rsidR="00E94B80">
        <w:rPr>
          <w:sz w:val="24"/>
          <w:szCs w:val="24"/>
        </w:rPr>
        <w:t>8</w:t>
      </w:r>
      <w:r w:rsidR="006725DE" w:rsidRPr="006A0346">
        <w:rPr>
          <w:sz w:val="24"/>
          <w:szCs w:val="24"/>
        </w:rPr>
        <w:t>. godine</w:t>
      </w:r>
    </w:p>
    <w:p w:rsidR="006725DE" w:rsidRPr="006A0346" w:rsidRDefault="006725DE" w:rsidP="006725DE">
      <w:pPr>
        <w:rPr>
          <w:sz w:val="24"/>
          <w:szCs w:val="24"/>
        </w:rPr>
      </w:pPr>
    </w:p>
    <w:p w:rsidR="003637A6" w:rsidRPr="006A0346" w:rsidRDefault="006725DE" w:rsidP="006725DE">
      <w:pPr>
        <w:rPr>
          <w:sz w:val="24"/>
          <w:szCs w:val="24"/>
        </w:rPr>
      </w:pPr>
      <w:r w:rsidRPr="006A0346">
        <w:rPr>
          <w:sz w:val="24"/>
          <w:szCs w:val="24"/>
        </w:rPr>
        <w:t>Zapisničar:</w:t>
      </w:r>
      <w:r w:rsidRPr="006A0346">
        <w:rPr>
          <w:sz w:val="24"/>
          <w:szCs w:val="24"/>
        </w:rPr>
        <w:tab/>
      </w:r>
      <w:r w:rsidRPr="006A0346">
        <w:rPr>
          <w:sz w:val="24"/>
          <w:szCs w:val="24"/>
        </w:rPr>
        <w:tab/>
      </w:r>
      <w:r w:rsidRPr="006A0346">
        <w:rPr>
          <w:sz w:val="24"/>
          <w:szCs w:val="24"/>
        </w:rPr>
        <w:tab/>
      </w:r>
      <w:r w:rsidRPr="006A0346">
        <w:rPr>
          <w:sz w:val="24"/>
          <w:szCs w:val="24"/>
        </w:rPr>
        <w:tab/>
      </w:r>
      <w:r w:rsidRPr="006A0346">
        <w:rPr>
          <w:sz w:val="24"/>
          <w:szCs w:val="24"/>
        </w:rPr>
        <w:tab/>
      </w:r>
      <w:r w:rsidRPr="006A0346">
        <w:rPr>
          <w:sz w:val="24"/>
          <w:szCs w:val="24"/>
        </w:rPr>
        <w:tab/>
      </w:r>
      <w:r w:rsidRPr="006A0346">
        <w:rPr>
          <w:sz w:val="24"/>
          <w:szCs w:val="24"/>
        </w:rPr>
        <w:tab/>
      </w:r>
      <w:r w:rsidRPr="006A0346">
        <w:rPr>
          <w:sz w:val="24"/>
          <w:szCs w:val="24"/>
        </w:rPr>
        <w:tab/>
        <w:t>Sudac</w:t>
      </w:r>
      <w:r w:rsidR="003637A6" w:rsidRPr="006A0346">
        <w:rPr>
          <w:sz w:val="24"/>
          <w:szCs w:val="24"/>
        </w:rPr>
        <w:t>:</w:t>
      </w:r>
    </w:p>
    <w:p w:rsidR="003637A6" w:rsidRPr="006A0346" w:rsidRDefault="003637A6" w:rsidP="006725DE">
      <w:pPr>
        <w:rPr>
          <w:sz w:val="24"/>
          <w:szCs w:val="24"/>
        </w:rPr>
      </w:pPr>
    </w:p>
    <w:p w:rsidR="006725DE" w:rsidRPr="006A0346" w:rsidRDefault="00E94B80" w:rsidP="006725DE">
      <w:pPr>
        <w:rPr>
          <w:sz w:val="24"/>
          <w:szCs w:val="24"/>
        </w:rPr>
      </w:pPr>
      <w:r>
        <w:rPr>
          <w:sz w:val="24"/>
          <w:szCs w:val="24"/>
        </w:rPr>
        <w:t>Ane Miloslavić</w:t>
      </w:r>
      <w:r w:rsidR="00287771">
        <w:rPr>
          <w:sz w:val="24"/>
          <w:szCs w:val="24"/>
        </w:rPr>
        <w:t xml:space="preserve"> v.r.</w:t>
      </w:r>
      <w:r w:rsidR="00050B1F" w:rsidRPr="006A0346">
        <w:rPr>
          <w:sz w:val="24"/>
          <w:szCs w:val="24"/>
        </w:rPr>
        <w:tab/>
      </w:r>
      <w:r w:rsidR="00F84501" w:rsidRPr="006A0346">
        <w:rPr>
          <w:sz w:val="24"/>
          <w:szCs w:val="24"/>
        </w:rPr>
        <w:t xml:space="preserve">    </w:t>
      </w:r>
      <w:r w:rsidR="003637A6" w:rsidRPr="006A0346">
        <w:rPr>
          <w:sz w:val="24"/>
          <w:szCs w:val="24"/>
        </w:rPr>
        <w:tab/>
      </w:r>
      <w:r w:rsidR="003637A6" w:rsidRPr="006A0346">
        <w:rPr>
          <w:sz w:val="24"/>
          <w:szCs w:val="24"/>
        </w:rPr>
        <w:tab/>
      </w:r>
      <w:r w:rsidR="003637A6" w:rsidRPr="006A0346">
        <w:rPr>
          <w:sz w:val="24"/>
          <w:szCs w:val="24"/>
        </w:rPr>
        <w:tab/>
      </w:r>
      <w:r w:rsidR="003637A6" w:rsidRPr="006A0346">
        <w:rPr>
          <w:sz w:val="24"/>
          <w:szCs w:val="24"/>
        </w:rPr>
        <w:tab/>
      </w:r>
      <w:r w:rsidR="003637A6" w:rsidRPr="006A0346">
        <w:rPr>
          <w:sz w:val="24"/>
          <w:szCs w:val="24"/>
        </w:rPr>
        <w:tab/>
        <w:t>Domagoj Raguž</w:t>
      </w:r>
      <w:r w:rsidR="00287771">
        <w:rPr>
          <w:sz w:val="24"/>
          <w:szCs w:val="24"/>
        </w:rPr>
        <w:t xml:space="preserve"> v.r.</w:t>
      </w:r>
    </w:p>
    <w:p w:rsidR="00174B35" w:rsidRPr="006A0346" w:rsidRDefault="00174B35" w:rsidP="006725DE">
      <w:pPr>
        <w:rPr>
          <w:sz w:val="24"/>
          <w:szCs w:val="24"/>
        </w:rPr>
      </w:pPr>
    </w:p>
    <w:p w:rsidR="006A0346" w:rsidRPr="006A0346" w:rsidRDefault="006725DE" w:rsidP="006A0346">
      <w:pPr>
        <w:pStyle w:val="Tijeloteksta"/>
        <w:jc w:val="both"/>
        <w:rPr>
          <w:sz w:val="24"/>
          <w:szCs w:val="24"/>
        </w:rPr>
      </w:pPr>
      <w:r w:rsidRPr="006A0346">
        <w:rPr>
          <w:sz w:val="24"/>
          <w:szCs w:val="24"/>
        </w:rPr>
        <w:t xml:space="preserve">PRAVNA POUKA: Protiv ove presude </w:t>
      </w:r>
      <w:r w:rsidR="006A0346" w:rsidRPr="006A0346">
        <w:rPr>
          <w:sz w:val="24"/>
          <w:szCs w:val="24"/>
        </w:rPr>
        <w:t>može se izjaviti žalba u roku od 15 (petnaest) dana od dana primitka prijepisa presude. Žalba se podnosi ovome sudu za nadležni županijski sud u tri istovjetna primjerka.</w:t>
      </w:r>
    </w:p>
    <w:p w:rsidR="006725DE" w:rsidRPr="00050B1F" w:rsidRDefault="006725DE" w:rsidP="006725DE">
      <w:pPr>
        <w:pStyle w:val="Tijeloteksta2"/>
        <w:rPr>
          <w:szCs w:val="24"/>
        </w:rPr>
      </w:pPr>
    </w:p>
    <w:p w:rsidR="00174B35" w:rsidRPr="00050B1F" w:rsidRDefault="00174B35" w:rsidP="006725DE">
      <w:pPr>
        <w:jc w:val="both"/>
        <w:rPr>
          <w:sz w:val="24"/>
          <w:szCs w:val="24"/>
        </w:rPr>
      </w:pPr>
    </w:p>
    <w:p w:rsidR="006725DE" w:rsidRPr="00050B1F" w:rsidRDefault="006725DE" w:rsidP="006725DE">
      <w:pPr>
        <w:rPr>
          <w:sz w:val="24"/>
          <w:szCs w:val="24"/>
        </w:rPr>
      </w:pPr>
      <w:r w:rsidRPr="00050B1F">
        <w:rPr>
          <w:b/>
          <w:sz w:val="24"/>
          <w:szCs w:val="24"/>
        </w:rPr>
        <w:t>DNA:</w:t>
      </w:r>
      <w:r w:rsidRPr="00050B1F">
        <w:rPr>
          <w:sz w:val="24"/>
          <w:szCs w:val="24"/>
        </w:rPr>
        <w:t xml:space="preserve">  ODO u </w:t>
      </w:r>
      <w:r w:rsidR="00F32E36">
        <w:rPr>
          <w:sz w:val="24"/>
          <w:szCs w:val="24"/>
        </w:rPr>
        <w:t>D.</w:t>
      </w:r>
    </w:p>
    <w:p w:rsidR="00794C55" w:rsidRDefault="006725DE" w:rsidP="00E93656">
      <w:pPr>
        <w:rPr>
          <w:sz w:val="24"/>
          <w:szCs w:val="24"/>
        </w:rPr>
      </w:pPr>
      <w:r w:rsidRPr="00050B1F">
        <w:rPr>
          <w:sz w:val="24"/>
          <w:szCs w:val="24"/>
        </w:rPr>
        <w:tab/>
      </w:r>
      <w:r w:rsidR="00E94B80">
        <w:rPr>
          <w:sz w:val="24"/>
          <w:szCs w:val="24"/>
        </w:rPr>
        <w:t>optuženoj</w:t>
      </w:r>
      <w:r w:rsidR="00050B1F">
        <w:rPr>
          <w:sz w:val="24"/>
          <w:szCs w:val="24"/>
        </w:rPr>
        <w:t xml:space="preserve"> </w:t>
      </w:r>
      <w:r w:rsidR="00F32E36">
        <w:rPr>
          <w:sz w:val="24"/>
          <w:szCs w:val="24"/>
        </w:rPr>
        <w:t>A. D.</w:t>
      </w:r>
    </w:p>
    <w:p w:rsidR="00E94B80" w:rsidRDefault="00E94B80" w:rsidP="00E93656">
      <w:pPr>
        <w:rPr>
          <w:sz w:val="24"/>
          <w:szCs w:val="24"/>
        </w:rPr>
      </w:pPr>
      <w:r>
        <w:rPr>
          <w:sz w:val="24"/>
          <w:szCs w:val="24"/>
        </w:rPr>
        <w:tab/>
        <w:t xml:space="preserve">optuženom </w:t>
      </w:r>
      <w:r w:rsidR="00F32E36">
        <w:rPr>
          <w:sz w:val="24"/>
          <w:szCs w:val="24"/>
        </w:rPr>
        <w:t>M. D.</w:t>
      </w:r>
    </w:p>
    <w:p w:rsidR="004634A8" w:rsidRDefault="006A0346" w:rsidP="006A0346">
      <w:pPr>
        <w:rPr>
          <w:sz w:val="24"/>
          <w:szCs w:val="24"/>
        </w:rPr>
      </w:pPr>
      <w:r>
        <w:rPr>
          <w:sz w:val="24"/>
          <w:szCs w:val="24"/>
        </w:rPr>
        <w:tab/>
        <w:t xml:space="preserve">branitelju optuženika, odvjetniku </w:t>
      </w:r>
      <w:r w:rsidR="00F32E36">
        <w:rPr>
          <w:sz w:val="24"/>
          <w:szCs w:val="24"/>
        </w:rPr>
        <w:t>O. D.</w:t>
      </w:r>
    </w:p>
    <w:p w:rsidR="00287771" w:rsidRDefault="00287771" w:rsidP="00287771">
      <w:pPr>
        <w:jc w:val="center"/>
        <w:rPr>
          <w:sz w:val="24"/>
          <w:szCs w:val="24"/>
        </w:rPr>
      </w:pPr>
    </w:p>
    <w:p w:rsidR="00287771" w:rsidRDefault="00287771" w:rsidP="00287771"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za točnost </w:t>
      </w:r>
      <w:proofErr w:type="spellStart"/>
      <w:r>
        <w:rPr>
          <w:sz w:val="24"/>
          <w:szCs w:val="24"/>
        </w:rPr>
        <w:t>otpravka</w:t>
      </w:r>
      <w:proofErr w:type="spellEnd"/>
      <w:r>
        <w:rPr>
          <w:sz w:val="24"/>
          <w:szCs w:val="24"/>
        </w:rPr>
        <w:t xml:space="preserve"> ovlašteni službenik</w:t>
      </w:r>
    </w:p>
    <w:p w:rsidR="00287771" w:rsidRPr="00050B1F" w:rsidRDefault="00287771" w:rsidP="00287771">
      <w:pPr>
        <w:jc w:val="center"/>
        <w:rPr>
          <w:sz w:val="24"/>
          <w:szCs w:val="24"/>
        </w:rPr>
      </w:pPr>
      <w:bookmarkStart w:id="0" w:name="_GoBack"/>
      <w:bookmarkEnd w:id="0"/>
      <w:r>
        <w:rPr>
          <w:sz w:val="24"/>
          <w:szCs w:val="24"/>
        </w:rPr>
        <w:t>Ane Miloslavić</w:t>
      </w:r>
    </w:p>
    <w:sectPr w:rsidR="00287771" w:rsidRPr="00050B1F">
      <w:headerReference w:type="even" r:id="rId11"/>
      <w:headerReference w:type="default" r:id="rId12"/>
      <w:pgSz w:w="11906" w:h="16838"/>
      <w:pgMar w:top="1440" w:right="1800" w:bottom="1440" w:left="1800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44644" w:rsidRDefault="00744644">
      <w:r>
        <w:separator/>
      </w:r>
    </w:p>
  </w:endnote>
  <w:endnote w:type="continuationSeparator" w:id="0">
    <w:p w:rsidR="00744644" w:rsidRDefault="007446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44644" w:rsidRDefault="00744644">
      <w:r>
        <w:separator/>
      </w:r>
    </w:p>
  </w:footnote>
  <w:footnote w:type="continuationSeparator" w:id="0">
    <w:p w:rsidR="00744644" w:rsidRDefault="0074464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50B9D" w:rsidRDefault="00650B9D">
    <w:pPr>
      <w:pStyle w:val="Zaglavlje"/>
      <w:framePr w:wrap="around" w:vAnchor="text" w:hAnchor="margin" w:xAlign="center" w:y="1"/>
      <w:rPr>
        <w:rStyle w:val="Brojstranice"/>
      </w:rPr>
    </w:pPr>
    <w:r>
      <w:rPr>
        <w:rStyle w:val="Brojstranice"/>
      </w:rPr>
      <w:fldChar w:fldCharType="begin"/>
    </w:r>
    <w:r>
      <w:rPr>
        <w:rStyle w:val="Brojstranice"/>
      </w:rPr>
      <w:instrText xml:space="preserve">PAGE  </w:instrText>
    </w:r>
    <w:r>
      <w:rPr>
        <w:rStyle w:val="Brojstranice"/>
      </w:rPr>
      <w:fldChar w:fldCharType="end"/>
    </w:r>
  </w:p>
  <w:p w:rsidR="00650B9D" w:rsidRDefault="00650B9D">
    <w:pPr>
      <w:pStyle w:val="Zaglavlj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50B9D" w:rsidRDefault="00650B9D">
    <w:pPr>
      <w:pStyle w:val="Zaglavlje"/>
      <w:framePr w:wrap="around" w:vAnchor="text" w:hAnchor="margin" w:xAlign="center" w:y="1"/>
      <w:rPr>
        <w:rStyle w:val="Brojstranice"/>
      </w:rPr>
    </w:pPr>
    <w:r>
      <w:rPr>
        <w:rStyle w:val="Brojstranice"/>
      </w:rPr>
      <w:fldChar w:fldCharType="begin"/>
    </w:r>
    <w:r>
      <w:rPr>
        <w:rStyle w:val="Brojstranice"/>
      </w:rPr>
      <w:instrText xml:space="preserve">PAGE  </w:instrText>
    </w:r>
    <w:r>
      <w:rPr>
        <w:rStyle w:val="Brojstranice"/>
      </w:rPr>
      <w:fldChar w:fldCharType="separate"/>
    </w:r>
    <w:r w:rsidR="00F32E36">
      <w:rPr>
        <w:rStyle w:val="Brojstranice"/>
        <w:noProof/>
      </w:rPr>
      <w:t>6</w:t>
    </w:r>
    <w:r>
      <w:rPr>
        <w:rStyle w:val="Brojstranice"/>
      </w:rPr>
      <w:fldChar w:fldCharType="end"/>
    </w:r>
  </w:p>
  <w:p w:rsidR="00650B9D" w:rsidRPr="009F4424" w:rsidRDefault="00650B9D" w:rsidP="009F4424">
    <w:pPr>
      <w:ind w:left="4956" w:firstLine="708"/>
      <w:jc w:val="right"/>
      <w:rPr>
        <w:sz w:val="24"/>
        <w:szCs w:val="24"/>
      </w:rPr>
    </w:pPr>
    <w:r>
      <w:t xml:space="preserve">                                                                                                                         </w:t>
    </w:r>
    <w:r>
      <w:rPr>
        <w:sz w:val="24"/>
      </w:rPr>
      <w:t xml:space="preserve">    </w:t>
    </w:r>
    <w:proofErr w:type="spellStart"/>
    <w:r w:rsidRPr="009F4424">
      <w:rPr>
        <w:sz w:val="24"/>
        <w:szCs w:val="24"/>
      </w:rPr>
      <w:t>Ref</w:t>
    </w:r>
    <w:proofErr w:type="spellEnd"/>
    <w:r w:rsidRPr="009F4424">
      <w:rPr>
        <w:sz w:val="24"/>
        <w:szCs w:val="24"/>
      </w:rPr>
      <w:t>: 14 K.</w:t>
    </w:r>
    <w:r w:rsidR="00F15C9C">
      <w:rPr>
        <w:sz w:val="24"/>
        <w:szCs w:val="24"/>
      </w:rPr>
      <w:t>245</w:t>
    </w:r>
    <w:r>
      <w:rPr>
        <w:sz w:val="24"/>
        <w:szCs w:val="24"/>
      </w:rPr>
      <w:t>/1</w:t>
    </w:r>
    <w:r w:rsidR="00F15C9C">
      <w:rPr>
        <w:sz w:val="24"/>
        <w:szCs w:val="24"/>
      </w:rPr>
      <w:t>7</w:t>
    </w:r>
  </w:p>
  <w:p w:rsidR="00650B9D" w:rsidRPr="00050B1F" w:rsidRDefault="00650B9D" w:rsidP="009F4424">
    <w:pPr>
      <w:ind w:left="4956" w:firstLine="708"/>
      <w:jc w:val="right"/>
      <w:rPr>
        <w:b/>
        <w:sz w:val="24"/>
        <w:szCs w:val="24"/>
      </w:rPr>
    </w:pPr>
  </w:p>
  <w:p w:rsidR="00650B9D" w:rsidRDefault="00650B9D">
    <w:pPr>
      <w:pStyle w:val="Zaglavlje"/>
      <w:rPr>
        <w:sz w:val="2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B376D80"/>
    <w:multiLevelType w:val="hybridMultilevel"/>
    <w:tmpl w:val="4CE8B6DE"/>
    <w:lvl w:ilvl="0" w:tplc="73CE49CA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5" w:hanging="360"/>
      </w:pPr>
    </w:lvl>
    <w:lvl w:ilvl="2" w:tplc="041A001B" w:tentative="1">
      <w:start w:val="1"/>
      <w:numFmt w:val="lowerRoman"/>
      <w:lvlText w:val="%3."/>
      <w:lvlJc w:val="right"/>
      <w:pPr>
        <w:ind w:left="2505" w:hanging="180"/>
      </w:pPr>
    </w:lvl>
    <w:lvl w:ilvl="3" w:tplc="041A000F" w:tentative="1">
      <w:start w:val="1"/>
      <w:numFmt w:val="decimal"/>
      <w:lvlText w:val="%4."/>
      <w:lvlJc w:val="left"/>
      <w:pPr>
        <w:ind w:left="3225" w:hanging="360"/>
      </w:pPr>
    </w:lvl>
    <w:lvl w:ilvl="4" w:tplc="041A0019" w:tentative="1">
      <w:start w:val="1"/>
      <w:numFmt w:val="lowerLetter"/>
      <w:lvlText w:val="%5."/>
      <w:lvlJc w:val="left"/>
      <w:pPr>
        <w:ind w:left="3945" w:hanging="360"/>
      </w:pPr>
    </w:lvl>
    <w:lvl w:ilvl="5" w:tplc="041A001B" w:tentative="1">
      <w:start w:val="1"/>
      <w:numFmt w:val="lowerRoman"/>
      <w:lvlText w:val="%6."/>
      <w:lvlJc w:val="right"/>
      <w:pPr>
        <w:ind w:left="4665" w:hanging="180"/>
      </w:pPr>
    </w:lvl>
    <w:lvl w:ilvl="6" w:tplc="041A000F" w:tentative="1">
      <w:start w:val="1"/>
      <w:numFmt w:val="decimal"/>
      <w:lvlText w:val="%7."/>
      <w:lvlJc w:val="left"/>
      <w:pPr>
        <w:ind w:left="5385" w:hanging="360"/>
      </w:pPr>
    </w:lvl>
    <w:lvl w:ilvl="7" w:tplc="041A0019" w:tentative="1">
      <w:start w:val="1"/>
      <w:numFmt w:val="lowerLetter"/>
      <w:lvlText w:val="%8."/>
      <w:lvlJc w:val="left"/>
      <w:pPr>
        <w:ind w:left="6105" w:hanging="360"/>
      </w:pPr>
    </w:lvl>
    <w:lvl w:ilvl="8" w:tplc="041A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>
    <w:nsid w:val="41314469"/>
    <w:multiLevelType w:val="hybridMultilevel"/>
    <w:tmpl w:val="FEE06184"/>
    <w:lvl w:ilvl="0" w:tplc="DE7E0966">
      <w:numFmt w:val="bullet"/>
      <w:lvlText w:val="-"/>
      <w:lvlJc w:val="left"/>
      <w:pPr>
        <w:ind w:left="1065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2">
    <w:nsid w:val="5E5B1AA8"/>
    <w:multiLevelType w:val="hybridMultilevel"/>
    <w:tmpl w:val="14569E88"/>
    <w:lvl w:ilvl="0" w:tplc="6BFABF8A">
      <w:start w:val="1"/>
      <w:numFmt w:val="decimal"/>
      <w:lvlText w:val="%1."/>
      <w:lvlJc w:val="left"/>
      <w:pPr>
        <w:ind w:left="786" w:hanging="360"/>
      </w:pPr>
      <w:rPr>
        <w:rFonts w:ascii="Times New Roman" w:eastAsia="Times New Roman" w:hAnsi="Times New Roman" w:cs="Times New Roman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2B2753A"/>
    <w:multiLevelType w:val="hybridMultilevel"/>
    <w:tmpl w:val="1172C6B6"/>
    <w:lvl w:ilvl="0" w:tplc="79A669F4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13C6"/>
    <w:rsid w:val="000057F7"/>
    <w:rsid w:val="00050B1F"/>
    <w:rsid w:val="00056CF9"/>
    <w:rsid w:val="00065629"/>
    <w:rsid w:val="000A4003"/>
    <w:rsid w:val="000A580C"/>
    <w:rsid w:val="000A5AF7"/>
    <w:rsid w:val="000B4F40"/>
    <w:rsid w:val="0012055E"/>
    <w:rsid w:val="00143897"/>
    <w:rsid w:val="001533F4"/>
    <w:rsid w:val="00174B35"/>
    <w:rsid w:val="001A2772"/>
    <w:rsid w:val="001A4795"/>
    <w:rsid w:val="001A5668"/>
    <w:rsid w:val="001F02AB"/>
    <w:rsid w:val="00230A8F"/>
    <w:rsid w:val="00254763"/>
    <w:rsid w:val="00287771"/>
    <w:rsid w:val="002D1D06"/>
    <w:rsid w:val="002E0D6C"/>
    <w:rsid w:val="003176F5"/>
    <w:rsid w:val="003248DA"/>
    <w:rsid w:val="00352675"/>
    <w:rsid w:val="003637A6"/>
    <w:rsid w:val="00384608"/>
    <w:rsid w:val="0038773C"/>
    <w:rsid w:val="00397509"/>
    <w:rsid w:val="003D6F53"/>
    <w:rsid w:val="003E46A9"/>
    <w:rsid w:val="003E6DB7"/>
    <w:rsid w:val="003E798F"/>
    <w:rsid w:val="00400C19"/>
    <w:rsid w:val="00420330"/>
    <w:rsid w:val="00430C5F"/>
    <w:rsid w:val="0043548A"/>
    <w:rsid w:val="00454598"/>
    <w:rsid w:val="004634A8"/>
    <w:rsid w:val="0047383E"/>
    <w:rsid w:val="00473B26"/>
    <w:rsid w:val="004764E7"/>
    <w:rsid w:val="0049166B"/>
    <w:rsid w:val="004A0AEC"/>
    <w:rsid w:val="004A1D24"/>
    <w:rsid w:val="004E55D6"/>
    <w:rsid w:val="00533CA8"/>
    <w:rsid w:val="00561253"/>
    <w:rsid w:val="005A6B98"/>
    <w:rsid w:val="005C68A3"/>
    <w:rsid w:val="005D52DE"/>
    <w:rsid w:val="005E16BC"/>
    <w:rsid w:val="005E1FF3"/>
    <w:rsid w:val="005E458B"/>
    <w:rsid w:val="0060238D"/>
    <w:rsid w:val="006023BF"/>
    <w:rsid w:val="00604CCD"/>
    <w:rsid w:val="00617F2B"/>
    <w:rsid w:val="00627B51"/>
    <w:rsid w:val="00641C94"/>
    <w:rsid w:val="00650B9D"/>
    <w:rsid w:val="006725DE"/>
    <w:rsid w:val="00674272"/>
    <w:rsid w:val="00685755"/>
    <w:rsid w:val="00690A84"/>
    <w:rsid w:val="006A0346"/>
    <w:rsid w:val="006A25E1"/>
    <w:rsid w:val="006B25E7"/>
    <w:rsid w:val="006D3AF1"/>
    <w:rsid w:val="006D5D29"/>
    <w:rsid w:val="006E5406"/>
    <w:rsid w:val="006F57AF"/>
    <w:rsid w:val="007009F0"/>
    <w:rsid w:val="007017C1"/>
    <w:rsid w:val="00703AF1"/>
    <w:rsid w:val="00720A74"/>
    <w:rsid w:val="0073661A"/>
    <w:rsid w:val="00743526"/>
    <w:rsid w:val="00744644"/>
    <w:rsid w:val="00745B19"/>
    <w:rsid w:val="007518BE"/>
    <w:rsid w:val="007613C6"/>
    <w:rsid w:val="00770458"/>
    <w:rsid w:val="00794C55"/>
    <w:rsid w:val="007A1FAD"/>
    <w:rsid w:val="007A21B5"/>
    <w:rsid w:val="007C2D7B"/>
    <w:rsid w:val="007D4E3E"/>
    <w:rsid w:val="0080600C"/>
    <w:rsid w:val="00807BEA"/>
    <w:rsid w:val="008121C8"/>
    <w:rsid w:val="008258F1"/>
    <w:rsid w:val="00826D73"/>
    <w:rsid w:val="00831955"/>
    <w:rsid w:val="00833A4A"/>
    <w:rsid w:val="00834324"/>
    <w:rsid w:val="00843085"/>
    <w:rsid w:val="0084561F"/>
    <w:rsid w:val="0086328F"/>
    <w:rsid w:val="00863A60"/>
    <w:rsid w:val="008A41ED"/>
    <w:rsid w:val="008B7E61"/>
    <w:rsid w:val="008C744B"/>
    <w:rsid w:val="008D2418"/>
    <w:rsid w:val="008E0AB4"/>
    <w:rsid w:val="008E2B98"/>
    <w:rsid w:val="00942EDB"/>
    <w:rsid w:val="00945983"/>
    <w:rsid w:val="0094666D"/>
    <w:rsid w:val="00946A19"/>
    <w:rsid w:val="00960246"/>
    <w:rsid w:val="00990155"/>
    <w:rsid w:val="009F0850"/>
    <w:rsid w:val="009F4424"/>
    <w:rsid w:val="00A40E09"/>
    <w:rsid w:val="00A41E8A"/>
    <w:rsid w:val="00A43241"/>
    <w:rsid w:val="00A460D4"/>
    <w:rsid w:val="00A7455B"/>
    <w:rsid w:val="00AB4957"/>
    <w:rsid w:val="00AC0F25"/>
    <w:rsid w:val="00AC57FE"/>
    <w:rsid w:val="00AD14FD"/>
    <w:rsid w:val="00AE0BC1"/>
    <w:rsid w:val="00AF1C09"/>
    <w:rsid w:val="00B15AC2"/>
    <w:rsid w:val="00B32AA4"/>
    <w:rsid w:val="00B47DE1"/>
    <w:rsid w:val="00B54EA4"/>
    <w:rsid w:val="00B972CD"/>
    <w:rsid w:val="00BB1AA0"/>
    <w:rsid w:val="00BC799E"/>
    <w:rsid w:val="00BE120D"/>
    <w:rsid w:val="00BE475A"/>
    <w:rsid w:val="00BE49FE"/>
    <w:rsid w:val="00C07CBE"/>
    <w:rsid w:val="00C10A32"/>
    <w:rsid w:val="00C14288"/>
    <w:rsid w:val="00C42435"/>
    <w:rsid w:val="00C55EBE"/>
    <w:rsid w:val="00C82B3D"/>
    <w:rsid w:val="00C82FA1"/>
    <w:rsid w:val="00C913E7"/>
    <w:rsid w:val="00CA1E0A"/>
    <w:rsid w:val="00CA47A1"/>
    <w:rsid w:val="00CB43EA"/>
    <w:rsid w:val="00CB672B"/>
    <w:rsid w:val="00CB74C1"/>
    <w:rsid w:val="00CC41ED"/>
    <w:rsid w:val="00CF1D59"/>
    <w:rsid w:val="00CF1EC2"/>
    <w:rsid w:val="00D21D63"/>
    <w:rsid w:val="00D50276"/>
    <w:rsid w:val="00D74D2F"/>
    <w:rsid w:val="00D92F6B"/>
    <w:rsid w:val="00DE20CE"/>
    <w:rsid w:val="00DE375E"/>
    <w:rsid w:val="00DE7976"/>
    <w:rsid w:val="00DF2570"/>
    <w:rsid w:val="00DF7DBC"/>
    <w:rsid w:val="00E136B5"/>
    <w:rsid w:val="00E15AE5"/>
    <w:rsid w:val="00E36252"/>
    <w:rsid w:val="00E85140"/>
    <w:rsid w:val="00E92551"/>
    <w:rsid w:val="00E93656"/>
    <w:rsid w:val="00E94B80"/>
    <w:rsid w:val="00EA23A7"/>
    <w:rsid w:val="00EC1496"/>
    <w:rsid w:val="00EC2A01"/>
    <w:rsid w:val="00EE4247"/>
    <w:rsid w:val="00EF11C4"/>
    <w:rsid w:val="00EF4CA2"/>
    <w:rsid w:val="00EF518F"/>
    <w:rsid w:val="00EF5C2C"/>
    <w:rsid w:val="00F13814"/>
    <w:rsid w:val="00F15C9C"/>
    <w:rsid w:val="00F32E36"/>
    <w:rsid w:val="00F61C1F"/>
    <w:rsid w:val="00F84501"/>
    <w:rsid w:val="00FC39B6"/>
    <w:rsid w:val="00FD31E3"/>
    <w:rsid w:val="00FE2E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E120D"/>
  </w:style>
  <w:style w:type="paragraph" w:styleId="Naslov1">
    <w:name w:val="heading 1"/>
    <w:basedOn w:val="Normal"/>
    <w:next w:val="Normal"/>
    <w:link w:val="Naslov1Char"/>
    <w:qFormat/>
    <w:rsid w:val="008D2418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Naslov2">
    <w:name w:val="heading 2"/>
    <w:basedOn w:val="Normal"/>
    <w:next w:val="Normal"/>
    <w:qFormat/>
    <w:rsid w:val="007613C6"/>
    <w:pPr>
      <w:keepNext/>
      <w:jc w:val="both"/>
      <w:outlineLvl w:val="1"/>
    </w:pPr>
    <w:rPr>
      <w:sz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ijeloteksta2">
    <w:name w:val="Body Text 2"/>
    <w:basedOn w:val="Normal"/>
    <w:link w:val="Tijeloteksta2Char"/>
    <w:rsid w:val="007613C6"/>
    <w:pPr>
      <w:jc w:val="both"/>
    </w:pPr>
    <w:rPr>
      <w:sz w:val="24"/>
    </w:rPr>
  </w:style>
  <w:style w:type="paragraph" w:styleId="Zaglavlje">
    <w:name w:val="header"/>
    <w:basedOn w:val="Normal"/>
    <w:link w:val="ZaglavljeChar"/>
    <w:rsid w:val="007613C6"/>
    <w:pPr>
      <w:tabs>
        <w:tab w:val="center" w:pos="4536"/>
        <w:tab w:val="right" w:pos="9072"/>
      </w:tabs>
    </w:pPr>
  </w:style>
  <w:style w:type="character" w:styleId="Brojstranice">
    <w:name w:val="page number"/>
    <w:basedOn w:val="Zadanifontodlomka"/>
    <w:rsid w:val="007613C6"/>
  </w:style>
  <w:style w:type="paragraph" w:styleId="Podnoje">
    <w:name w:val="footer"/>
    <w:basedOn w:val="Normal"/>
    <w:rsid w:val="00DE20CE"/>
    <w:pPr>
      <w:tabs>
        <w:tab w:val="center" w:pos="4536"/>
        <w:tab w:val="right" w:pos="9072"/>
      </w:tabs>
    </w:pPr>
  </w:style>
  <w:style w:type="character" w:customStyle="1" w:styleId="Tijeloteksta2Char">
    <w:name w:val="Tijelo teksta 2 Char"/>
    <w:link w:val="Tijeloteksta2"/>
    <w:rsid w:val="005D52DE"/>
    <w:rPr>
      <w:sz w:val="24"/>
    </w:rPr>
  </w:style>
  <w:style w:type="paragraph" w:styleId="Tekstbalonia">
    <w:name w:val="Balloon Text"/>
    <w:basedOn w:val="Normal"/>
    <w:link w:val="TekstbaloniaChar"/>
    <w:rsid w:val="008B7E61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link w:val="Tekstbalonia"/>
    <w:rsid w:val="008B7E61"/>
    <w:rPr>
      <w:rFonts w:ascii="Tahoma" w:hAnsi="Tahoma" w:cs="Tahoma"/>
      <w:sz w:val="16"/>
      <w:szCs w:val="16"/>
    </w:rPr>
  </w:style>
  <w:style w:type="character" w:customStyle="1" w:styleId="Naslov1Char">
    <w:name w:val="Naslov 1 Char"/>
    <w:link w:val="Naslov1"/>
    <w:rsid w:val="008D2418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Tijeloteksta">
    <w:name w:val="Body Text"/>
    <w:basedOn w:val="Normal"/>
    <w:link w:val="TijelotekstaChar"/>
    <w:rsid w:val="00FC39B6"/>
    <w:pPr>
      <w:spacing w:after="120"/>
    </w:pPr>
  </w:style>
  <w:style w:type="character" w:customStyle="1" w:styleId="TijelotekstaChar">
    <w:name w:val="Tijelo teksta Char"/>
    <w:basedOn w:val="Zadanifontodlomka"/>
    <w:link w:val="Tijeloteksta"/>
    <w:rsid w:val="00FC39B6"/>
  </w:style>
  <w:style w:type="character" w:customStyle="1" w:styleId="ZaglavljeChar">
    <w:name w:val="Zaglavlje Char"/>
    <w:link w:val="Zaglavlje"/>
    <w:rsid w:val="00FC39B6"/>
  </w:style>
  <w:style w:type="paragraph" w:styleId="Uvuenotijeloteksta">
    <w:name w:val="Body Text Indent"/>
    <w:basedOn w:val="Normal"/>
    <w:link w:val="UvuenotijelotekstaChar"/>
    <w:unhideWhenUsed/>
    <w:rsid w:val="00EC1496"/>
    <w:pPr>
      <w:suppressAutoHyphens/>
      <w:spacing w:after="120"/>
      <w:ind w:left="283"/>
    </w:pPr>
    <w:rPr>
      <w:sz w:val="24"/>
      <w:szCs w:val="24"/>
      <w:lang w:eastAsia="ar-SA"/>
    </w:rPr>
  </w:style>
  <w:style w:type="character" w:customStyle="1" w:styleId="UvuenotijelotekstaChar">
    <w:name w:val="Uvučeno tijelo teksta Char"/>
    <w:link w:val="Uvuenotijeloteksta"/>
    <w:rsid w:val="00EC1496"/>
    <w:rPr>
      <w:sz w:val="24"/>
      <w:szCs w:val="24"/>
      <w:lang w:eastAsia="ar-SA"/>
    </w:rPr>
  </w:style>
  <w:style w:type="paragraph" w:styleId="Bezproreda">
    <w:name w:val="No Spacing"/>
    <w:uiPriority w:val="1"/>
    <w:qFormat/>
    <w:rsid w:val="004764E7"/>
    <w:pPr>
      <w:suppressAutoHyphens/>
    </w:pPr>
    <w:rPr>
      <w:sz w:val="24"/>
      <w:szCs w:val="24"/>
      <w:lang w:eastAsia="ar-SA"/>
    </w:rPr>
  </w:style>
  <w:style w:type="paragraph" w:styleId="Odlomakpopisa">
    <w:name w:val="List Paragraph"/>
    <w:basedOn w:val="Normal"/>
    <w:uiPriority w:val="34"/>
    <w:qFormat/>
    <w:rsid w:val="00807BEA"/>
    <w:pPr>
      <w:ind w:left="720"/>
      <w:contextualSpacing/>
    </w:pPr>
    <w:rPr>
      <w:sz w:val="24"/>
      <w:szCs w:val="24"/>
    </w:rPr>
  </w:style>
  <w:style w:type="character" w:styleId="Tekstrezerviranogmjesta">
    <w:name w:val="Placeholder Text"/>
    <w:basedOn w:val="Zadanifontodlomka"/>
    <w:uiPriority w:val="99"/>
    <w:semiHidden/>
    <w:rsid w:val="007A21B5"/>
    <w:rPr>
      <w:color w:val="808080"/>
      <w:bdr w:val="none" w:sz="0" w:space="0" w:color="auto"/>
      <w:shd w:val="clear" w:color="auto" w:fill="auto"/>
    </w:rPr>
  </w:style>
  <w:style w:type="character" w:customStyle="1" w:styleId="eSPISCCParagraphDefaultFont">
    <w:name w:val="eSPIS_CC_Paragraph Default Font"/>
    <w:basedOn w:val="Zadanifontodlomka"/>
    <w:rsid w:val="007A21B5"/>
    <w:rPr>
      <w:rFonts w:ascii="Times New Roman" w:hAnsi="Times New Roman" w:cs="Times New Roman"/>
      <w:sz w:val="24"/>
      <w:szCs w:val="24"/>
      <w:bdr w:val="none" w:sz="0" w:space="0" w:color="auto"/>
      <w:shd w:val="clear" w:color="auto" w:fill="auto"/>
      <w:lang w:val="hr-HR"/>
    </w:rPr>
  </w:style>
  <w:style w:type="character" w:customStyle="1" w:styleId="PozadinaSvijetloZuta">
    <w:name w:val="Pozadina_SvijetloZuta"/>
    <w:basedOn w:val="Zadanifontodlomka"/>
    <w:rsid w:val="007A21B5"/>
    <w:rPr>
      <w:sz w:val="24"/>
      <w:szCs w:val="24"/>
      <w:bdr w:val="none" w:sz="0" w:space="0" w:color="auto"/>
      <w:shd w:val="clear" w:color="auto" w:fill="FFFFCC"/>
      <w:lang w:val="hr-HR"/>
    </w:rPr>
  </w:style>
  <w:style w:type="character" w:customStyle="1" w:styleId="PozadinaSvijetloCrvena">
    <w:name w:val="Pozadina_SvijetloCrvena"/>
    <w:basedOn w:val="eSPISCCParagraphDefaultFont"/>
    <w:rsid w:val="007A21B5"/>
    <w:rPr>
      <w:rFonts w:ascii="Times New Roman" w:hAnsi="Times New Roman" w:cs="Times New Roman"/>
      <w:sz w:val="24"/>
      <w:szCs w:val="24"/>
      <w:bdr w:val="none" w:sz="0" w:space="0" w:color="auto"/>
      <w:shd w:val="clear" w:color="auto" w:fill="FFCCCC"/>
      <w:lang w:val="hr-HR"/>
    </w:rPr>
  </w:style>
  <w:style w:type="character" w:customStyle="1" w:styleId="PozadinaSvijetloZelena">
    <w:name w:val="Pozadina_SvijetloZelena"/>
    <w:basedOn w:val="eSPISCCParagraphDefaultFont"/>
    <w:rsid w:val="007A21B5"/>
    <w:rPr>
      <w:rFonts w:ascii="Times New Roman" w:hAnsi="Times New Roman" w:cs="Times New Roman"/>
      <w:sz w:val="24"/>
      <w:szCs w:val="24"/>
      <w:bdr w:val="none" w:sz="0" w:space="0" w:color="auto"/>
      <w:shd w:val="clear" w:color="auto" w:fill="CCFFCC"/>
      <w:lang w:val="hr-H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E120D"/>
  </w:style>
  <w:style w:type="paragraph" w:styleId="Naslov1">
    <w:name w:val="heading 1"/>
    <w:basedOn w:val="Normal"/>
    <w:next w:val="Normal"/>
    <w:link w:val="Naslov1Char"/>
    <w:qFormat/>
    <w:rsid w:val="008D2418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Naslov2">
    <w:name w:val="heading 2"/>
    <w:basedOn w:val="Normal"/>
    <w:next w:val="Normal"/>
    <w:qFormat/>
    <w:rsid w:val="007613C6"/>
    <w:pPr>
      <w:keepNext/>
      <w:jc w:val="both"/>
      <w:outlineLvl w:val="1"/>
    </w:pPr>
    <w:rPr>
      <w:sz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ijeloteksta2">
    <w:name w:val="Body Text 2"/>
    <w:basedOn w:val="Normal"/>
    <w:link w:val="Tijeloteksta2Char"/>
    <w:rsid w:val="007613C6"/>
    <w:pPr>
      <w:jc w:val="both"/>
    </w:pPr>
    <w:rPr>
      <w:sz w:val="24"/>
    </w:rPr>
  </w:style>
  <w:style w:type="paragraph" w:styleId="Zaglavlje">
    <w:name w:val="header"/>
    <w:basedOn w:val="Normal"/>
    <w:link w:val="ZaglavljeChar"/>
    <w:rsid w:val="007613C6"/>
    <w:pPr>
      <w:tabs>
        <w:tab w:val="center" w:pos="4536"/>
        <w:tab w:val="right" w:pos="9072"/>
      </w:tabs>
    </w:pPr>
  </w:style>
  <w:style w:type="character" w:styleId="Brojstranice">
    <w:name w:val="page number"/>
    <w:basedOn w:val="Zadanifontodlomka"/>
    <w:rsid w:val="007613C6"/>
  </w:style>
  <w:style w:type="paragraph" w:styleId="Podnoje">
    <w:name w:val="footer"/>
    <w:basedOn w:val="Normal"/>
    <w:rsid w:val="00DE20CE"/>
    <w:pPr>
      <w:tabs>
        <w:tab w:val="center" w:pos="4536"/>
        <w:tab w:val="right" w:pos="9072"/>
      </w:tabs>
    </w:pPr>
  </w:style>
  <w:style w:type="character" w:customStyle="1" w:styleId="Tijeloteksta2Char">
    <w:name w:val="Tijelo teksta 2 Char"/>
    <w:link w:val="Tijeloteksta2"/>
    <w:rsid w:val="005D52DE"/>
    <w:rPr>
      <w:sz w:val="24"/>
    </w:rPr>
  </w:style>
  <w:style w:type="paragraph" w:styleId="Tekstbalonia">
    <w:name w:val="Balloon Text"/>
    <w:basedOn w:val="Normal"/>
    <w:link w:val="TekstbaloniaChar"/>
    <w:rsid w:val="008B7E61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link w:val="Tekstbalonia"/>
    <w:rsid w:val="008B7E61"/>
    <w:rPr>
      <w:rFonts w:ascii="Tahoma" w:hAnsi="Tahoma" w:cs="Tahoma"/>
      <w:sz w:val="16"/>
      <w:szCs w:val="16"/>
    </w:rPr>
  </w:style>
  <w:style w:type="character" w:customStyle="1" w:styleId="Naslov1Char">
    <w:name w:val="Naslov 1 Char"/>
    <w:link w:val="Naslov1"/>
    <w:rsid w:val="008D2418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Tijeloteksta">
    <w:name w:val="Body Text"/>
    <w:basedOn w:val="Normal"/>
    <w:link w:val="TijelotekstaChar"/>
    <w:rsid w:val="00FC39B6"/>
    <w:pPr>
      <w:spacing w:after="120"/>
    </w:pPr>
  </w:style>
  <w:style w:type="character" w:customStyle="1" w:styleId="TijelotekstaChar">
    <w:name w:val="Tijelo teksta Char"/>
    <w:basedOn w:val="Zadanifontodlomka"/>
    <w:link w:val="Tijeloteksta"/>
    <w:rsid w:val="00FC39B6"/>
  </w:style>
  <w:style w:type="character" w:customStyle="1" w:styleId="ZaglavljeChar">
    <w:name w:val="Zaglavlje Char"/>
    <w:link w:val="Zaglavlje"/>
    <w:rsid w:val="00FC39B6"/>
  </w:style>
  <w:style w:type="paragraph" w:styleId="Uvuenotijeloteksta">
    <w:name w:val="Body Text Indent"/>
    <w:basedOn w:val="Normal"/>
    <w:link w:val="UvuenotijelotekstaChar"/>
    <w:unhideWhenUsed/>
    <w:rsid w:val="00EC1496"/>
    <w:pPr>
      <w:suppressAutoHyphens/>
      <w:spacing w:after="120"/>
      <w:ind w:left="283"/>
    </w:pPr>
    <w:rPr>
      <w:sz w:val="24"/>
      <w:szCs w:val="24"/>
      <w:lang w:eastAsia="ar-SA"/>
    </w:rPr>
  </w:style>
  <w:style w:type="character" w:customStyle="1" w:styleId="UvuenotijelotekstaChar">
    <w:name w:val="Uvučeno tijelo teksta Char"/>
    <w:link w:val="Uvuenotijeloteksta"/>
    <w:rsid w:val="00EC1496"/>
    <w:rPr>
      <w:sz w:val="24"/>
      <w:szCs w:val="24"/>
      <w:lang w:eastAsia="ar-SA"/>
    </w:rPr>
  </w:style>
  <w:style w:type="paragraph" w:styleId="Bezproreda">
    <w:name w:val="No Spacing"/>
    <w:uiPriority w:val="1"/>
    <w:qFormat/>
    <w:rsid w:val="004764E7"/>
    <w:pPr>
      <w:suppressAutoHyphens/>
    </w:pPr>
    <w:rPr>
      <w:sz w:val="24"/>
      <w:szCs w:val="24"/>
      <w:lang w:eastAsia="ar-SA"/>
    </w:rPr>
  </w:style>
  <w:style w:type="paragraph" w:styleId="Odlomakpopisa">
    <w:name w:val="List Paragraph"/>
    <w:basedOn w:val="Normal"/>
    <w:uiPriority w:val="34"/>
    <w:qFormat/>
    <w:rsid w:val="00807BEA"/>
    <w:pPr>
      <w:ind w:left="720"/>
      <w:contextualSpacing/>
    </w:pPr>
    <w:rPr>
      <w:sz w:val="24"/>
      <w:szCs w:val="24"/>
    </w:rPr>
  </w:style>
  <w:style w:type="character" w:styleId="Tekstrezerviranogmjesta">
    <w:name w:val="Placeholder Text"/>
    <w:basedOn w:val="Zadanifontodlomka"/>
    <w:uiPriority w:val="99"/>
    <w:semiHidden/>
    <w:rsid w:val="007A21B5"/>
    <w:rPr>
      <w:color w:val="808080"/>
      <w:bdr w:val="none" w:sz="0" w:space="0" w:color="auto"/>
      <w:shd w:val="clear" w:color="auto" w:fill="auto"/>
    </w:rPr>
  </w:style>
  <w:style w:type="character" w:customStyle="1" w:styleId="eSPISCCParagraphDefaultFont">
    <w:name w:val="eSPIS_CC_Paragraph Default Font"/>
    <w:basedOn w:val="Zadanifontodlomka"/>
    <w:rsid w:val="007A21B5"/>
    <w:rPr>
      <w:rFonts w:ascii="Times New Roman" w:hAnsi="Times New Roman" w:cs="Times New Roman"/>
      <w:sz w:val="24"/>
      <w:szCs w:val="24"/>
      <w:bdr w:val="none" w:sz="0" w:space="0" w:color="auto"/>
      <w:shd w:val="clear" w:color="auto" w:fill="auto"/>
      <w:lang w:val="hr-HR"/>
    </w:rPr>
  </w:style>
  <w:style w:type="character" w:customStyle="1" w:styleId="PozadinaSvijetloZuta">
    <w:name w:val="Pozadina_SvijetloZuta"/>
    <w:basedOn w:val="Zadanifontodlomka"/>
    <w:rsid w:val="007A21B5"/>
    <w:rPr>
      <w:sz w:val="24"/>
      <w:szCs w:val="24"/>
      <w:bdr w:val="none" w:sz="0" w:space="0" w:color="auto"/>
      <w:shd w:val="clear" w:color="auto" w:fill="FFFFCC"/>
      <w:lang w:val="hr-HR"/>
    </w:rPr>
  </w:style>
  <w:style w:type="character" w:customStyle="1" w:styleId="PozadinaSvijetloCrvena">
    <w:name w:val="Pozadina_SvijetloCrvena"/>
    <w:basedOn w:val="eSPISCCParagraphDefaultFont"/>
    <w:rsid w:val="007A21B5"/>
    <w:rPr>
      <w:rFonts w:ascii="Times New Roman" w:hAnsi="Times New Roman" w:cs="Times New Roman"/>
      <w:sz w:val="24"/>
      <w:szCs w:val="24"/>
      <w:bdr w:val="none" w:sz="0" w:space="0" w:color="auto"/>
      <w:shd w:val="clear" w:color="auto" w:fill="FFCCCC"/>
      <w:lang w:val="hr-HR"/>
    </w:rPr>
  </w:style>
  <w:style w:type="character" w:customStyle="1" w:styleId="PozadinaSvijetloZelena">
    <w:name w:val="Pozadina_SvijetloZelena"/>
    <w:basedOn w:val="eSPISCCParagraphDefaultFont"/>
    <w:rsid w:val="007A21B5"/>
    <w:rPr>
      <w:rFonts w:ascii="Times New Roman" w:hAnsi="Times New Roman" w:cs="Times New Roman"/>
      <w:sz w:val="24"/>
      <w:szCs w:val="24"/>
      <w:bdr w:val="none" w:sz="0" w:space="0" w:color="auto"/>
      <w:shd w:val="clear" w:color="auto" w:fill="CCFFCC"/>
      <w:lang w:val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microsoft.com/office/2007/relationships/stylesWithEffects" Target="stylesWithEffects.xml"/><Relationship Id="rId10" Type="http://schemas.openxmlformats.org/officeDocument/2006/relationships/image" Target="media/image1.jpeg"/><Relationship Id="rId4" Type="http://schemas.openxmlformats.org/officeDocument/2006/relationships/styles" Target="styles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IcmsRichClientWAS7\MasterTemplate.dotm" TargetMode="Externa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icms>
  <DomainObject.DatumDonosenjaOdluke>
    <izvorni_sadrzaj>20. rujna 2018.</izvorni_sadrzaj>
    <derivirana_varijabla naziv="DomainObject.DatumDonosenjaOdluke_1">20. rujna 2018.</derivirana_varijabla>
  </DomainObject.DatumDonosenjaOdluke>
  <DomainObject.DatumOvrsnosti>
    <izvorni_sadrzaj/>
    <derivirana_varijabla naziv="DomainObject.DatumOvrsnosti_1"/>
  </DomainObject.DatumOvrsnosti>
  <DomainObject.DatumPravomocnosti>
    <izvorni_sadrzaj/>
    <derivirana_varijabla naziv="DomainObject.DatumPravomocnosti_1"/>
  </DomainObject.DatumPravomocnosti>
  <DomainObject.DatumIzvrsnosti>
    <izvorni_sadrzaj/>
    <derivirana_varijabla naziv="DomainObject.DatumIzvrsnosti_1"/>
  </DomainObject.DatumIzvrsnosti>
  <DomainObject.Primjedba>
    <izvorni_sadrzaj/>
    <derivirana_varijabla naziv="DomainObject.Primjedba_1"/>
  </DomainObject.Primjedba>
  <DomainObject.Oznaka>
    <izvorni_sadrzaj/>
    <derivirana_varijabla naziv="DomainObject.Oznaka_1"/>
  </DomainObject.Oznaka>
  <DomainObject.DonositeljOdluke.Ime>
    <izvorni_sadrzaj>Domagoj</izvorni_sadrzaj>
    <derivirana_varijabla naziv="DomainObject.DonositeljOdluke.Ime_1">Domagoj</derivirana_varijabla>
  </DomainObject.DonositeljOdluke.Ime>
  <DomainObject.DonositeljOdluke.Prezime>
    <izvorni_sadrzaj>Raguž</izvorni_sadrzaj>
    <derivirana_varijabla naziv="DomainObject.DonositeljOdluke.Prezime_1">Raguž</derivirana_varijabla>
  </DomainObject.DonositeljOdluke.Prezime>
  <DomainObject.DonositeljOdluke.Oib>
    <izvorni_sadrzaj/>
    <derivirana_varijabla naziv="DomainObject.DonositeljOdluke.Oib_1"/>
  </DomainObject.DonositeljOdluke.Oib>
  <DomainObject.BrojStranica>
    <izvorni_sadrzaj>0</izvorni_sadrzaj>
    <derivirana_varijabla naziv="DomainObject.BrojStranica_1">0</derivirana_varijabla>
  </DomainObject.BrojStranica>
  <DomainObject.Prostorija.Naziv>
    <izvorni_sadrzaj/>
    <derivirana_varijabla naziv="DomainObject.Prostorija.Naziv_1"/>
  </DomainObject.Prostorija.Naziv>
  <DomainObject.Prostorija.Oznaka>
    <izvorni_sadrzaj/>
    <derivirana_varijabla naziv="DomainObject.Prostorija.Oznaka_1"/>
  </DomainObject.Prostorija.Oznaka>
  <DomainObject.Obrazlozenje>
    <izvorni_sadrzaj/>
    <derivirana_varijabla naziv="DomainObject.Obrazlozenje_1"/>
  </DomainObject.Obrazlozenje>
  <DomainObject.StvarniPocetakDatum>
    <izvorni_sadrzaj/>
    <derivirana_varijabla naziv="DomainObject.StvarniPocetakDatum_1"/>
  </DomainObject.StvarniPocetakDatum>
  <DomainObject.StvarniZavrsetakDatum>
    <izvorni_sadrzaj/>
    <derivirana_varijabla naziv="DomainObject.StvarniZavrsetakDatum_1"/>
  </DomainObject.StvarniZavrsetakDatum>
  <DomainObject.PlaniraniZavrsetakDatum>
    <izvorni_sadrzaj/>
    <derivirana_varijabla naziv="DomainObject.PlaniraniZavrsetakDatum_1"/>
  </DomainObject.PlaniraniZavrsetakDatum>
  <DomainObject.PlaniraniPocetakDatum>
    <izvorni_sadrzaj/>
    <derivirana_varijabla naziv="DomainObject.PlaniraniPocetakDatum_1"/>
  </DomainObject.PlaniraniPocetakDatum>
  <DomainObject.StvarniPocetakVrijeme>
    <izvorni_sadrzaj/>
    <derivirana_varijabla naziv="DomainObject.StvarniPocetakVrijeme_1"/>
  </DomainObject.StvarniPocetakVrijeme>
  <DomainObject.StvarniZavrsetakVrijeme>
    <izvorni_sadrzaj/>
    <derivirana_varijabla naziv="DomainObject.StvarniZavrsetakVrijeme_1"/>
  </DomainObject.StvarniZavrsetakVrijeme>
  <DomainObject.PlaniraniZavrsetakVrijeme>
    <izvorni_sadrzaj/>
    <derivirana_varijabla naziv="DomainObject.PlaniraniZavrsetakVrijeme_1"/>
  </DomainObject.PlaniraniZavrsetakVrijeme>
  <DomainObject.PlaniraniPocetakVrijeme>
    <izvorni_sadrzaj/>
    <derivirana_varijabla naziv="DomainObject.PlaniraniPocetakVrijeme_1"/>
  </DomainObject.PlaniraniPocetakVrijeme>
  <DomainObject.UcesnikSudskeRadnjeListNaziv>
    <izvorni_sadrzaj/>
    <derivirana_varijabla naziv="DomainObject.UcesnikSudskeRadnjeListNaziv_1">
      <item/>
    </derivirana_varijabla>
  </DomainObject.UcesnikSudskeRadnjeListNaziv>
  <DomainObject.Zapisnik.BrojStranica>
    <izvorni_sadrzaj/>
    <derivirana_varijabla naziv="DomainObject.Zapisnik.BrojStranica_1"/>
  </DomainObject.Zapisnik.BrojStranica>
  <DomainObject.Zapisnik.DatumKreiranja>
    <izvorni_sadrzaj/>
    <derivirana_varijabla naziv="DomainObject.Zapisnik.DatumKreiranja_1"/>
  </DomainObject.Zapisnik.DatumKreiranja>
  <DomainObject.Zapisnik.ImovinskaKorist>
    <izvorni_sadrzaj/>
    <derivirana_varijabla naziv="DomainObject.Zapisnik.ImovinskaKorist_1"/>
  </DomainObject.Zapisnik.ImovinskaKorist>
  <DomainObject.Zapisnik.Oznaka>
    <izvorni_sadrzaj/>
    <derivirana_varijabla naziv="DomainObject.Zapisnik.Oznaka_1"/>
  </DomainObject.Zapisnik.Oznaka>
  <DomainObject.UcesnikSudskeRadnje.Adresa.Naselje>
    <izvorni_sadrzaj/>
    <derivirana_varijabla naziv="DomainObject.UcesnikSudskeRadnje.Adresa.Naselje_1"/>
  </DomainObject.UcesnikSudskeRadnje.Adresa.Naselje>
  <DomainObject.UcesnikSudskeRadnje.Adresa.PostBroj>
    <izvorni_sadrzaj/>
    <derivirana_varijabla naziv="DomainObject.UcesnikSudskeRadnje.Adresa.PostBroj_1"/>
  </DomainObject.UcesnikSudskeRadnje.Adresa.PostBroj>
  <DomainObject.UcesnikSudskeRadnje.Adresa.UlicaIKBR>
    <izvorni_sadrzaj/>
    <derivirana_varijabla naziv="DomainObject.UcesnikSudskeRadnje.Adresa.UlicaIKBR_1"/>
  </DomainObject.UcesnikSudskeRadnje.Adresa.UlicaIKBR>
  <DomainObject.UcesnikSudskeRadnje.Naziv>
    <izvorni_sadrzaj/>
    <derivirana_varijabla naziv="DomainObject.UcesnikSudskeRadnje.Naziv_1"/>
  </DomainObject.UcesnikSudskeRadnje.Naziv>
  <DomainObject.UcesnikSudskeRadnje.SudskaRadnja.Prostorija.Naziv>
    <izvorni_sadrzaj/>
    <derivirana_varijabla naziv="DomainObject.UcesnikSudskeRadnje.SudskaRadnja.Prostorija.Naziv_1"/>
  </DomainObject.UcesnikSudskeRadnje.SudskaRadnja.Prostorija.Naziv>
  <DomainObject.UcesnikSudskeRadnje.SudskaRadnja.Prostorija.Oznaka>
    <izvorni_sadrzaj/>
    <derivirana_varijabla naziv="DomainObject.UcesnikSudskeRadnje.SudskaRadnja.Prostorija.Oznaka_1"/>
  </DomainObject.UcesnikSudskeRadnje.SudskaRadnja.Prostorija.Oznaka>
  <DomainObject.UcesnikSudskeRadnje.SudskaRadnja.Zapisnik.BrojStranica>
    <izvorni_sadrzaj/>
    <derivirana_varijabla naziv="DomainObject.UcesnikSudskeRadnje.SudskaRadnja.Zapisnik.BrojStranica_1"/>
  </DomainObject.UcesnikSudskeRadnje.SudskaRadnja.Zapisnik.BrojStranica>
  <DomainObject.UcesnikSudskeRadnje.SudskaRadnja.Zapisnik.DatumKreiranja>
    <izvorni_sadrzaj/>
    <derivirana_varijabla naziv="DomainObject.UcesnikSudskeRadnje.SudskaRadnja.Zapisnik.DatumKreiranja_1"/>
  </DomainObject.UcesnikSudskeRadnje.SudskaRadnja.Zapisnik.DatumKreiranja>
  <DomainObject.UcesnikSudskeRadnje.SudskaRadnja.Zapisnik.ImovinskaKorist>
    <izvorni_sadrzaj/>
    <derivirana_varijabla naziv="DomainObject.UcesnikSudskeRadnje.SudskaRadnja.Zapisnik.ImovinskaKorist_1"/>
  </DomainObject.UcesnikSudskeRadnje.SudskaRadnja.Zapisnik.ImovinskaKorist>
  <DomainObject.UcesnikSudskeRadnje.SudskaRadnja.Zapisnik.Oznaka>
    <izvorni_sadrzaj/>
    <derivirana_varijabla naziv="DomainObject.UcesnikSudskeRadnje.SudskaRadnja.Zapisnik.Oznaka_1"/>
  </DomainObject.UcesnikSudskeRadnje.SudskaRadnja.Zapisnik.Oznaka>
  <DomainObject.UcesnikSudskeRadnje.SudskaRadnja.Obrazlozenje>
    <izvorni_sadrzaj/>
    <derivirana_varijabla naziv="DomainObject.UcesnikSudskeRadnje.SudskaRadnja.Obrazlozenje_1"/>
  </DomainObject.UcesnikSudskeRadnje.SudskaRadnja.Obrazlozenje>
  <DomainObject.UcesnikSudskeRadnje.SudskaRadnja.StvarniPocetakDatum>
    <izvorni_sadrzaj/>
    <derivirana_varijabla naziv="DomainObject.UcesnikSudskeRadnje.SudskaRadnja.StvarniPocetakDatum_1"/>
  </DomainObject.UcesnikSudskeRadnje.SudskaRadnja.StvarniPocetakDatum>
  <DomainObject.UcesnikSudskeRadnje.SudskaRadnja.StvarniZavrsetakDatum>
    <izvorni_sadrzaj/>
    <derivirana_varijabla naziv="DomainObject.UcesnikSudskeRadnje.SudskaRadnja.StvarniZavrsetakDatum_1"/>
  </DomainObject.UcesnikSudskeRadnje.SudskaRadnja.StvarniZavrsetakDatum>
  <DomainObject.UcesnikSudskeRadnje.SudskaRadnja.PlaniraniZavrsetakDatum>
    <izvorni_sadrzaj/>
    <derivirana_varijabla naziv="DomainObject.UcesnikSudskeRadnje.SudskaRadnja.PlaniraniZavrsetakDatum_1"/>
  </DomainObject.UcesnikSudskeRadnje.SudskaRadnja.PlaniraniZavrsetakDatum>
  <DomainObject.UcesnikSudskeRadnje.SudskaRadnja.PlaniraniPocetakDatum>
    <izvorni_sadrzaj/>
    <derivirana_varijabla naziv="DomainObject.UcesnikSudskeRadnje.SudskaRadnja.PlaniraniPocetakDatum_1"/>
  </DomainObject.UcesnikSudskeRadnje.SudskaRadnja.PlaniraniPocetakDatum>
  <DomainObject.UcesnikSudskeRadnje.SudskaRadnja.StvarniPocetakVrijeme>
    <izvorni_sadrzaj/>
    <derivirana_varijabla naziv="DomainObject.UcesnikSudskeRadnje.SudskaRadnja.StvarniPocetakVrijeme_1"/>
  </DomainObject.UcesnikSudskeRadnje.SudskaRadnja.StvarniPocetakVrijeme>
  <DomainObject.UcesnikSudskeRadnje.SudskaRadnja.StvarniZavrsetakVrijeme>
    <izvorni_sadrzaj/>
    <derivirana_varijabla naziv="DomainObject.UcesnikSudskeRadnje.SudskaRadnja.StvarniZavrsetakVrijeme_1"/>
  </DomainObject.UcesnikSudskeRadnje.SudskaRadnja.StvarniZavrsetakVrijeme>
  <DomainObject.UcesnikSudskeRadnje.SudskaRadnja.PlaniraniZavrsetakVrijeme>
    <izvorni_sadrzaj/>
    <derivirana_varijabla naziv="DomainObject.UcesnikSudskeRadnje.SudskaRadnja.PlaniraniZavrsetakVrijeme_1"/>
  </DomainObject.UcesnikSudskeRadnje.SudskaRadnja.PlaniraniZavrsetakVrijeme>
  <DomainObject.UcesnikSudskeRadnje.SudskaRadnja.PlaniraniPocetakVrijeme>
    <izvorni_sadrzaj/>
    <derivirana_varijabla naziv="DomainObject.UcesnikSudskeRadnje.SudskaRadnja.PlaniraniPocetakVrijeme_1"/>
  </DomainObject.UcesnikSudskeRadnje.SudskaRadnja.PlaniraniPocetakVrijeme>
  <DomainObject.UcesnikSudskeRadnje.SudskaRadnja.UcesniciObavijest>
    <izvorni_sadrzaj/>
    <derivirana_varijabla naziv="DomainObject.UcesnikSudskeRadnje.SudskaRadnja.UcesniciObavijest_1"/>
  </DomainObject.UcesnikSudskeRadnje.SudskaRadnja.UcesniciObavijest>
  <DomainObject.Predmet.DatumEvidencije>
    <izvorni_sadrzaj/>
    <derivirana_varijabla naziv="DomainObject.Predmet.DatumEvidencije_1"/>
  </DomainObject.Predmet.DatumEvidencije>
  <DomainObject.Predmet.DatumPravomocnosti>
    <izvorni_sadrzaj/>
    <derivirana_varijabla naziv="DomainObject.Predmet.DatumPravomocnosti_1"/>
  </DomainObject.Predmet.DatumPravomocnosti>
  <DomainObject.Predmet.Broj>
    <izvorni_sadrzaj>245</izvorni_sadrzaj>
    <derivirana_varijabla naziv="DomainObject.Predmet.Broj_1">245</derivirana_varijabla>
  </DomainObject.Predmet.Broj>
  <DomainObject.Predmet.DatumApsolutneZastare>
    <izvorni_sadrzaj/>
    <derivirana_varijabla naziv="DomainObject.Predmet.DatumApsolutneZastare_1"/>
  </DomainObject.Predmet.DatumApsolutneZastare>
  <DomainObject.Predmet.DatumArhiviranja>
    <izvorni_sadrzaj/>
    <derivirana_varijabla naziv="DomainObject.Predmet.DatumArhiviranja_1"/>
  </DomainObject.Predmet.DatumArhiviranja>
  <DomainObject.Predmet.DatumIzradeOptuznogAkta>
    <izvorni_sadrzaj>17. kolovoza 2016.</izvorni_sadrzaj>
    <derivirana_varijabla naziv="DomainObject.Predmet.DatumIzradeOptuznogAkta_1">17. kolovoza 2016.</derivirana_varijabla>
  </DomainObject.Predmet.DatumIzradeOptuznogAkta>
  <DomainObject.Predmet.DatumIzradeOptuznogAktaFormated>
    <izvorni_sadrzaj>17.8.2016.</izvorni_sadrzaj>
    <derivirana_varijabla naziv="DomainObject.Predmet.DatumIzradeOptuznogAktaFormated_1">17.8.2016.</derivirana_varijabla>
  </DomainObject.Predmet.DatumIzradeOptuznogAktaFormated>
  <DomainObject.Predmet.DatumOsnivanja>
    <izvorni_sadrzaj>6. srpnja 2017.</izvorni_sadrzaj>
    <derivirana_varijabla naziv="DomainObject.Predmet.DatumOsnivanja_1">6. srpnja 2017.</derivirana_varijabla>
  </DomainObject.Predmet.DatumOsnivanja>
  <DomainObject.Predmet.DatumPrimitkaNaNizestupanjskom>
    <izvorni_sadrzaj/>
    <derivirana_varijabla naziv="DomainObject.Predmet.DatumPrimitkaNaNizestupanjskom_1"/>
  </DomainObject.Predmet.DatumPrimitkaNaNizestupanjskom>
  <DomainObject.Predmet.DatumPrimitkaOptuznogAkta>
    <izvorni_sadrzaj>19. kolovoza 2016.</izvorni_sadrzaj>
    <derivirana_varijabla naziv="DomainObject.Predmet.DatumPrimitkaOptuznogAkta_1">19. kolovoza 2016.</derivirana_varijabla>
  </DomainObject.Predmet.DatumPrimitkaOptuznogAkta>
  <DomainObject.Predmet.DatumRjesavanja>
    <izvorni_sadrzaj/>
    <derivirana_varijabla naziv="DomainObject.Predmet.DatumRjesavanja_1"/>
  </DomainObject.Predmet.DatumRjesavanja>
  <DomainObject.Predmet.DatumRokaCuvanja>
    <izvorni_sadrzaj/>
    <derivirana_varijabla naziv="DomainObject.Predmet.DatumRokaCuvanja_1"/>
  </DomainObject.Predmet.DatumRokaCuvanja>
  <DomainObject.Predmet.DatumRokaZaDonosenje>
    <izvorni_sadrzaj/>
    <derivirana_varijabla naziv="DomainObject.Predmet.DatumRokaZaDonosenje_1"/>
  </DomainObject.Predmet.DatumRokaZaDonosenje>
  <DomainObject.Predmet.DatumZalbe>
    <izvorni_sadrzaj/>
    <derivirana_varijabla naziv="DomainObject.Predmet.DatumZalbe_1"/>
  </DomainObject.Predmet.DatumZalbe>
  <DomainObject.Predmet.DatumZatvaranja>
    <izvorni_sadrzaj/>
    <derivirana_varijabla naziv="DomainObject.Predmet.DatumZatvaranja_1"/>
  </DomainObject.Predmet.DatumZatvaranja>
  <DomainObject.Predmet.DugotrajniZatvor>
    <izvorni_sadrzaj/>
    <derivirana_varijabla naziv="DomainObject.Predmet.DugotrajniZatvor_1"/>
  </DomainObject.Predmet.DugotrajniZatvor>
  <DomainObject.Predmet.InicijalnaVrijednost>
    <izvorni_sadrzaj/>
    <derivirana_varijabla naziv="DomainObject.Predmet.InicijalnaVrijednost_1"/>
  </DomainObject.Predmet.InicijalnaVrijednost>
  <DomainObject.Predmet.DatumIstekKazne>
    <izvorni_sadrzaj/>
    <derivirana_varijabla naziv="DomainObject.Predmet.DatumIstekKazne_1"/>
  </DomainObject.Predmet.DatumIstekKazne>
  <DomainObject.Predmet.IznosNaknade>
    <izvorni_sadrzaj/>
    <derivirana_varijabla naziv="DomainObject.Predmet.IznosNaknade_1"/>
  </DomainObject.Predmet.IznosNaknade>
  <DomainObject.Predmet.Izvjestitelj>
    <izvorni_sadrzaj/>
    <derivirana_varijabla naziv="DomainObject.Predmet.Izvjestitelj_1"/>
  </DomainObject.Predmet.Izvjestitelj>
  <DomainObject.Predmet.DatumIzvrsenjeRoka>
    <izvorni_sadrzaj/>
    <derivirana_varijabla naziv="DomainObject.Predmet.DatumIzvrsenjeRoka_1"/>
  </DomainObject.Predmet.DatumIzvrsenjeRoka>
  <DomainObject.Predmet.IzvrsiteljEvidencije.Ime>
    <izvorni_sadrzaj/>
    <derivirana_varijabla naziv="DomainObject.Predmet.IzvrsiteljEvidencije.Ime_1"/>
  </DomainObject.Predmet.IzvrsiteljEvidencije.Ime>
  <DomainObject.Predmet.IzvrsiteljEvidencije.Oib>
    <izvorni_sadrzaj/>
    <derivirana_varijabla naziv="DomainObject.Predmet.IzvrsiteljEvidencije.Oib_1"/>
  </DomainObject.Predmet.IzvrsiteljEvidencije.Oib>
  <DomainObject.Predmet.IzvrsiteljEvidencije.Prezime>
    <izvorni_sadrzaj/>
    <derivirana_varijabla naziv="DomainObject.Predmet.IzvrsiteljEvidencije.Prezime_1"/>
  </DomainObject.Predmet.IzvrsiteljEvidencije.Prezime>
  <DomainObject.Predmet.MjestoCuvanja>
    <izvorni_sadrzaj/>
    <derivirana_varijabla naziv="DomainObject.Predmet.MjestoCuvanja_1"/>
  </DomainObject.Predmet.MjestoCuvanja>
  <DomainObject.Predmet.DatumNajduljeTrajanjePritvora>
    <izvorni_sadrzaj/>
    <derivirana_varijabla naziv="DomainObject.Predmet.DatumNajduljeTrajanjePritvora_1"/>
  </DomainObject.Predmet.DatumNajduljeTrajanjePritvora>
  <DomainObject.Predmet.Naknada>
    <izvorni_sadrzaj/>
    <derivirana_varijabla naziv="DomainObject.Predmet.Naknada_1"/>
  </DomainObject.Predmet.Naknada>
  <DomainObject.Predmet.OkrivljenikFizickaOsoba.DatumRodjenja>
    <izvorni_sadrzaj/>
    <derivirana_varijabla naziv="DomainObject.Predmet.OkrivljenikFizickaOsoba.DatumRodjenja_1"/>
  </DomainObject.Predmet.OkrivljenikFizickaOsoba.DatumRodjenja>
  <DomainObject.Predmet.OkrivljenikFizickaOsoba.DatumRodjenjaFormated>
    <izvorni_sadrzaj/>
    <derivirana_varijabla naziv="DomainObject.Predmet.OkrivljenikFizickaOsoba.DatumRodjenjaFormated_1"/>
  </DomainObject.Predmet.OkrivljenikFizickaOsoba.DatumRodjenjaFormated>
  <DomainObject.Predmet.OkrivljenikFizickaOsoba.Ime>
    <izvorni_sadrzaj>Mario</izvorni_sadrzaj>
    <derivirana_varijabla naziv="DomainObject.Predmet.OkrivljenikFizickaOsoba.Ime_1">Mario</derivirana_varijabla>
  </DomainObject.Predmet.OkrivljenikFizickaOsoba.Ime>
  <DomainObject.Predmet.OkrivljenikFizickaOsoba.Jmbg>
    <izvorni_sadrzaj/>
    <derivirana_varijabla naziv="DomainObject.Predmet.OkrivljenikFizickaOsoba.Jmbg_1"/>
  </DomainObject.Predmet.OkrivljenikFizickaOsoba.Jmbg>
  <DomainObject.Predmet.OkrivljenikFizickaOsoba.MjestoRodjenja>
    <izvorni_sadrzaj/>
    <derivirana_varijabla naziv="DomainObject.Predmet.OkrivljenikFizickaOsoba.MjestoRodjenja_1"/>
  </DomainObject.Predmet.OkrivljenikFizickaOsoba.MjestoRodjenja>
  <DomainObject.Predmet.OkrivljenikFizickaOsoba.Nacionalnost>
    <izvorni_sadrzaj/>
    <derivirana_varijabla naziv="DomainObject.Predmet.OkrivljenikFizickaOsoba.Nacionalnost_1"/>
  </DomainObject.Predmet.OkrivljenikFizickaOsoba.Nacionalnost>
  <DomainObject.Predmet.OkrivljenikFizickaOsoba.Nadimak>
    <izvorni_sadrzaj/>
    <derivirana_varijabla naziv="DomainObject.Predmet.OkrivljenikFizickaOsoba.Nadimak_1"/>
  </DomainObject.Predmet.OkrivljenikFizickaOsoba.Nadimak>
  <DomainObject.Predmet.OkrivljenikFizickaOsoba.Naziv>
    <izvorni_sadrzaj>Mario Dabelić</izvorni_sadrzaj>
    <derivirana_varijabla naziv="DomainObject.Predmet.OkrivljenikFizickaOsoba.Naziv_1">Mario Dabelić</derivirana_varijabla>
  </DomainObject.Predmet.OkrivljenikFizickaOsoba.Naziv>
  <DomainObject.Predmet.OkrivljenikFizickaOsoba.Prezime>
    <izvorni_sadrzaj>Dabelić</izvorni_sadrzaj>
    <derivirana_varijabla naziv="DomainObject.Predmet.OkrivljenikFizickaOsoba.Prezime_1">Dabelić</derivirana_varijabla>
  </DomainObject.Predmet.OkrivljenikFizickaOsoba.Prezime>
  <DomainObject.Predmet.OkrivljenikFizickaOsoba.Spol>
    <izvorni_sadrzaj>M</izvorni_sadrzaj>
    <derivirana_varijabla naziv="DomainObject.Predmet.OkrivljenikFizickaOsoba.Spol_1">M</derivirana_varijabla>
  </DomainObject.Predmet.OkrivljenikFizickaOsoba.Spol>
  <DomainObject.Predmet.OkrivljenikFizickaOsoba.Zanimanje>
    <izvorni_sadrzaj/>
    <derivirana_varijabla naziv="DomainObject.Predmet.OkrivljenikFizickaOsoba.Zanimanje_1"/>
  </DomainObject.Predmet.OkrivljenikFizickaOsoba.Zanimanje>
  <DomainObject.Predmet.OkrivljenikFizickaOsoba.Oib>
    <izvorni_sadrzaj>53268939702</izvorni_sadrzaj>
    <derivirana_varijabla naziv="DomainObject.Predmet.OkrivljenikFizickaOsoba.Oib_1">53268939702</derivirana_varijabla>
  </DomainObject.Predmet.OkrivljenikFizickaOsoba.Oib>
  <DomainObject.Predmet.Opis>
    <izvorni_sadrzaj/>
    <derivirana_varijabla naziv="DomainObject.Predmet.Opis_1"/>
  </DomainObject.Predmet.Opis>
  <DomainObject.Predmet.Ostecenik>
    <izvorni_sadrzaj/>
    <derivirana_varijabla naziv="DomainObject.Predmet.Ostecenik_1"/>
  </DomainObject.Predmet.Ostecenik>
  <DomainObject.Predmet.DatumOtpremaUSRH>
    <izvorni_sadrzaj/>
    <derivirana_varijabla naziv="DomainObject.Predmet.DatumOtpremaUSRH_1"/>
  </DomainObject.Predmet.DatumOtpremaUSRH>
  <DomainObject.Predmet.OvrsenikovDuznik>
    <izvorni_sadrzaj/>
    <derivirana_varijabla naziv="DomainObject.Predmet.OvrsenikovDuznik_1"/>
  </DomainObject.Predmet.OvrsenikovDuznik>
  <DomainObject.Predmet.OznakaBroj>
    <izvorni_sadrzaj>K-245/2017</izvorni_sadrzaj>
    <derivirana_varijabla naziv="DomainObject.Predmet.OznakaBroj_1">K-245/2017</derivirana_varijabla>
  </DomainObject.Predmet.OznakaBroj>
  <DomainObject.Predmet.OznakaBrojOptuznogAkta>
    <izvorni_sadrzaj>K-DO-109/16</izvorni_sadrzaj>
    <derivirana_varijabla naziv="DomainObject.Predmet.OznakaBrojOptuznogAkta_1">K-DO-109/16</derivirana_varijabla>
  </DomainObject.Predmet.OznakaBrojOptuznogAkta>
  <DomainObject.Predmet.PredmetRijesio.Ime>
    <izvorni_sadrzaj/>
    <derivirana_varijabla naziv="DomainObject.Predmet.PredmetRijesio.Ime_1"/>
  </DomainObject.Predmet.PredmetRijesio.Ime>
  <DomainObject.Predmet.PredmetRijesio.Oib>
    <izvorni_sadrzaj/>
    <derivirana_varijabla naziv="DomainObject.Predmet.PredmetRijesio.Oib_1"/>
  </DomainObject.Predmet.PredmetRijesio.Oib>
  <DomainObject.Predmet.PredmetRijesio.Prezime>
    <izvorni_sadrzaj/>
    <derivirana_varijabla naziv="DomainObject.Predmet.PredmetRijesio.Prezime_1"/>
  </DomainObject.Predmet.PredmetRijesio.Prezime>
  <DomainObject.Predmet.PrimjedbaSuca>
    <izvorni_sadrzaj/>
    <derivirana_varijabla naziv="DomainObject.Predmet.PrimjedbaSuca_1"/>
  </DomainObject.Predmet.PrimjedbaSuca>
  <DomainObject.Predmet.ProtustrankaFormated>
    <izvorni_sadrzaj>  Anka Dabelić; Mario Dabelić zastupanog po punomoćniku odvjetnik Ognjen Dabelić</izvorni_sadrzaj>
    <derivirana_varijabla naziv="DomainObject.Predmet.ProtustrankaFormated_1">  Anka Dabelić; Mario Dabelić zastupanog po punomoćniku odvjetnik Ognjen Dabelić</derivirana_varijabla>
  </DomainObject.Predmet.ProtustrankaFormated>
  <DomainObject.Predmet.ProtustrankaFormatedOIB>
    <izvorni_sadrzaj>  Anka Dabelić, OIB 37750761970; Mario Dabelić, OIB 53268939702 zastupanog po punomoćniku odvjetnik Ognjen Dabelić</izvorni_sadrzaj>
    <derivirana_varijabla naziv="DomainObject.Predmet.ProtustrankaFormatedOIB_1">  Anka Dabelić, OIB 37750761970; Mario Dabelić, OIB 53268939702 zastupanog po punomoćniku odvjetnik Ognjen Dabelić</derivirana_varijabla>
  </DomainObject.Predmet.ProtustrankaFormatedOIB>
  <DomainObject.Predmet.ProtustrankaFormatedWithAdress>
    <izvorni_sadrzaj> Anka Dabelić, Polače 21, 20226 Goveđari; Mario Dabelić, Polače 21, 20226 Goveđari zastupanog po punomoćniku odvjetnik Ognjen Dabelić</izvorni_sadrzaj>
    <derivirana_varijabla naziv="DomainObject.Predmet.ProtustrankaFormatedWithAdress_1"> Anka Dabelić, Polače 21, 20226 Goveđari; Mario Dabelić, Polače 21, 20226 Goveđari zastupanog po punomoćniku odvjetnik Ognjen Dabelić</derivirana_varijabla>
  </DomainObject.Predmet.ProtustrankaFormatedWithAdress>
  <DomainObject.Predmet.ProtustrankaFormatedWithAdressOIB>
    <izvorni_sadrzaj> Anka Dabelić, OIB 37750761970, Polače 21, 20226 Goveđari; Mario Dabelić, OIB 53268939702, Polače 21, 20226 Goveđari zastupanog po punomoćniku odvjetnik Ognjen Dabelić</izvorni_sadrzaj>
    <derivirana_varijabla naziv="DomainObject.Predmet.ProtustrankaFormatedWithAdressOIB_1"> Anka Dabelić, OIB 37750761970, Polače 21, 20226 Goveđari; Mario Dabelić, OIB 53268939702, Polače 21, 20226 Goveđari zastupanog po punomoćniku odvjetnik Ognjen Dabelić</derivirana_varijabla>
  </DomainObject.Predmet.ProtustrankaFormatedWithAdressOIB>
  <DomainObject.Predmet.ProtustrankaWithAdress>
    <izvorni_sadrzaj>Anka Dabelić Polače 21, 20226 Goveđari, Mario Dabelić Polače 21, 20226 Goveđari</izvorni_sadrzaj>
    <derivirana_varijabla naziv="DomainObject.Predmet.ProtustrankaWithAdress_1">Anka Dabelić Polače 21, 20226 Goveđari, Mario Dabelić Polače 21, 20226 Goveđari</derivirana_varijabla>
  </DomainObject.Predmet.ProtustrankaWithAdress>
  <DomainObject.Predmet.ProtustrankaWithAdressOIB>
    <izvorni_sadrzaj>Anka Dabelić, OIB 37750761970, Polače 21, 20226 Goveđari, Mario Dabelić, OIB 53268939702, Polače 21, 20226 Goveđari</izvorni_sadrzaj>
    <derivirana_varijabla naziv="DomainObject.Predmet.ProtustrankaWithAdressOIB_1">Anka Dabelić, OIB 37750761970, Polače 21, 20226 Goveđari, Mario Dabelić, OIB 53268939702, Polače 21, 20226 Goveđari</derivirana_varijabla>
  </DomainObject.Predmet.ProtustrankaWithAdressOIB>
  <DomainObject.Predmet.ProtustrankaNazivFormated>
    <izvorni_sadrzaj>Anka Dabelić,Mario Dabelić</izvorni_sadrzaj>
    <derivirana_varijabla naziv="DomainObject.Predmet.ProtustrankaNazivFormated_1">Anka Dabelić,Mario Dabelić</derivirana_varijabla>
  </DomainObject.Predmet.ProtustrankaNazivFormated>
  <DomainObject.Predmet.ProtustrankaNazivFormatedOIB>
    <izvorni_sadrzaj>Anka Dabelić, OIB 37750761970,Mario Dabelić, OIB 53268939702</izvorni_sadrzaj>
    <derivirana_varijabla naziv="DomainObject.Predmet.ProtustrankaNazivFormatedOIB_1">Anka Dabelić, OIB 37750761970,Mario Dabelić, OIB 53268939702</derivirana_varijabla>
  </DomainObject.Predmet.ProtustrankaNazivFormatedOIB>
  <DomainObject.Predmet.PunomocnikOstecenika>
    <izvorni_sadrzaj/>
    <derivirana_varijabla naziv="DomainObject.Predmet.PunomocnikOstecenika_1"/>
  </DomainObject.Predmet.PunomocnikOstecenika>
  <DomainObject.Predmet.Referada.Naziv>
    <izvorni_sadrzaj>Referada 14</izvorni_sadrzaj>
    <derivirana_varijabla naziv="DomainObject.Predmet.Referada.Naziv_1">Referada 14</derivirana_varijabla>
  </DomainObject.Predmet.Referada.Naziv>
  <DomainObject.Predmet.Referada.Oznaka>
    <izvorni_sadrzaj>Ref 14</izvorni_sadrzaj>
    <derivirana_varijabla naziv="DomainObject.Predmet.Referada.Oznaka_1">Ref 14</derivirana_varijabla>
  </DomainObject.Predmet.Referada.Oznaka>
  <DomainObject.Predmet.Referada.Prostorija.Naziv>
    <izvorni_sadrzaj>sudnica 4</izvorni_sadrzaj>
    <derivirana_varijabla naziv="DomainObject.Predmet.Referada.Prostorija.Naziv_1">sudnica 4</derivirana_varijabla>
  </DomainObject.Predmet.Referada.Prostorija.Naziv>
  <DomainObject.Predmet.Referada.Prostorija.Oznaka>
    <izvorni_sadrzaj>sudnica 4</izvorni_sadrzaj>
    <derivirana_varijabla naziv="DomainObject.Predmet.Referada.Prostorija.Oznaka_1">sudnica 4</derivirana_varijabla>
  </DomainObject.Predmet.Referada.Prostorija.Oznaka>
  <DomainObject.Predmet.Referada.Sud.Naziv>
    <izvorni_sadrzaj>Općinski sud u Dubrovniku</izvorni_sadrzaj>
    <derivirana_varijabla naziv="DomainObject.Predmet.Referada.Sud.Naziv_1">Općinski sud u Dubrovniku</derivirana_varijabla>
  </DomainObject.Predmet.Referada.Sud.Naziv>
  <DomainObject.Predmet.Referada.Sudac>
    <izvorni_sadrzaj>Domagoj Raguž</izvorni_sadrzaj>
    <derivirana_varijabla naziv="DomainObject.Predmet.Referada.Sudac_1">Domagoj Raguž</derivirana_varijabla>
  </DomainObject.Predmet.Referada.Sudac>
  <DomainObject.Predmet.Rjesavatelj>
    <izvorni_sadrzaj/>
    <derivirana_varijabla naziv="DomainObject.Predmet.Rjesavatelj_1"/>
  </DomainObject.Predmet.Rjesavatelj>
  <DomainObject.Predmet.RjesenjeCorpusDelicti>
    <izvorni_sadrzaj/>
    <derivirana_varijabla naziv="DomainObject.Predmet.RjesenjeCorpusDelicti_1"/>
  </DomainObject.Predmet.RjesenjeCorpusDelicti>
  <DomainObject.Predmet.RokZaDonosenje>
    <izvorni_sadrzaj/>
    <derivirana_varijabla naziv="DomainObject.Predmet.RokZaDonosenje_1"/>
  </DomainObject.Predmet.RokZaDonosenje>
  <DomainObject.Predmet.DatumRokZaOdlucivanje>
    <izvorni_sadrzaj/>
    <derivirana_varijabla naziv="DomainObject.Predmet.DatumRokZaOdlucivanje_1"/>
  </DomainObject.Predmet.DatumRokZaOdlucivanje>
  <DomainObject.Predmet.SpisIzvanSuda.DatumIzlazaSpisa>
    <izvorni_sadrzaj/>
    <derivirana_varijabla naziv="DomainObject.Predmet.SpisIzvanSuda.DatumIzlazaSpisa_1"/>
  </DomainObject.Predmet.SpisIzvanSuda.DatumIzlazaSpisa>
  <DomainObject.Predmet.SpisIzvanSuda.DatumPovrataSpisa>
    <izvorni_sadrzaj/>
    <derivirana_varijabla naziv="DomainObject.Predmet.SpisIzvanSuda.DatumPovrataSpisa_1"/>
  </DomainObject.Predmet.SpisIzvanSuda.DatumPovrataSpisa>
  <DomainObject.Predmet.SpisIzvanSuda.LokacijaSpisa>
    <izvorni_sadrzaj/>
    <derivirana_varijabla naziv="DomainObject.Predmet.SpisIzvanSuda.LokacijaSpisa_1"/>
  </DomainObject.Predmet.SpisIzvanSuda.LokacijaSpisa>
  <DomainObject.Predmet.SpisIzvanSuda.Napomena>
    <izvorni_sadrzaj/>
    <derivirana_varijabla naziv="DomainObject.Predmet.SpisIzvanSuda.Napomena_1"/>
  </DomainObject.Predmet.SpisIzvanSuda.Napomena>
  <DomainObject.Predmet.SpisIzvanSuda.RazlogIzlaskaSpisa>
    <izvorni_sadrzaj/>
    <derivirana_varijabla naziv="DomainObject.Predmet.SpisIzvanSuda.RazlogIzlaskaSpisa_1"/>
  </DomainObject.Predmet.SpisIzvanSuda.RazlogIzlaskaSpisa>
  <DomainObject.Predmet.SpisIzvanSuda.DatumRokZaPovratSpisa>
    <izvorni_sadrzaj/>
    <derivirana_varijabla naziv="DomainObject.Predmet.SpisIzvanSuda.DatumRokZaPovratSpisa_1"/>
  </DomainObject.Predmet.SpisIzvanSuda.DatumRokZaPovratSpisa>
  <DomainObject.Predmet.StrankaFormated>
    <izvorni_sadrzaj>  Općinsko državno odvjetništvo u Dubrovniku</izvorni_sadrzaj>
    <derivirana_varijabla naziv="DomainObject.Predmet.StrankaFormated_1">  Općinsko državno odvjetništvo u Dubrovniku</derivirana_varijabla>
  </DomainObject.Predmet.StrankaFormated>
  <DomainObject.Predmet.StrankaFormatedOIB>
    <izvorni_sadrzaj>  Općinsko državno odvjetništvo u Dubrovniku, OIB 29897835912</izvorni_sadrzaj>
    <derivirana_varijabla naziv="DomainObject.Predmet.StrankaFormatedOIB_1">  Općinsko državno odvjetništvo u Dubrovniku, OIB 29897835912</derivirana_varijabla>
  </DomainObject.Predmet.StrankaFormatedOIB>
  <DomainObject.Predmet.StrankaFormatedWithAdress>
    <izvorni_sadrzaj> Općinsko državno odvjetništvo u Dubrovniku</izvorni_sadrzaj>
    <derivirana_varijabla naziv="DomainObject.Predmet.StrankaFormatedWithAdress_1"> Općinsko državno odvjetništvo u Dubrovniku</derivirana_varijabla>
  </DomainObject.Predmet.StrankaFormatedWithAdress>
  <DomainObject.Predmet.StrankaFormatedWithAdressOIB>
    <izvorni_sadrzaj> Općinsko državno odvjetništvo u Dubrovniku, OIB 29897835912</izvorni_sadrzaj>
    <derivirana_varijabla naziv="DomainObject.Predmet.StrankaFormatedWithAdressOIB_1"> Općinsko državno odvjetništvo u Dubrovniku, OIB 29897835912</derivirana_varijabla>
  </DomainObject.Predmet.StrankaFormatedWithAdressOIB>
  <DomainObject.Predmet.StrankaWithAdress>
    <izvorni_sadrzaj>Općinsko državno odvjetništvo u Dubrovniku </izvorni_sadrzaj>
    <derivirana_varijabla naziv="DomainObject.Predmet.StrankaWithAdress_1">Općinsko državno odvjetništvo u Dubrovniku </derivirana_varijabla>
  </DomainObject.Predmet.StrankaWithAdress>
  <DomainObject.Predmet.StrankaWithAdressOIB>
    <izvorni_sadrzaj>Općinsko državno odvjetništvo u Dubrovniku, OIB 29897835912</izvorni_sadrzaj>
    <derivirana_varijabla naziv="DomainObject.Predmet.StrankaWithAdressOIB_1">Općinsko državno odvjetništvo u Dubrovniku, OIB 29897835912</derivirana_varijabla>
  </DomainObject.Predmet.StrankaWithAdressOIB>
  <DomainObject.Predmet.StrankaNazivFormated>
    <izvorni_sadrzaj>Općinsko državno odvjetništvo u Dubrovniku</izvorni_sadrzaj>
    <derivirana_varijabla naziv="DomainObject.Predmet.StrankaNazivFormated_1">Općinsko državno odvjetništvo u Dubrovniku</derivirana_varijabla>
  </DomainObject.Predmet.StrankaNazivFormated>
  <DomainObject.Predmet.StrankaNazivFormatedOIB>
    <izvorni_sadrzaj>Općinsko državno odvjetništvo u Dubrovniku, OIB 29897835912</izvorni_sadrzaj>
    <derivirana_varijabla naziv="DomainObject.Predmet.StrankaNazivFormatedOIB_1">Općinsko državno odvjetništvo u Dubrovniku, OIB 29897835912</derivirana_varijabla>
  </DomainObject.Predmet.StrankaNazivFormatedOIB>
  <DomainObject.Predmet.Sud.Adresa.Naselje>
    <izvorni_sadrzaj>Dubrovnik</izvorni_sadrzaj>
    <derivirana_varijabla naziv="DomainObject.Predmet.Sud.Adresa.Naselje_1">Dubrovnik</derivirana_varijabla>
  </DomainObject.Predmet.Sud.Adresa.Naselje>
  <DomainObject.Predmet.Sud.Adresa.NaseljeLokativ>
    <izvorni_sadrzaj>Dubrovniku</izvorni_sadrzaj>
    <derivirana_varijabla naziv="DomainObject.Predmet.Sud.Adresa.NaseljeLokativ_1">Dubrovniku</derivirana_varijabla>
  </DomainObject.Predmet.Sud.Adresa.NaseljeLokativ>
  <DomainObject.Predmet.Sud.Adresa.PostBroj>
    <izvorni_sadrzaj>20000</izvorni_sadrzaj>
    <derivirana_varijabla naziv="DomainObject.Predmet.Sud.Adresa.PostBroj_1">20000</derivirana_varijabla>
  </DomainObject.Predmet.Sud.Adresa.PostBroj>
  <DomainObject.Predmet.Sud.Adresa.UlicaIKBR>
    <izvorni_sadrzaj>Dr. Ante Starčevića 23</izvorni_sadrzaj>
    <derivirana_varijabla naziv="DomainObject.Predmet.Sud.Adresa.UlicaIKBR_1">Dr. Ante Starčevića 23</derivirana_varijabla>
  </DomainObject.Predmet.Sud.Adresa.UlicaIKBR>
  <DomainObject.Predmet.Sud.Naziv>
    <izvorni_sadrzaj>Općinski sud u Dubrovniku</izvorni_sadrzaj>
    <derivirana_varijabla naziv="DomainObject.Predmet.Sud.Naziv_1">Općinski sud u Dubrovniku</derivirana_varijabla>
  </DomainObject.Predmet.Sud.Naziv>
  <DomainObject.Predmet.Sud.Telefon.LokalniBroj>
    <izvorni_sadrzaj/>
    <derivirana_varijabla naziv="DomainObject.Predmet.Sud.Telefon.LokalniBroj_1"/>
  </DomainObject.Predmet.Sud.Telefon.LokalniBroj>
  <DomainObject.Predmet.TrenutnaLokacijaSpisa.Naziv>
    <izvorni_sadrzaj>Referada 14</izvorni_sadrzaj>
    <derivirana_varijabla naziv="DomainObject.Predmet.TrenutnaLokacijaSpisa.Naziv_1">Referada 14</derivirana_varijabla>
  </DomainObject.Predmet.TrenutnaLokacijaSpisa.Naziv>
  <DomainObject.Predmet.TrenutnaLokacijaSpisa.Oznaka>
    <izvorni_sadrzaj/>
    <derivirana_varijabla naziv="DomainObject.Predmet.TrenutnaLokacijaSpisa.Oznaka_1"/>
  </DomainObject.Predmet.TrenutnaLokacijaSpisa.Oznaka>
  <DomainObject.Predmet.TrenutnaLokacijaSpisa.Prostorija.Naziv>
    <izvorni_sadrzaj/>
    <derivirana_varijabla naziv="DomainObject.Predmet.TrenutnaLokacijaSpisa.Prostorija.Naziv_1"/>
  </DomainObject.Predmet.TrenutnaLokacijaSpisa.Prostorija.Naziv>
  <DomainObject.Predmet.TrenutnaLokacijaSpisa.Prostorija.Oznaka>
    <izvorni_sadrzaj/>
    <derivirana_varijabla naziv="DomainObject.Predmet.TrenutnaLokacijaSpisa.Prostorija.Oznaka_1"/>
  </DomainObject.Predmet.TrenutnaLokacijaSpisa.Prostorija.Oznaka>
  <DomainObject.Predmet.TrenutnaLokacijaSpisa.Sud.Naziv>
    <izvorni_sadrzaj>Općinski sud u Dubrovniku</izvorni_sadrzaj>
    <derivirana_varijabla naziv="DomainObject.Predmet.TrenutnaLokacijaSpisa.Sud.Naziv_1">Općinski sud u Dubrovniku</derivirana_varijabla>
  </DomainObject.Predmet.TrenutnaLokacijaSpisa.Sud.Naziv>
  <DomainObject.Predmet.TrenutnaVrijednost>
    <izvorni_sadrzaj/>
    <derivirana_varijabla naziv="DomainObject.Predmet.TrenutnaVrijednost_1"/>
  </DomainObject.Predmet.TrenutnaVrijednost>
  <DomainObject.Predmet.UstavnaTuzba>
    <izvorni_sadrzaj/>
    <derivirana_varijabla naziv="DomainObject.Predmet.UstavnaTuzba_1"/>
  </DomainObject.Predmet.UstavnaTuzba>
  <DomainObject.Predmet.UstrojstvenaJedinicaVodi.Naziv>
    <izvorni_sadrzaj>Kaznena pisarnica</izvorni_sadrzaj>
    <derivirana_varijabla naziv="DomainObject.Predmet.UstrojstvenaJedinicaVodi.Naziv_1">Kaznena pisarnica</derivirana_varijabla>
  </DomainObject.Predmet.UstrojstvenaJedinicaVodi.Naziv>
  <DomainObject.Predmet.UstrojstvenaJedinicaVodi.Oznaka>
    <izvorni_sadrzaj>K pisar.</izvorni_sadrzaj>
    <derivirana_varijabla naziv="DomainObject.Predmet.UstrojstvenaJedinicaVodi.Oznaka_1">K pisar.</derivirana_varijabla>
  </DomainObject.Predmet.UstrojstvenaJedinicaVodi.Oznaka>
  <DomainObject.Predmet.UstrojstvenaJedinicaVodi.Prostorija.Naziv>
    <izvorni_sadrzaj/>
    <derivirana_varijabla naziv="DomainObject.Predmet.UstrojstvenaJedinicaVodi.Prostorija.Naziv_1"/>
  </DomainObject.Predmet.UstrojstvenaJedinicaVodi.Prostorija.Naziv>
  <DomainObject.Predmet.UstrojstvenaJedinicaVodi.Prostorija.Oznaka>
    <izvorni_sadrzaj/>
    <derivirana_varijabla naziv="DomainObject.Predmet.UstrojstvenaJedinicaVodi.Prostorija.Oznaka_1"/>
  </DomainObject.Predmet.UstrojstvenaJedinicaVodi.Prostorija.Oznaka>
  <DomainObject.Predmet.UstrojstvenaJedinicaVodi.Sud.Naziv>
    <izvorni_sadrzaj>Općinski sud u Dubrovniku</izvorni_sadrzaj>
    <derivirana_varijabla naziv="DomainObject.Predmet.UstrojstvenaJedinicaVodi.Sud.Naziv_1">Općinski sud u Dubrovniku</derivirana_varijabla>
  </DomainObject.Predmet.UstrojstvenaJedinicaVodi.Sud.Naziv>
  <DomainObject.Predmet.VrstaSpora.Naziv>
    <izvorni_sadrzaj>Optužnica - 2 do 5 opt. 1 djelo</izvorni_sadrzaj>
    <derivirana_varijabla naziv="DomainObject.Predmet.VrstaSpora.Naziv_1">Optužnica - 2 do 5 opt. 1 djelo</derivirana_varijabla>
  </DomainObject.Predmet.VrstaSpora.Naziv>
  <DomainObject.Predmet.Zapisnicar>
    <izvorni_sadrzaj>Ane Miloslavić</izvorni_sadrzaj>
    <derivirana_varijabla naziv="DomainObject.Predmet.Zapisnicar_1">Ane Miloslavić</derivirana_varijabla>
  </DomainObject.Predmet.Zapisnicar>
  <DomainObject.Predmet.StrankaListFormated>
    <izvorni_sadrzaj>
      <item>Općinsko državno odvjetništvo u Dubrovniku</item>
    </izvorni_sadrzaj>
    <derivirana_varijabla naziv="DomainObject.Predmet.StrankaListFormated_1">
      <item>Općinsko državno odvjetništvo u Dubrovniku</item>
    </derivirana_varijabla>
  </DomainObject.Predmet.StrankaListFormated>
  <DomainObject.Predmet.StrankaListFormatedOIB>
    <izvorni_sadrzaj>
      <item>Općinsko državno odvjetništvo u Dubrovniku, OIB 29897835912</item>
    </izvorni_sadrzaj>
    <derivirana_varijabla naziv="DomainObject.Predmet.StrankaListFormatedOIB_1">
      <item>Općinsko državno odvjetništvo u Dubrovniku, OIB 29897835912</item>
    </derivirana_varijabla>
  </DomainObject.Predmet.StrankaListFormatedOIB>
  <DomainObject.Predmet.StrankaListFormatedWithAdress>
    <izvorni_sadrzaj>
      <item>Općinsko državno odvjetništvo u Dubrovniku</item>
    </izvorni_sadrzaj>
    <derivirana_varijabla naziv="DomainObject.Predmet.StrankaListFormatedWithAdress_1">
      <item>Općinsko državno odvjetništvo u Dubrovniku</item>
    </derivirana_varijabla>
  </DomainObject.Predmet.StrankaListFormatedWithAdress>
  <DomainObject.Predmet.StrankaListFormatedWithAdressOIB>
    <izvorni_sadrzaj>
      <item>Općinsko državno odvjetništvo u Dubrovniku, OIB 29897835912</item>
    </izvorni_sadrzaj>
    <derivirana_varijabla naziv="DomainObject.Predmet.StrankaListFormatedWithAdressOIB_1">
      <item>Općinsko državno odvjetništvo u Dubrovniku, OIB 29897835912</item>
    </derivirana_varijabla>
  </DomainObject.Predmet.StrankaListFormatedWithAdressOIB>
  <DomainObject.Predmet.StrankaListNazivFormated>
    <izvorni_sadrzaj>
      <item>Općinsko državno odvjetništvo u Dubrovniku</item>
    </izvorni_sadrzaj>
    <derivirana_varijabla naziv="DomainObject.Predmet.StrankaListNazivFormated_1">
      <item>Općinsko državno odvjetništvo u Dubrovniku</item>
    </derivirana_varijabla>
  </DomainObject.Predmet.StrankaListNazivFormated>
  <DomainObject.Predmet.StrankaListNazivFormatedOIB>
    <izvorni_sadrzaj>
      <item>Općinsko državno odvjetništvo u Dubrovniku, OIB 29897835912</item>
    </izvorni_sadrzaj>
    <derivirana_varijabla naziv="DomainObject.Predmet.StrankaListNazivFormatedOIB_1">
      <item>Općinsko državno odvjetništvo u Dubrovniku, OIB 29897835912</item>
    </derivirana_varijabla>
  </DomainObject.Predmet.StrankaListNazivFormatedOIB>
  <DomainObject.Predmet.ProtuStrankaListFormated>
    <izvorni_sadrzaj>
      <item>Anka Dabelić</item>
      <item>Mario Dabelić zastupanog po punomoćniku odvjetnik Ognjen Dabelić</item>
    </izvorni_sadrzaj>
    <derivirana_varijabla naziv="DomainObject.Predmet.ProtuStrankaListFormated_1">
      <item>Anka Dabelić</item>
      <item>Mario Dabelić zastupanog po punomoćniku odvjetnik Ognjen Dabelić</item>
    </derivirana_varijabla>
  </DomainObject.Predmet.ProtuStrankaListFormated>
  <DomainObject.Predmet.ProtuStrankaListFormatedOIB>
    <izvorni_sadrzaj>
      <item>Anka Dabelić, OIB 37750761970</item>
      <item>Mario Dabelić, OIB 53268939702 zastupanog po punomoćniku odvjetnik Ognjen Dabelić</item>
    </izvorni_sadrzaj>
    <derivirana_varijabla naziv="DomainObject.Predmet.ProtuStrankaListFormatedOIB_1">
      <item>Anka Dabelić, OIB 37750761970</item>
      <item>Mario Dabelić, OIB 53268939702 zastupanog po punomoćniku odvjetnik Ognjen Dabelić</item>
    </derivirana_varijabla>
  </DomainObject.Predmet.ProtuStrankaListFormatedOIB>
  <DomainObject.Predmet.ProtuStrankaListFormatedWithAdress>
    <izvorni_sadrzaj>
      <item>Anka Dabelić, Polače 21, 20226 Goveđari</item>
      <item>Mario Dabelić, Polače 21, 20226 Goveđari zastupanog po punomoćniku odvjetnik Ognjen Dabelić</item>
    </izvorni_sadrzaj>
    <derivirana_varijabla naziv="DomainObject.Predmet.ProtuStrankaListFormatedWithAdress_1">
      <item>Anka Dabelić, Polače 21, 20226 Goveđari</item>
      <item>Mario Dabelić, Polače 21, 20226 Goveđari zastupanog po punomoćniku odvjetnik Ognjen Dabelić</item>
    </derivirana_varijabla>
  </DomainObject.Predmet.ProtuStrankaListFormatedWithAdress>
  <DomainObject.Predmet.ProtuStrankaListFormatedWithAdressOIB>
    <izvorni_sadrzaj>
      <item>Anka Dabelić, OIB 37750761970, Polače 21, 20226 Goveđari</item>
      <item>Mario Dabelić, OIB 53268939702, Polače 21, 20226 Goveđari zastupanog po punomoćniku odvjetnik Ognjen Dabelić</item>
    </izvorni_sadrzaj>
    <derivirana_varijabla naziv="DomainObject.Predmet.ProtuStrankaListFormatedWithAdressOIB_1">
      <item>Anka Dabelić, OIB 37750761970, Polače 21, 20226 Goveđari</item>
      <item>Mario Dabelić, OIB 53268939702, Polače 21, 20226 Goveđari zastupanog po punomoćniku odvjetnik Ognjen Dabelić</item>
    </derivirana_varijabla>
  </DomainObject.Predmet.ProtuStrankaListFormatedWithAdressOIB>
  <DomainObject.Predmet.ProtuStrankaListNazivFormated>
    <izvorni_sadrzaj>
      <item>Anka Dabelić</item>
      <item>Mario Dabelić</item>
    </izvorni_sadrzaj>
    <derivirana_varijabla naziv="DomainObject.Predmet.ProtuStrankaListNazivFormated_1">
      <item>Anka Dabelić</item>
      <item>Mario Dabelić</item>
    </derivirana_varijabla>
  </DomainObject.Predmet.ProtuStrankaListNazivFormated>
  <DomainObject.Predmet.ProtuStrankaListNazivFormatedOIB>
    <izvorni_sadrzaj>
      <item>Anka Dabelić, OIB 37750761970</item>
      <item>Mario Dabelić, OIB 53268939702</item>
    </izvorni_sadrzaj>
    <derivirana_varijabla naziv="DomainObject.Predmet.ProtuStrankaListNazivFormatedOIB_1">
      <item>Anka Dabelić, OIB 37750761970</item>
      <item>Mario Dabelić, OIB 53268939702</item>
    </derivirana_varijabla>
  </DomainObject.Predmet.ProtuStrankaListNazivFormatedOIB>
  <DomainObject.Predmet.OstaliListFormated>
    <izvorni_sadrzaj>
      <item>odvjetnik Ognjen Dabelić punomoćnik sudionika u postupku Mario Dabelić</item>
    </izvorni_sadrzaj>
    <derivirana_varijabla naziv="DomainObject.Predmet.OstaliListFormated_1">
      <item>odvjetnik Ognjen Dabelić punomoćnik sudionika u postupku Mario Dabelić</item>
    </derivirana_varijabla>
  </DomainObject.Predmet.OstaliListFormated>
  <DomainObject.Predmet.OstaliListFormatedOIB>
    <izvorni_sadrzaj>
      <item>odvjetnik Ognjen Dabelić punomoćnik sudionika u postupku Mario Dabelić</item>
    </izvorni_sadrzaj>
    <derivirana_varijabla naziv="DomainObject.Predmet.OstaliListFormatedOIB_1">
      <item>odvjetnik Ognjen Dabelić punomoćnik sudionika u postupku Mario Dabelić</item>
    </derivirana_varijabla>
  </DomainObject.Predmet.OstaliListFormatedOIB>
  <DomainObject.Predmet.OstaliListFormatedWithAdress>
    <izvorni_sadrzaj>
      <item>odvjetnik Ognjen Dabelić punomoćnik sudionika u postupku Mario Dabelić</item>
    </izvorni_sadrzaj>
    <derivirana_varijabla naziv="DomainObject.Predmet.OstaliListFormatedWithAdress_1">
      <item>odvjetnik Ognjen Dabelić punomoćnik sudionika u postupku Mario Dabelić</item>
    </derivirana_varijabla>
  </DomainObject.Predmet.OstaliListFormatedWithAdress>
  <DomainObject.Predmet.OstaliListFormatedWithAdressOIB>
    <izvorni_sadrzaj>
      <item>odvjetnik Ognjen Dabelić punomoćnik sudionika u postupku Mario Dabelić</item>
    </izvorni_sadrzaj>
    <derivirana_varijabla naziv="DomainObject.Predmet.OstaliListFormatedWithAdressOIB_1">
      <item>odvjetnik Ognjen Dabelić punomoćnik sudionika u postupku Mario Dabelić</item>
    </derivirana_varijabla>
  </DomainObject.Predmet.OstaliListFormatedWithAdressOIB>
  <DomainObject.Predmet.OstaliListNazivFormated>
    <izvorni_sadrzaj>
      <item>odvjetnik Ognjen Dabelić</item>
    </izvorni_sadrzaj>
    <derivirana_varijabla naziv="DomainObject.Predmet.OstaliListNazivFormated_1">
      <item>odvjetnik Ognjen Dabelić</item>
    </derivirana_varijabla>
  </DomainObject.Predmet.OstaliListNazivFormated>
  <DomainObject.Predmet.OstaliListNazivFormatedOIB>
    <izvorni_sadrzaj>
      <item>odvjetnik Ognjen Dabelić</item>
    </izvorni_sadrzaj>
    <derivirana_varijabla naziv="DomainObject.Predmet.OstaliListNazivFormatedOIB_1">
      <item>odvjetnik Ognjen Dabelić</item>
    </derivirana_varijabla>
  </DomainObject.Predmet.OstaliListNazivFormatedOIB>
  <DomainObject.Predmet.ClanoviVijeca>
    <izvorni_sadrzaj/>
    <derivirana_varijabla naziv="DomainObject.Predmet.ClanoviVijeca_1"/>
  </DomainObject.Predmet.ClanoviVijeca>
  <DomainObject.Predmet.PredsjednikVijeca>
    <izvorni_sadrzaj/>
    <derivirana_varijabla naziv="DomainObject.Predmet.PredsjednikVijeca_1"/>
  </DomainObject.Predmet.PredsjednikVijeca>
  <DomainObject.Predmet.ClanakZakona>
    <izvorni_sadrzaj>212, 212</izvorni_sadrzaj>
    <derivirana_varijabla naziv="DomainObject.Predmet.ClanakZakona_1">212, 212</derivirana_varijabla>
  </DomainObject.Predmet.ClanakZakona>
  <DomainObject.Predmet.ClanakZakonaFull>
    <izvorni_sadrzaj>članka 212., članka 212.</izvorni_sadrzaj>
    <derivirana_varijabla naziv="DomainObject.Predmet.ClanakZakonaFull_1">članka 212., članka 212.</derivirana_varijabla>
  </DomainObject.Predmet.ClanakZakonaFull>
  <DomainObject.Predmet.Sud.Parent.Naziv>
    <izvorni_sadrzaj>Županijski sud u Dubrovniku</izvorni_sadrzaj>
    <derivirana_varijabla naziv="DomainObject.Predmet.Sud.Parent.Naziv_1">Županijski sud u Dubrovniku</derivirana_varijabla>
  </DomainObject.Predmet.Sud.Parent.Naziv>
  <DomainObject.Datum>
    <izvorni_sadrzaj>6. lipnja 2019.</izvorni_sadrzaj>
    <derivirana_varijabla naziv="DomainObject.Datum_1">6. lipnja 2019.</derivirana_varijabla>
  </DomainObject.Datum>
  <DomainObject.PoslovniBrojDokumenta>
    <izvorni_sadrzaj/>
    <derivirana_varijabla naziv="DomainObject.PoslovniBrojDokumenta_1"/>
  </DomainObject.PoslovniBrojDokumenta>
  <DomainObject.Predmet.StrankaIDrugi>
    <izvorni_sadrzaj>Općinsko državno odvjetništvo u Dubrovniku</izvorni_sadrzaj>
    <derivirana_varijabla naziv="DomainObject.Predmet.StrankaIDrugi_1">Općinsko državno odvjetništvo u Dubrovniku</derivirana_varijabla>
  </DomainObject.Predmet.StrankaIDrugi>
  <DomainObject.Predmet.ProtustrankaIDrugi>
    <izvorni_sadrzaj>Anka Dabelić i dr.</izvorni_sadrzaj>
    <derivirana_varijabla naziv="DomainObject.Predmet.ProtustrankaIDrugi_1">Anka Dabelić i dr.</derivirana_varijabla>
  </DomainObject.Predmet.ProtustrankaIDrugi>
  <DomainObject.Predmet.StrankaIDrugiAdressOIB>
    <izvorni_sadrzaj>Općinsko državno odvjetništvo u Dubrovniku, OIB 29897835912</izvorni_sadrzaj>
    <derivirana_varijabla naziv="DomainObject.Predmet.StrankaIDrugiAdressOIB_1">Općinsko državno odvjetništvo u Dubrovniku, OIB 29897835912</derivirana_varijabla>
  </DomainObject.Predmet.StrankaIDrugiAdressOIB>
  <DomainObject.Predmet.ProtustrankaIDrugiAdressOIB>
    <izvorni_sadrzaj>Anka Dabelić, OIB 37750761970, Polače 21, 20226 Goveđari i dr.</izvorni_sadrzaj>
    <derivirana_varijabla naziv="DomainObject.Predmet.ProtustrankaIDrugiAdressOIB_1">Anka Dabelić, OIB 37750761970, Polače 21, 20226 Goveđari i dr.</derivirana_varijabla>
  </DomainObject.Predmet.ProtustrankaIDrugiAdressOIB>
  <DomainObject.UcesnikSudskeRadnje.ZastupnikFormated>
    <izvorni_sadrzaj/>
    <derivirana_varijabla naziv="DomainObject.UcesnikSudskeRadnje.ZastupnikFormated_1"/>
  </DomainObject.UcesnikSudskeRadnje.ZastupnikFormated>
  <DomainObject.UcesnikSudskeRadnje.ZastupnikNaziv>
    <izvorni_sadrzaj/>
    <derivirana_varijabla naziv="DomainObject.UcesnikSudskeRadnje.ZastupnikNaziv_1"/>
  </DomainObject.UcesnikSudskeRadnje.ZastupnikNaziv>
  <DomainObject.UcesnikSudskeRadnje.ZastupnikAdresa.Naselje>
    <izvorni_sadrzaj/>
    <derivirana_varijabla naziv="DomainObject.UcesnikSudskeRadnje.ZastupnikAdresa.Naselje_1"/>
  </DomainObject.UcesnikSudskeRadnje.ZastupnikAdresa.Naselje>
  <DomainObject.UcesnikSudskeRadnje.ZastupnikAdresa.NaseljeLokativ>
    <izvorni_sadrzaj/>
    <derivirana_varijabla naziv="DomainObject.UcesnikSudskeRadnje.ZastupnikAdresa.NaseljeLokativ_1"/>
  </DomainObject.UcesnikSudskeRadnje.ZastupnikAdresa.NaseljeLokativ>
  <DomainObject.UcesnikSudskeRadnje.ZastupnikAdresa.PostBroj>
    <izvorni_sadrzaj/>
    <derivirana_varijabla naziv="DomainObject.UcesnikSudskeRadnje.ZastupnikAdresa.PostBroj_1"/>
  </DomainObject.UcesnikSudskeRadnje.ZastupnikAdresa.PostBroj>
  <DomainObject.UcesnikSudskeRadnje.ZastupnikAdresa.UlicaIKBR>
    <izvorni_sadrzaj/>
    <derivirana_varijabla naziv="DomainObject.UcesnikSudskeRadnje.ZastupnikAdresa.UlicaIKBR_1"/>
  </DomainObject.UcesnikSudskeRadnje.ZastupnikAdresa.UlicaIKBR>
  <DomainObject.Predmet.OdlukaRjesenje.DatumDonosenjaOdluke>
    <izvorni_sadrzaj/>
    <derivirana_varijabla naziv="DomainObject.Predmet.OdlukaRjesenje.DatumDonosenjaOdluke_1"/>
  </DomainObject.Predmet.OdlukaRjesenje.DatumDonosenjaOdluke>
  <DomainObject.Predmet.OdlukaRjesenje.DatumPravomocnosti>
    <izvorni_sadrzaj/>
    <derivirana_varijabla naziv="DomainObject.Predmet.OdlukaRjesenje.DatumPravomocnosti_1"/>
  </DomainObject.Predmet.OdlukaRjesenje.DatumPravomocnosti>
  <DomainObject.Predmet.OdlukaRjesenje.Oznaka>
    <izvorni_sadrzaj/>
    <derivirana_varijabla naziv="DomainObject.Predmet.OdlukaRjesenje.Oznaka_1"/>
  </DomainObject.Predmet.OdlukaRjesenje.Oznaka>
  <DomainObject.Predmet.SudioniciListNaziv>
    <izvorni_sadrzaj>
      <item>Anka Dabelić</item>
      <item>Mario Dabelić</item>
      <item>Općinsko državno odvjetništvo u Dubrovniku</item>
      <item>odvjetnik Ognjen Dabelić</item>
    </izvorni_sadrzaj>
    <derivirana_varijabla naziv="DomainObject.Predmet.SudioniciListNaziv_1">
      <item>Anka Dabelić</item>
      <item>Mario Dabelić</item>
      <item>Općinsko državno odvjetništvo u Dubrovniku</item>
      <item>odvjetnik Ognjen Dabelić</item>
    </derivirana_varijabla>
  </DomainObject.Predmet.SudioniciListNaziv>
  <DomainObject.Predmet.SudioniciListAdressOIB>
    <izvorni_sadrzaj>
      <item>Anka Dabelić, OIB 37750761970, Polače 21,20226 Goveđari</item>
      <item>Mario Dabelić, OIB 53268939702, Polače 21,20226 Goveđari</item>
      <item>Općinsko državno odvjetništvo u Dubrovniku, OIB 29897835912</item>
      <item>odvjetnik Ognjen Dabelić</item>
    </izvorni_sadrzaj>
    <derivirana_varijabla naziv="DomainObject.Predmet.SudioniciListAdressOIB_1">
      <item>Anka Dabelić, OIB 37750761970, Polače 21,20226 Goveđari</item>
      <item>Mario Dabelić, OIB 53268939702, Polače 21,20226 Goveđari</item>
      <item>Općinsko državno odvjetništvo u Dubrovniku, OIB 29897835912</item>
      <item>odvjetnik Ognjen Dabelić</item>
    </derivirana_varijabla>
  </DomainObject.Predmet.SudioniciListAdressOIB>
  <DomainObject.UcesnikSudskeRadnje.NazivFormated>
    <izvorni_sadrzaj/>
    <derivirana_varijabla naziv="DomainObject.UcesnikSudskeRadnje.NazivFormated_1"/>
  </DomainObject.UcesnikSudskeRadnje.NazivFormated>
  <DomainObject.Predmet.Pristojbe>
    <izvorni_sadrzaj/>
    <derivirana_varijabla naziv="DomainObject.Predmet.Pristojbe_1"/>
  </DomainObject.Predmet.Pristojbe>
  <DomainObject.Predmet.PristojbeSudionikNazivOIB>
    <izvorni_sadrzaj/>
    <derivirana_varijabla naziv="DomainObject.Predmet.PristojbeSudionikNazivOIB_1"/>
  </DomainObject.Predmet.PristojbeSudionikNazivOIB>
  <DomainObject.Predmet.PristojbePNB>
    <izvorni_sadrzaj/>
    <derivirana_varijabla naziv="DomainObject.Predmet.PristojbePNB_1"/>
  </DomainObject.Predmet.PristojbePNB>
  <DomainObject.Predmet.PristojbeIznos>
    <izvorni_sadrzaj/>
    <derivirana_varijabla naziv="DomainObject.Predmet.PristojbeIznos_1"/>
  </DomainObject.Predmet.PristojbeIznos>
  <DomainObject.Predmet.PristojbeOpisPlacanja>
    <izvorni_sadrzaj/>
    <derivirana_varijabla naziv="DomainObject.Predmet.PristojbeOpisPlacanja_1"/>
  </DomainObject.Predmet.PristojbeOpisPlacanja>
  <DomainObject.Predmet.PristojbeBrojRacuna>
    <izvorni_sadrzaj/>
    <derivirana_varijabla naziv="DomainObject.Predmet.PristojbeBrojRacuna_1"/>
  </DomainObject.Predmet.PristojbeBrojRacuna>
  <DomainObject.Predmet.SudioniciListNazivOIB>
    <izvorni_sadrzaj>
      <item>, OIB 37750761970</item>
      <item>, OIB 53268939702</item>
      <item>, OIB 29897835912</item>
      <item>, OIB null</item>
    </izvorni_sadrzaj>
    <derivirana_varijabla naziv="DomainObject.Predmet.SudioniciListNazivOIB_1">
      <item>, OIB 37750761970</item>
      <item>, OIB 53268939702</item>
      <item>, OIB 29897835912</item>
      <item>, OIB null</item>
    </derivirana_varijabla>
  </DomainObject.Predmet.SudioniciListNazivOIB>
  <DomainObject.Barcode>
    <izvorni_sadrzaj/>
    <derivirana_varijabla naziv="DomainObject.Barcode_1"/>
  </DomainObject.Barcode>
  <DomainObject.Predmet.PristojbeRokPlacanja>
    <izvorni_sadrzaj/>
    <derivirana_varijabla naziv="DomainObject.Predmet.PristojbeRokPlacanja_1"/>
  </DomainObject.Predmet.PristojbeRokPlacanja>
  <DomainObject.Predmet.PristojbeNazivVrste>
    <izvorni_sadrzaj/>
    <derivirana_varijabla naziv="DomainObject.Predmet.PristojbeNazivVrste_1"/>
  </DomainObject.Predmet.PristojbeNazivVrste>
  <DomainObject.Predmet.StecajniUpraviteljiListAddressOIB>
    <izvorni_sadrzaj/>
    <derivirana_varijabla naziv="DomainObject.Predmet.StecajniUpraviteljiListAddressOIB_1">
      <item/>
    </derivirana_varijabla>
  </DomainObject.Predmet.StecajniUpraviteljiListAddressOIB>
  <DomainObject.Predmet.BrojSaPocetkaNazivaVrsteSporaSuSpisa>
    <izvorni_sadrzaj/>
    <derivirana_varijabla naziv="DomainObject.Predmet.BrojSaPocetkaNazivaVrsteSporaSuSpisa_1"/>
  </DomainObject.Predmet.BrojSaPocetkaNazivaVrsteSporaSuSpisa>
  <DomainObject.Predmet.OznakaNizestupanjskogPredmeta>
    <izvorni_sadrzaj/>
    <derivirana_varijabla naziv="DomainObject.Predmet.OznakaNizestupanjskogPredmeta_1"/>
  </DomainObject.Predmet.OznakaNizestupanjskogPredmeta>
  <DomainObject.Predmet.NazivNizestupanjskogSuda>
    <izvorni_sadrzaj/>
    <derivirana_varijabla naziv="DomainObject.Predmet.NazivNizestupanjskogSuda_1"/>
  </DomainObject.Predmet.NazivNizestupanjskogSuda>
  <DomainObject.Predmet.OznakaDrugostupanjskogPredmetaKodRevizija>
    <izvorni_sadrzaj/>
    <derivirana_varijabla naziv="DomainObject.Predmet.OznakaDrugostupanjskogPredmetaKodRevizija_1"/>
  </DomainObject.Predmet.OznakaDrugostupanjskogPredmetaKodRevizija>
  <DomainObject.Predmet.NazivDrugostupanjskogSudaKodRevizija>
    <izvorni_sadrzaj/>
    <derivirana_varijabla naziv="DomainObject.Predmet.NazivDrugostupanjskogSudaKodRevizija_1"/>
  </DomainObject.Predmet.NazivDrugostupanjskogSudaKodRevizija>
  <DomainObject.Predmet.DatumZadnjeOdrzaneSudskeRadnje>
    <izvorni_sadrzaj>20. rujna 2018.</izvorni_sadrzaj>
    <derivirana_varijabla naziv="DomainObject.Predmet.DatumZadnjeOdrzaneSudskeRadnje_1">20. rujna 2018.</derivirana_varijabla>
  </DomainObject.Predmet.DatumZadnjeOdrzaneSudskeRadnje>
  <DomainObject.PredzadnjaOdlukaIzPredmeta.DatumDonosenjaOdluke>
    <izvorni_sadrzaj>17. travnja 2018.</izvorni_sadrzaj>
    <derivirana_varijabla naziv="DomainObject.PredzadnjaOdlukaIzPredmeta.DatumDonosenjaOdluke_1">17. travnja 2018.</derivirana_varijabla>
  </DomainObject.PredzadnjaOdlukaIzPredmeta.DatumDonosenjaOdluke>
  <DomainObject.PredzadnjaOdlukaIzPredmeta.Oznaka>
    <izvorni_sadrzaj>K-245/2017-10</izvorni_sadrzaj>
    <derivirana_varijabla naziv="DomainObject.PredzadnjaOdlukaIzPredmeta.Oznaka_1">K-245/2017-10</derivirana_varijabla>
  </DomainObject.PredzadnjaOdlukaIzPredmeta.Oznaka>
</icms>
</file>

<file path=customXml/item2.xml><?xml version="1.0" encoding="utf-8"?>
<ns30:Sources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a="http://schemas.openxmlformats.org/drawingml/2006/main" xmlns:m="http://schemas.openxmlformats.org/officeDocument/2006/math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StyleName="APA" SelectedStyle="\APA.XSL"/>
</file>

<file path=customXml/itemProps1.xml><?xml version="1.0" encoding="utf-8"?>
<ds:datastoreItem xmlns:ds="http://schemas.openxmlformats.org/officeDocument/2006/customXml" ds:itemID="{100293BC-3C9C-4740-99C7-73F5E9006100}">
  <ds:schemaRefs/>
</ds:datastoreItem>
</file>

<file path=customXml/itemProps2.xml><?xml version="1.0" encoding="utf-8"?>
<ds:datastoreItem xmlns:ds="http://schemas.openxmlformats.org/officeDocument/2006/customXml" ds:itemID="{C555A207-E47F-4C48-92F8-1949644C97CC}">
  <ds:schemaRefs>
    <ds:schemaRef ds:uri="http://schemas.openxmlformats.org/officeDocument/2006/relationships"/>
    <ds:schemaRef ds:uri="http://schemas.openxmlformats.org/wordprocessingml/2006/main"/>
    <ds:schemaRef ds:uri="http://schemas.microsoft.com/office/word/2010/wordml"/>
    <ds:schemaRef ds:uri="http://schemas.microsoft.com/office/word/2012/wordml"/>
    <ds:schemaRef ds:uri="http://schemas.openxmlformats.org/drawingml/2006/wordprocessingDrawing"/>
    <ds:schemaRef ds:uri="http://schemas.openxmlformats.org/drawingml/2006/main"/>
    <ds:schemaRef ds:uri="http://schemas.openxmlformats.org/officeDocument/2006/math"/>
    <ds:schemaRef ds:uri="http://schemas.openxmlformats.org/schemaLibrary/2006/main"/>
    <ds:schemaRef ds:uri="http://schemas.openxmlformats.org/markup-compatibility/2006"/>
    <ds:schemaRef ds:uri="http://schemas.microsoft.com/office/word/2006/wordml"/>
    <ds:schemaRef ds:uri="http://schemas.openxmlformats.org/drawingml/2006/chart"/>
    <ds:schemaRef ds:uri="http://schemas.openxmlformats.org/drawingml/2006/chartDrawing"/>
    <ds:schemaRef ds:uri="http://schemas.openxmlformats.org/drawingml/2006/diagram"/>
    <ds:schemaRef ds:uri="http://schemas.openxmlformats.org/drawingml/2006/picture"/>
    <ds:schemaRef ds:uri="http://schemas.openxmlformats.org/drawingml/2006/spreadsheetDrawing"/>
    <ds:schemaRef ds:uri="http://schemas.microsoft.com/office/drawing/2008/diagram"/>
    <ds:schemaRef ds:uri="urn:schemas-microsoft-com:office:office"/>
    <ds:schemaRef ds:uri="urn:schemas-microsoft-com:vml"/>
    <ds:schemaRef ds:uri="urn:schemas-microsoft-com:office:excel"/>
    <ds:schemaRef ds:uri="urn:schemas-microsoft-com:office:word"/>
    <ds:schemaRef ds:uri="urn:schemas-microsoft-com:office:powerpoint"/>
    <ds:schemaRef ds:uri="http://schemas.microsoft.com/office/2006/coverPageProps"/>
    <ds:schemaRef ds:uri="http://opendope.org/xpaths"/>
    <ds:schemaRef ds:uri="http://opendope.org/conditions"/>
    <ds:schemaRef ds:uri="http://opendope.org/questions"/>
    <ds:schemaRef ds:uri="http://opendope.org/answers"/>
    <ds:schemaRef ds:uri="http://opendope.org/components"/>
    <ds:schemaRef ds:uri="http://opendope.org/SmartArt/DataHierarchy"/>
    <ds:schemaRef ds:uri="http://schemas.openxmlformats.org/officeDocument/2006/bibliography"/>
    <ds:schemaRef ds:uri="http://schemas.openxmlformats.org/drawingml/2006/compatibility"/>
    <ds:schemaRef ds:uri="http://schemas.openxmlformats.org/drawingml/2006/lockedCanva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MasterTemplate</Template>
  <TotalTime>478</TotalTime>
  <Pages>6</Pages>
  <Words>2292</Words>
  <Characters>13071</Characters>
  <Application>Microsoft Office Word</Application>
  <DocSecurity>0</DocSecurity>
  <Lines>108</Lines>
  <Paragraphs>30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Posl</vt:lpstr>
    </vt:vector>
  </TitlesOfParts>
  <Company>RH - TDU</Company>
  <LinksUpToDate>false</LinksUpToDate>
  <CharactersWithSpaces>15333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Posl</dc:title>
  <dc:creator>draguz</dc:creator>
  <cp:lastModifiedBy>Ivona Maleš</cp:lastModifiedBy>
  <cp:revision>21</cp:revision>
  <cp:lastPrinted>2019-05-22T12:11:00Z</cp:lastPrinted>
  <dcterms:created xsi:type="dcterms:W3CDTF">2019-05-17T07:50:00Z</dcterms:created>
  <dcterms:modified xsi:type="dcterms:W3CDTF">2019-12-24T07:34:00Z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aved">
    <vt:bool>true</vt:bool>
  </property>
  <property fmtid="{D5CDD505-2E9C-101B-9397-08002B2CF9AE}" pid="3" name="Naslov">
    <vt:lpwstr>Odluka - Presuda - osuđujuća - s obrazloženjem (K 245-17-Dabelić - protupravana gradnja.docx)</vt:lpwstr>
  </property>
  <property fmtid="{D5CDD505-2E9C-101B-9397-08002B2CF9AE}" pid="4" name="CC_coloring">
    <vt:bool>false</vt:bool>
  </property>
  <property fmtid="{D5CDD505-2E9C-101B-9397-08002B2CF9AE}" pid="5" name="BrojStranica">
    <vt:i4>7</vt:i4>
  </property>
</Properties>
</file>