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F89" w:rsidRDefault="00721F89" w:rsidP="00721F89">
      <w:pPr>
        <w:rPr>
          <w:rFonts w:ascii="Bookman Old Style" w:hAnsi="Bookman Old Style"/>
          <w:b/>
        </w:rPr>
      </w:pPr>
      <w:bookmarkStart w:id="0" w:name="_GoBack"/>
      <w:bookmarkEnd w:id="0"/>
    </w:p>
    <w:p w:rsidR="00721F89" w:rsidRDefault="00721F89" w:rsidP="00721F89">
      <w:pPr>
        <w:rPr>
          <w:rFonts w:ascii="Bookman Old Style" w:hAnsi="Bookman Old Style"/>
          <w:b/>
        </w:rPr>
      </w:pPr>
    </w:p>
    <w:p w:rsidR="00721F89" w:rsidRDefault="00721F89" w:rsidP="00721F89">
      <w:pPr>
        <w:rPr>
          <w:rFonts w:ascii="Bookman Old Style" w:hAnsi="Bookman Old Style"/>
          <w:b/>
        </w:rPr>
      </w:pPr>
    </w:p>
    <w:p w:rsidR="00721F89" w:rsidRDefault="00721F89" w:rsidP="00721F89">
      <w:pPr>
        <w:rPr>
          <w:rFonts w:ascii="Bookman Old Style" w:hAnsi="Bookman Old Style"/>
        </w:rPr>
      </w:pPr>
    </w:p>
    <w:p w:rsidR="00721F89" w:rsidRDefault="00721F89" w:rsidP="00721F89">
      <w:r>
        <w:t>REPUBLIKA HRVATSKA</w:t>
      </w:r>
    </w:p>
    <w:p w:rsidR="00721F89" w:rsidRDefault="00721F89" w:rsidP="00721F89">
      <w:r>
        <w:t>OPĆINSKI SUD U GOSPIĆU</w:t>
      </w:r>
    </w:p>
    <w:p w:rsidR="00721F89" w:rsidRDefault="00721F89" w:rsidP="00721F89">
      <w:r>
        <w:t>Trg Alojzija Stepinca br. 3</w:t>
      </w:r>
    </w:p>
    <w:p w:rsidR="00721F89" w:rsidRDefault="00721F89" w:rsidP="00721F89">
      <w:r>
        <w:t>53000 Gospić</w:t>
      </w:r>
    </w:p>
    <w:p w:rsidR="00721F89" w:rsidRDefault="00721F89" w:rsidP="00721F89">
      <w:pPr>
        <w:jc w:val="right"/>
      </w:pPr>
    </w:p>
    <w:p w:rsidR="00721F89" w:rsidRDefault="00721F89" w:rsidP="00721F89">
      <w:pPr>
        <w:jc w:val="right"/>
      </w:pPr>
    </w:p>
    <w:p w:rsidR="00721F89" w:rsidRDefault="00721F89" w:rsidP="00721F89">
      <w:pPr>
        <w:jc w:val="center"/>
      </w:pPr>
      <w:r>
        <w:t>U  I ME  R E P U B L I K E  H R V A T S K E</w:t>
      </w:r>
    </w:p>
    <w:p w:rsidR="00721F89" w:rsidRDefault="00721F89" w:rsidP="00721F89">
      <w:pPr>
        <w:jc w:val="center"/>
      </w:pPr>
    </w:p>
    <w:p w:rsidR="00721F89" w:rsidRDefault="00721F89" w:rsidP="00721F89">
      <w:pPr>
        <w:jc w:val="center"/>
      </w:pPr>
      <w:r>
        <w:t>P R E S U D A</w:t>
      </w:r>
    </w:p>
    <w:p w:rsidR="00721F89" w:rsidRDefault="00721F89" w:rsidP="00721F89"/>
    <w:p w:rsidR="00721F89" w:rsidRDefault="00721F89" w:rsidP="00721F89">
      <w:pPr>
        <w:jc w:val="both"/>
      </w:pPr>
      <w:r>
        <w:tab/>
        <w:t>Općinski sud u Gospiću, po sutkinji tog suda Dubravki Rukavina, kao sucu pojedincu, uz sudjelovanje Mandice Podnar Busija kao zapisničarke, u kaznenom predmetu protiv I okrivljenika A. G. i II okrivljenika M. G., zbog kaznenog djela iz članka 204. stavak 2. Kaznenog zakona (NN br. 125/11 i 144/12 i 56/15-dalje u tekstu: KZ/11), postupajući po optužnici ODO u Karlovcu, broj: K-DO-390/2015 od 30. rujna 2015.g., te prihvaćajući zahtjev ODO za izdavanjem kaznenog naloga, dana 17. studenog 2016. g.</w:t>
      </w:r>
    </w:p>
    <w:p w:rsidR="00721F89" w:rsidRDefault="00721F89" w:rsidP="00721F89"/>
    <w:p w:rsidR="00721F89" w:rsidRDefault="00721F89" w:rsidP="00721F89"/>
    <w:p w:rsidR="00721F89" w:rsidRDefault="00721F89" w:rsidP="00721F89">
      <w:pPr>
        <w:jc w:val="center"/>
      </w:pPr>
      <w:r>
        <w:t>p r e s u d i o  j e</w:t>
      </w:r>
    </w:p>
    <w:p w:rsidR="00721F89" w:rsidRDefault="00721F89" w:rsidP="00721F89"/>
    <w:p w:rsidR="00721F89" w:rsidRDefault="00721F89" w:rsidP="00721F89">
      <w:pPr>
        <w:ind w:firstLine="708"/>
        <w:jc w:val="both"/>
      </w:pPr>
      <w:r>
        <w:t>Temeljem članka 541. Zakona o kaznenom postupku  (NN br.152/08, 76/09, 80/11, 91/12-odluka Ustavnog suda, 143/12, 56/13, 45/13  i 152/14– dalje u tekstu ZKP-a/08), izdaje se</w:t>
      </w:r>
    </w:p>
    <w:p w:rsidR="00721F89" w:rsidRDefault="00721F89" w:rsidP="00721F89"/>
    <w:p w:rsidR="00721F89" w:rsidRDefault="00721F89" w:rsidP="00721F89"/>
    <w:p w:rsidR="00721F89" w:rsidRDefault="00721F89" w:rsidP="00721F89">
      <w:pPr>
        <w:jc w:val="center"/>
      </w:pPr>
      <w:r>
        <w:t>KAZNENI NALOG</w:t>
      </w:r>
    </w:p>
    <w:p w:rsidR="00721F89" w:rsidRDefault="00721F89" w:rsidP="00721F89"/>
    <w:p w:rsidR="00721F89" w:rsidRDefault="00721F89" w:rsidP="00721F89">
      <w:pPr>
        <w:ind w:firstLine="708"/>
        <w:jc w:val="both"/>
      </w:pPr>
      <w:r>
        <w:t>I okrivljenik A. G. sin A i majke B rođene F., rođen …g. u I.F., s prebivalištem u R. I., F. državljanin Republike Italije, poduzetnik, zaposlen u vlastitom obrtu „SGM“ u mjestu prebivališta V</w:t>
      </w:r>
      <w:r w:rsidR="00390839">
        <w:t>.</w:t>
      </w:r>
      <w:r>
        <w:t xml:space="preserve"> E</w:t>
      </w:r>
      <w:r w:rsidR="00390839">
        <w:t>.</w:t>
      </w:r>
      <w:r>
        <w:t xml:space="preserve">s primanjima od oko 3.000,00 eura mjesečno, pismen, sa završenom srednjom školom za industrijskog tehničara, broj osobne iskaznice </w:t>
      </w:r>
      <w:r w:rsidR="00390839">
        <w:t>…</w:t>
      </w:r>
      <w:r>
        <w:t>, oženjen, otac dvoje punoljetne djece, bez čina, srednjeg imovnog stanja, od imovine ima u vlasništvu kuću na adresi prebivališta, vlasnik dostavnog vozila marke „WV“ strog 6.g., po vlastitim navodima neosuđivan, nalazi se na slobodi,</w:t>
      </w:r>
    </w:p>
    <w:p w:rsidR="00721F89" w:rsidRDefault="00721F89" w:rsidP="00721F89"/>
    <w:p w:rsidR="00721F89" w:rsidRDefault="00721F89" w:rsidP="00721F89">
      <w:pPr>
        <w:jc w:val="both"/>
      </w:pPr>
      <w:r>
        <w:tab/>
        <w:t>II okrivljenika M</w:t>
      </w:r>
      <w:r w:rsidR="00390839">
        <w:t>.</w:t>
      </w:r>
      <w:r>
        <w:t xml:space="preserve"> G</w:t>
      </w:r>
      <w:r w:rsidR="00390839">
        <w:t>.</w:t>
      </w:r>
      <w:r>
        <w:t xml:space="preserve">  sin A</w:t>
      </w:r>
      <w:r w:rsidR="00390839">
        <w:t>.</w:t>
      </w:r>
      <w:r>
        <w:t xml:space="preserve"> i majke M</w:t>
      </w:r>
      <w:r w:rsidR="00390839">
        <w:t>.</w:t>
      </w:r>
      <w:r>
        <w:t xml:space="preserve"> rođene B</w:t>
      </w:r>
      <w:r w:rsidR="00390839">
        <w:t>.</w:t>
      </w:r>
      <w:r>
        <w:t>, rođen u mjestu P</w:t>
      </w:r>
      <w:r w:rsidR="00390839">
        <w:t>.</w:t>
      </w:r>
      <w:r>
        <w:t>, R</w:t>
      </w:r>
      <w:r w:rsidR="00390839">
        <w:t>.</w:t>
      </w:r>
      <w:r>
        <w:t xml:space="preserve"> I</w:t>
      </w:r>
      <w:r w:rsidR="00390839">
        <w:t>.</w:t>
      </w:r>
      <w:r>
        <w:t xml:space="preserve"> s prebivalištem u I</w:t>
      </w:r>
      <w:r w:rsidR="00390839">
        <w:t>.</w:t>
      </w:r>
      <w:r>
        <w:t>, P</w:t>
      </w:r>
      <w:r w:rsidR="00390839">
        <w:t>.</w:t>
      </w:r>
      <w:r>
        <w:t xml:space="preserve">,  rođen </w:t>
      </w:r>
      <w:r w:rsidR="00390839">
        <w:t>…</w:t>
      </w:r>
      <w:r>
        <w:t xml:space="preserve">.g. državljanin Republike Italije, studen ekonomije, nezaposlen, uzdržavaju ga roditelji, pismen, sa završenom srednjom prirodoslovnom školom, broj osobne iskaznice </w:t>
      </w:r>
      <w:r w:rsidR="00390839">
        <w:t>…</w:t>
      </w:r>
      <w:r>
        <w:t>, neoženjen, bez djece, vez vojnog čina, bez imovine , nalazi se na slobodi,</w:t>
      </w:r>
    </w:p>
    <w:p w:rsidR="00721F89" w:rsidRDefault="00721F89" w:rsidP="00721F89">
      <w:pPr>
        <w:jc w:val="both"/>
      </w:pPr>
    </w:p>
    <w:p w:rsidR="00721F89" w:rsidRDefault="00721F89" w:rsidP="00721F89">
      <w:pPr>
        <w:jc w:val="center"/>
      </w:pPr>
      <w:r>
        <w:t>k r i v i  s u</w:t>
      </w:r>
    </w:p>
    <w:p w:rsidR="00721F89" w:rsidRDefault="00721F89" w:rsidP="00721F89"/>
    <w:p w:rsidR="00721F89" w:rsidRDefault="00721F89" w:rsidP="00721F89">
      <w:pPr>
        <w:jc w:val="both"/>
      </w:pPr>
      <w:r>
        <w:t>što su,</w:t>
      </w:r>
    </w:p>
    <w:p w:rsidR="00721F89" w:rsidRDefault="00721F89" w:rsidP="00721F89"/>
    <w:p w:rsidR="00721F89" w:rsidRDefault="00721F89" w:rsidP="00721F89">
      <w:pPr>
        <w:ind w:firstLine="708"/>
        <w:jc w:val="both"/>
      </w:pPr>
    </w:p>
    <w:p w:rsidR="00721F89" w:rsidRDefault="00721F89" w:rsidP="00721F89">
      <w:pPr>
        <w:ind w:firstLine="708"/>
        <w:jc w:val="both"/>
      </w:pPr>
      <w:r>
        <w:lastRenderedPageBreak/>
        <w:t>dana 19. rujna 2015.g., u jutarnjim satima u lovištu Maslovara XII/16 kojim gospodari društvo „Custodia“ d.o.o. na području mjesta Donji Srb zajedno i u dogovoru svjesni da je lov prepelica uz pomoć vabilice koja oponaša pjev ptica zabranjen, protivno čl. 64. st. 1. toč. 4. Zakona o lovstvu postavili vabilicu koja oponaša pjev ptica, kojom prilikom su ulovili ukupno 40 prepelica,,</w:t>
      </w:r>
    </w:p>
    <w:p w:rsidR="00721F89" w:rsidRDefault="00721F89" w:rsidP="00721F89">
      <w:pPr>
        <w:ind w:firstLine="708"/>
        <w:jc w:val="both"/>
      </w:pPr>
    </w:p>
    <w:p w:rsidR="00721F89" w:rsidRDefault="00721F89" w:rsidP="00721F89">
      <w:pPr>
        <w:ind w:firstLine="708"/>
        <w:jc w:val="both"/>
      </w:pPr>
      <w:r>
        <w:t>dakle, lovili divljač upotrebom nedopuštenih pomoćnih sredstava,</w:t>
      </w:r>
    </w:p>
    <w:p w:rsidR="00721F89" w:rsidRDefault="00721F89" w:rsidP="00721F89"/>
    <w:p w:rsidR="00721F89" w:rsidRDefault="00721F89" w:rsidP="00721F89">
      <w:pPr>
        <w:jc w:val="both"/>
      </w:pPr>
      <w:r>
        <w:tab/>
        <w:t>čime su počinili kazneno djelo protiv okoliša-protuzakonitim lovom i ribolovom, opisano i kažnjivo po članku 204. stavak 2.  KZ/11,</w:t>
      </w:r>
    </w:p>
    <w:p w:rsidR="00721F89" w:rsidRDefault="00721F89" w:rsidP="00721F89">
      <w:pPr>
        <w:jc w:val="both"/>
      </w:pPr>
    </w:p>
    <w:p w:rsidR="00721F89" w:rsidRDefault="00721F89" w:rsidP="00721F89">
      <w:r>
        <w:tab/>
        <w:t>pa se  za počinjeno kazneno djelo iz članak 204. stavak 2. KZ/11</w:t>
      </w:r>
    </w:p>
    <w:p w:rsidR="00721F89" w:rsidRDefault="00721F89" w:rsidP="00721F89"/>
    <w:p w:rsidR="00721F89" w:rsidRDefault="00721F89" w:rsidP="00721F89">
      <w:r>
        <w:tab/>
        <w:t>I okrivljeni A</w:t>
      </w:r>
      <w:r w:rsidR="00390839">
        <w:t>.</w:t>
      </w:r>
      <w:r>
        <w:t xml:space="preserve"> G</w:t>
      </w:r>
      <w:r w:rsidR="00390839">
        <w:t>.</w:t>
      </w:r>
    </w:p>
    <w:p w:rsidR="00721F89" w:rsidRDefault="00721F89" w:rsidP="00721F89">
      <w:pPr>
        <w:jc w:val="center"/>
      </w:pPr>
      <w:r>
        <w:t xml:space="preserve"> o s u đ u j e</w:t>
      </w:r>
    </w:p>
    <w:p w:rsidR="00721F89" w:rsidRDefault="00721F89" w:rsidP="00721F89">
      <w:pPr>
        <w:jc w:val="center"/>
      </w:pPr>
    </w:p>
    <w:p w:rsidR="00721F89" w:rsidRDefault="00721F89" w:rsidP="00721F89"/>
    <w:p w:rsidR="00721F89" w:rsidRDefault="00721F89" w:rsidP="00721F89">
      <w:pPr>
        <w:jc w:val="center"/>
      </w:pPr>
      <w:r>
        <w:t>NA NOVČANU KAZNU</w:t>
      </w:r>
    </w:p>
    <w:p w:rsidR="00721F89" w:rsidRDefault="00721F89" w:rsidP="00721F89">
      <w:pPr>
        <w:jc w:val="center"/>
      </w:pPr>
      <w:r>
        <w:t>U VISINI OD (40) DNEVNIH IZNOSA OKRIVLJENIKA</w:t>
      </w:r>
    </w:p>
    <w:p w:rsidR="00721F89" w:rsidRDefault="00721F89" w:rsidP="00721F89">
      <w:pPr>
        <w:jc w:val="center"/>
      </w:pPr>
      <w:r>
        <w:t xml:space="preserve"> od 350,00 kuna (tristotinepedesetkuna)</w:t>
      </w:r>
    </w:p>
    <w:p w:rsidR="00721F89" w:rsidRDefault="00721F89" w:rsidP="00721F89">
      <w:pPr>
        <w:jc w:val="center"/>
      </w:pPr>
      <w:r>
        <w:t>što iznosi 14.000,00 kuna (četrnajesttisućakuna )</w:t>
      </w:r>
    </w:p>
    <w:p w:rsidR="00721F89" w:rsidRDefault="00721F89" w:rsidP="00721F89">
      <w:pPr>
        <w:jc w:val="center"/>
        <w:rPr>
          <w:b/>
        </w:rPr>
      </w:pPr>
    </w:p>
    <w:p w:rsidR="00721F89" w:rsidRDefault="00721F89" w:rsidP="00721F89">
      <w:pPr>
        <w:jc w:val="both"/>
      </w:pPr>
      <w:r>
        <w:tab/>
        <w:t xml:space="preserve">Temeljem čl. </w:t>
      </w:r>
      <w:smartTag w:uri="urn:schemas-microsoft-com:office:smarttags" w:element="metricconverter">
        <w:smartTagPr>
          <w:attr w:name="ProductID" w:val="42. st"/>
        </w:smartTagPr>
        <w:r>
          <w:t>42. st</w:t>
        </w:r>
      </w:smartTag>
      <w:r>
        <w:t>. 6. KZ/11 okr. je dužan platiti novčanu kaznu u roku od 60 dana od pravomoćnosti presude.</w:t>
      </w:r>
    </w:p>
    <w:p w:rsidR="00721F89" w:rsidRDefault="00721F89" w:rsidP="00721F89">
      <w:pPr>
        <w:jc w:val="center"/>
        <w:rPr>
          <w:b/>
        </w:rPr>
      </w:pPr>
    </w:p>
    <w:p w:rsidR="00721F89" w:rsidRDefault="00721F89" w:rsidP="00721F89">
      <w:pPr>
        <w:ind w:firstLine="720"/>
        <w:jc w:val="both"/>
      </w:pPr>
      <w:r>
        <w:t xml:space="preserve">Temeljem čl. 43. KZ/11 kada novčana kazna nije u cijelosti ili djelomično plaćena u roku koji je određen presudom, a ne postoje uvjeti iz čl. </w:t>
      </w:r>
      <w:smartTag w:uri="urn:schemas-microsoft-com:office:smarttags" w:element="metricconverter">
        <w:smartTagPr>
          <w:attr w:name="ProductID" w:val="42. st"/>
        </w:smartTagPr>
        <w:r>
          <w:t>42. st</w:t>
        </w:r>
      </w:smartTag>
      <w:r>
        <w:t>. 7. KZ-a, naplatiti će se prisilno putem ovlaštene institucije sukladno odredbama posebnog zakona.</w:t>
      </w:r>
    </w:p>
    <w:p w:rsidR="00721F89" w:rsidRDefault="00721F89" w:rsidP="00721F89">
      <w:pPr>
        <w:jc w:val="both"/>
      </w:pPr>
    </w:p>
    <w:p w:rsidR="00721F89" w:rsidRDefault="00721F89" w:rsidP="00721F89">
      <w:pPr>
        <w:ind w:firstLine="720"/>
        <w:jc w:val="both"/>
      </w:pPr>
      <w:r>
        <w:t xml:space="preserve">Temeljem čl. </w:t>
      </w:r>
      <w:smartTag w:uri="urn:schemas-microsoft-com:office:smarttags" w:element="metricconverter">
        <w:smartTagPr>
          <w:attr w:name="ProductID" w:val="43. st"/>
        </w:smartTagPr>
        <w:r>
          <w:t>43. st</w:t>
        </w:r>
      </w:smartTag>
      <w:r>
        <w:t>. 5. KZ-a/11 isplati li osuđenik novčanu kaznu nakon pravomoćnosti odluke o zamjeni, izvršenje kazne zatvora će se obustaviti. U slučaju djelomične isplate, izvršiti će se samo preostali dio navedenih kazni.</w:t>
      </w:r>
    </w:p>
    <w:p w:rsidR="00721F89" w:rsidRDefault="00721F89" w:rsidP="00721F89">
      <w:pPr>
        <w:ind w:firstLine="720"/>
        <w:jc w:val="both"/>
      </w:pPr>
    </w:p>
    <w:p w:rsidR="00721F89" w:rsidRDefault="00721F89" w:rsidP="00721F89">
      <w:pPr>
        <w:ind w:firstLine="720"/>
        <w:jc w:val="both"/>
      </w:pPr>
      <w:r>
        <w:t>Temeljem članka 43. stavak 6. KZ/11 ako okrivljenik ne plati novčanu kaznu u roku određenom presudom sud će istu zamijeniti kaznom zatvora.</w:t>
      </w:r>
    </w:p>
    <w:p w:rsidR="00721F89" w:rsidRDefault="00721F89" w:rsidP="00721F89">
      <w:pPr>
        <w:ind w:firstLine="720"/>
        <w:jc w:val="both"/>
      </w:pPr>
    </w:p>
    <w:p w:rsidR="00721F89" w:rsidRDefault="00721F89" w:rsidP="00721F89">
      <w:pPr>
        <w:ind w:firstLine="708"/>
      </w:pPr>
      <w:r>
        <w:t>i II okrivljeni M</w:t>
      </w:r>
      <w:r w:rsidR="00390839">
        <w:t>.</w:t>
      </w:r>
      <w:r>
        <w:t xml:space="preserve"> G</w:t>
      </w:r>
      <w:r w:rsidR="00390839">
        <w:t>.</w:t>
      </w:r>
    </w:p>
    <w:p w:rsidR="00721F89" w:rsidRDefault="00721F89" w:rsidP="00721F89">
      <w:pPr>
        <w:ind w:firstLine="708"/>
      </w:pPr>
    </w:p>
    <w:p w:rsidR="00721F89" w:rsidRDefault="00721F89" w:rsidP="00721F89">
      <w:pPr>
        <w:jc w:val="center"/>
      </w:pPr>
      <w:r>
        <w:t>o s u đ u j e</w:t>
      </w:r>
    </w:p>
    <w:p w:rsidR="00721F89" w:rsidRDefault="00721F89" w:rsidP="00721F89">
      <w:pPr>
        <w:jc w:val="center"/>
      </w:pPr>
    </w:p>
    <w:p w:rsidR="00721F89" w:rsidRDefault="00721F89" w:rsidP="00721F89">
      <w:pPr>
        <w:jc w:val="center"/>
      </w:pPr>
      <w:r>
        <w:t>NA KAZNU ZATVORA</w:t>
      </w:r>
    </w:p>
    <w:p w:rsidR="00721F89" w:rsidRDefault="00721F89" w:rsidP="00721F89">
      <w:pPr>
        <w:jc w:val="center"/>
      </w:pPr>
      <w:r>
        <w:t>U TRAJANJU OD 4 (ČETIRI) MJESECA</w:t>
      </w:r>
    </w:p>
    <w:p w:rsidR="00721F89" w:rsidRDefault="00721F89" w:rsidP="00721F89"/>
    <w:p w:rsidR="00721F89" w:rsidRDefault="00721F89" w:rsidP="00721F89">
      <w:pPr>
        <w:ind w:firstLine="708"/>
      </w:pPr>
    </w:p>
    <w:p w:rsidR="00721F89" w:rsidRDefault="00721F89" w:rsidP="00721F89">
      <w:pPr>
        <w:ind w:firstLine="708"/>
      </w:pPr>
      <w:r>
        <w:t>te se na temelju članka 56. KZ/11 prema okr. izriče</w:t>
      </w:r>
    </w:p>
    <w:p w:rsidR="00721F89" w:rsidRDefault="00721F89" w:rsidP="00721F89">
      <w:r>
        <w:t xml:space="preserve"> </w:t>
      </w:r>
    </w:p>
    <w:p w:rsidR="00721F89" w:rsidRDefault="00721F89" w:rsidP="00721F89">
      <w:pPr>
        <w:jc w:val="center"/>
      </w:pPr>
      <w:r>
        <w:t>U V J E T N A   O S U D A</w:t>
      </w:r>
    </w:p>
    <w:p w:rsidR="00721F89" w:rsidRDefault="00721F89" w:rsidP="00721F89"/>
    <w:p w:rsidR="00721F89" w:rsidRDefault="00721F89" w:rsidP="00721F89">
      <w:pPr>
        <w:ind w:firstLine="708"/>
        <w:jc w:val="both"/>
      </w:pPr>
    </w:p>
    <w:p w:rsidR="00721F89" w:rsidRDefault="00721F89" w:rsidP="00721F89">
      <w:pPr>
        <w:ind w:firstLine="708"/>
        <w:jc w:val="both"/>
      </w:pPr>
    </w:p>
    <w:p w:rsidR="00721F89" w:rsidRDefault="00721F89" w:rsidP="00721F89">
      <w:pPr>
        <w:ind w:firstLine="708"/>
        <w:jc w:val="both"/>
      </w:pPr>
      <w:r>
        <w:lastRenderedPageBreak/>
        <w:t>te se izrečena kazna zatvora u trajanju od 4 (četiri) mjeseca neće izvršiti ako II okrivljenik u roku od 2 (dvije) godine ne počini novo kazneno djelo.</w:t>
      </w:r>
    </w:p>
    <w:p w:rsidR="00721F89" w:rsidRDefault="00721F89" w:rsidP="00721F89">
      <w:pPr>
        <w:ind w:firstLine="708"/>
        <w:jc w:val="both"/>
      </w:pPr>
    </w:p>
    <w:p w:rsidR="00721F89" w:rsidRDefault="00721F89" w:rsidP="00721F89">
      <w:pPr>
        <w:ind w:firstLine="708"/>
        <w:jc w:val="both"/>
      </w:pPr>
      <w:r>
        <w:t>Te se temeljem članka  264. stavak 2. u svezi s člankom 79. stavak 1. i stavak 4.  KZ-a/11, oduzima se predmet privremeno oduzet potvrdom o privremenom oduzimanju predmeta serijski broj 0028978  i to:</w:t>
      </w:r>
    </w:p>
    <w:p w:rsidR="00721F89" w:rsidRDefault="00721F89" w:rsidP="00721F89">
      <w:pPr>
        <w:jc w:val="both"/>
      </w:pPr>
    </w:p>
    <w:p w:rsidR="00721F89" w:rsidRDefault="00721F89" w:rsidP="00721F89">
      <w:pPr>
        <w:ind w:firstLine="708"/>
        <w:jc w:val="both"/>
      </w:pPr>
      <w:r>
        <w:t>- nedopušteno sredstvo (vabilica za ptice), marke“BIRA-SOND“ bez serijskog broja</w:t>
      </w:r>
    </w:p>
    <w:p w:rsidR="00721F89" w:rsidRDefault="00721F89" w:rsidP="00721F89"/>
    <w:p w:rsidR="00721F89" w:rsidRDefault="00721F89" w:rsidP="00721F89">
      <w:pPr>
        <w:jc w:val="both"/>
      </w:pPr>
      <w:r>
        <w:tab/>
        <w:t>Temeljem članka 148. stavak 1. ZKP-a/08 u svezi člankom 145. stavak 2. točka 6. i stavka 3. ZKP-a/08 I okrivljeni A</w:t>
      </w:r>
      <w:r w:rsidR="00390839">
        <w:t>.</w:t>
      </w:r>
      <w:r>
        <w:t xml:space="preserve"> G</w:t>
      </w:r>
      <w:r w:rsidR="00390839">
        <w:t>.</w:t>
      </w:r>
      <w:r>
        <w:t xml:space="preserve"> i II okrivljeni M</w:t>
      </w:r>
      <w:r w:rsidR="00390839">
        <w:t>.</w:t>
      </w:r>
      <w:r>
        <w:t xml:space="preserve"> G</w:t>
      </w:r>
      <w:r w:rsidR="00390839">
        <w:t>.</w:t>
      </w:r>
      <w:r>
        <w:t xml:space="preserve"> su dužni naknaditi trošak kaznenog postupka, paušalnu svotu u iznosu svaki od 500,00 (petstotinakuna) kuna.</w:t>
      </w:r>
      <w:r>
        <w:tab/>
      </w:r>
    </w:p>
    <w:p w:rsidR="00721F89" w:rsidRDefault="00721F89" w:rsidP="00721F89"/>
    <w:p w:rsidR="00721F89" w:rsidRDefault="00721F89" w:rsidP="00721F89">
      <w:pPr>
        <w:jc w:val="center"/>
      </w:pPr>
      <w:r>
        <w:t>Obrazloženje</w:t>
      </w:r>
    </w:p>
    <w:p w:rsidR="00721F89" w:rsidRDefault="00721F89" w:rsidP="00721F89"/>
    <w:p w:rsidR="00721F89" w:rsidRDefault="00721F89" w:rsidP="00721F89">
      <w:pPr>
        <w:jc w:val="both"/>
      </w:pPr>
      <w:r>
        <w:tab/>
      </w:r>
    </w:p>
    <w:p w:rsidR="00721F89" w:rsidRDefault="00721F89" w:rsidP="00721F89">
      <w:pPr>
        <w:ind w:firstLine="708"/>
        <w:jc w:val="both"/>
      </w:pPr>
      <w:r>
        <w:t>ODO u Gospiću, optužnicom broj: K-DO-390/2015 od 30. rujna 2015.g., tereti I okrivljenog A</w:t>
      </w:r>
      <w:r w:rsidR="00390839">
        <w:t xml:space="preserve">. </w:t>
      </w:r>
      <w:r>
        <w:t>G</w:t>
      </w:r>
      <w:r w:rsidR="00390839">
        <w:t>.</w:t>
      </w:r>
      <w:r>
        <w:t xml:space="preserve">  i II okrivljenog M</w:t>
      </w:r>
      <w:r w:rsidR="00390839">
        <w:t>.</w:t>
      </w:r>
      <w:r>
        <w:t xml:space="preserve"> G</w:t>
      </w:r>
      <w:r w:rsidR="00390839">
        <w:t>.</w:t>
      </w:r>
      <w:r>
        <w:t xml:space="preserve">, za počinjenje kaznenog djela iz članka 204. stavak 2. KZ-a/11 s tim da u optužnom aktu u skladu s  člankom 540. ZKP-a/08 predložilo da sud temeljem članka 541. ZKP-a/08 izda kazneni nalog kojim će se I okrivljeniku izreći novčana kazna u visini od 40 dnevnih iznosa i II okrivljeniku izreći kazna zatvora u trajanju od četiri mjeseci, a koja se neće izvršiti ukoliko II okrivljenik u roku od dvije godine ne počini novo kazneno djelo, te da se oduzme nedopušteno sredstvo vabilica za ptice, marke“BIRA-SOND“ bez serijskog broja.  </w:t>
      </w:r>
    </w:p>
    <w:p w:rsidR="00721F89" w:rsidRDefault="00721F89" w:rsidP="00721F89">
      <w:pPr>
        <w:jc w:val="both"/>
      </w:pPr>
    </w:p>
    <w:p w:rsidR="00721F89" w:rsidRDefault="00721F89" w:rsidP="00721F89">
      <w:pPr>
        <w:ind w:firstLine="708"/>
        <w:jc w:val="both"/>
      </w:pPr>
      <w:r>
        <w:t>Sud je cijenio osnovanim zahtjev ODO-a u Gospiću za izdavanjem kaznenog naloga.</w:t>
      </w:r>
    </w:p>
    <w:p w:rsidR="00721F89" w:rsidRDefault="00721F89" w:rsidP="00721F89">
      <w:pPr>
        <w:jc w:val="both"/>
      </w:pPr>
    </w:p>
    <w:p w:rsidR="00721F89" w:rsidRDefault="00721F89" w:rsidP="00721F89">
      <w:pPr>
        <w:jc w:val="both"/>
      </w:pPr>
      <w:r>
        <w:tab/>
        <w:t>Utvrđeno je da se radi o kaznenom djelu za koje se može izdati kazneni nalog, te je ODO u Gospiću predložilo izricanje zakonom dopuštene vrste i visine kaznene sankcije.</w:t>
      </w:r>
    </w:p>
    <w:p w:rsidR="00721F89" w:rsidRDefault="00721F89" w:rsidP="00721F89"/>
    <w:p w:rsidR="00721F89" w:rsidRDefault="00721F89" w:rsidP="00721F89">
      <w:pPr>
        <w:jc w:val="both"/>
      </w:pPr>
      <w:r>
        <w:tab/>
        <w:t>Osnovanost za izdavanje kaznenog naloga proizlazi iz potvrde o privremeno oduzimanju predmeta (list br. 9 spisa), potvrde o privremeno oduzimanju predmeta (list br. 10 spisa), potvrde o privremenom oduzimanu predmeta  (list br. 11 spisa), dopuštenje za lov (list br. 23-24 spisa), zapisnika o prvom ispitivanju I okrivljenika sa snimkom  (list br. 34-38 spisa), zapisnika o prvom ispitivanju II okrivljenika sa snimkom  (list br. 40-43 spisa).</w:t>
      </w:r>
    </w:p>
    <w:p w:rsidR="00721F89" w:rsidRDefault="00721F89" w:rsidP="00721F89"/>
    <w:p w:rsidR="00721F89" w:rsidRDefault="00721F89" w:rsidP="00721F89">
      <w:pPr>
        <w:ind w:firstLine="708"/>
        <w:jc w:val="both"/>
      </w:pPr>
      <w:r>
        <w:t xml:space="preserve">Sud je usvojio prijedlog ODO u Gospiću u odnosu na sankcije cijeneći da je izrečena kaznena sankcija srazmjerna je stupnju krivnje, pogibeljnosti kaznenog djela i svrsi kažnjavanja, te će utjecati na način da okrivljeni više ne čine kaznena djela na području RH.  </w:t>
      </w:r>
    </w:p>
    <w:p w:rsidR="00721F89" w:rsidRDefault="00721F89" w:rsidP="00721F89">
      <w:pPr>
        <w:ind w:firstLine="708"/>
        <w:jc w:val="both"/>
      </w:pPr>
    </w:p>
    <w:p w:rsidR="00721F89" w:rsidRDefault="00721F89" w:rsidP="00721F89">
      <w:pPr>
        <w:ind w:firstLine="708"/>
        <w:jc w:val="both"/>
      </w:pPr>
      <w:r>
        <w:t>Temeljem članka 42. stavak 4. KZ/11 sud je prema podacima o visini primanja I okrivljenog, po slobodnoj procjeni odredio visinu dnevnog dohotka u iznosu od 350,00 kuna cijeneći životne potrebe I okrivljenog kao i visinu primanja. Prihvaćajući prijedlog ODO u Gospiću za izdavanjem kaznenog naloga sud je  I okrivljeniku izrekao novčanu kaznu u visini od 40 dnevnih dohodaka što u konačnom zbroju iznosi 14.000,00 kn.</w:t>
      </w:r>
    </w:p>
    <w:p w:rsidR="00721F89" w:rsidRDefault="00721F89" w:rsidP="00721F89">
      <w:pPr>
        <w:ind w:firstLine="708"/>
        <w:jc w:val="both"/>
      </w:pPr>
    </w:p>
    <w:p w:rsidR="00721F89" w:rsidRDefault="00721F89" w:rsidP="00721F89">
      <w:pPr>
        <w:ind w:firstLine="708"/>
        <w:jc w:val="both"/>
      </w:pPr>
      <w:r>
        <w:t xml:space="preserve">Cijeneći sve navedene okolnosti, kao i da je prijedlog ODO u Gospiću u skladu s zakonom, I okrivljenom je izrečena novčana kazna, dok je II okrivljeniku izrečena uvjetna </w:t>
      </w:r>
    </w:p>
    <w:p w:rsidR="00721F89" w:rsidRDefault="00721F89" w:rsidP="00721F89">
      <w:pPr>
        <w:jc w:val="both"/>
      </w:pPr>
    </w:p>
    <w:p w:rsidR="00721F89" w:rsidRDefault="00721F89" w:rsidP="00721F89">
      <w:pPr>
        <w:jc w:val="both"/>
      </w:pPr>
      <w:r>
        <w:lastRenderedPageBreak/>
        <w:t>osuda, na način da je II okrivljenik  M</w:t>
      </w:r>
      <w:r w:rsidR="00390839">
        <w:t>.</w:t>
      </w:r>
      <w:r>
        <w:t xml:space="preserve"> G</w:t>
      </w:r>
      <w:r w:rsidR="00390839">
        <w:t>.</w:t>
      </w:r>
      <w:r>
        <w:t xml:space="preserve"> osuđen na kaznu zatvora u trajanju od 4 mjeseca, a koja se neće izvršiti ako u roku od dvije godine ne počini novo kazneno djelo.</w:t>
      </w:r>
    </w:p>
    <w:p w:rsidR="00721F89" w:rsidRDefault="00721F89" w:rsidP="00721F89">
      <w:pPr>
        <w:jc w:val="both"/>
      </w:pPr>
    </w:p>
    <w:p w:rsidR="00721F89" w:rsidRDefault="00721F89" w:rsidP="00721F89">
      <w:pPr>
        <w:ind w:firstLine="708"/>
        <w:jc w:val="both"/>
      </w:pPr>
      <w:r>
        <w:t xml:space="preserve">Budući su oglašeni krivim sud je I okrivljenika i II okrivljenika  obvezao na naknadu troškova kaznenog postupka u skladu s članka 148. stavak 1. u svezi s člankom 145. stavak 2.točka 6. i stavak 3. ZKP-a/08, a imajući u vidu složenost i trajanje kaznenog postupka i to na plaćanje paušalne svote u iznosu od 500,00 kuna svaki. </w:t>
      </w:r>
    </w:p>
    <w:p w:rsidR="00721F89" w:rsidRDefault="00721F89" w:rsidP="00721F89"/>
    <w:p w:rsidR="00721F89" w:rsidRDefault="00721F89" w:rsidP="00721F89">
      <w:pPr>
        <w:jc w:val="center"/>
      </w:pPr>
      <w:r>
        <w:t>U Gospiću, 17. studenog 2016.g.</w:t>
      </w:r>
    </w:p>
    <w:p w:rsidR="00721F89" w:rsidRDefault="00721F89" w:rsidP="00721F89"/>
    <w:p w:rsidR="00721F89" w:rsidRDefault="00721F89" w:rsidP="00721F89">
      <w:pPr>
        <w:jc w:val="both"/>
      </w:pPr>
      <w:r>
        <w:t xml:space="preserve">      ZAPISNIČARKA:                                                                                S U T K I N J A  :</w:t>
      </w:r>
    </w:p>
    <w:p w:rsidR="00721F89" w:rsidRDefault="00721F89" w:rsidP="00721F89">
      <w:r>
        <w:t>Mandica Podnar Busija v.r.                                                                    Dubravka Rukavina v.r.</w:t>
      </w:r>
    </w:p>
    <w:p w:rsidR="00721F89" w:rsidRDefault="00721F89" w:rsidP="00721F89">
      <w:pPr>
        <w:jc w:val="both"/>
      </w:pPr>
    </w:p>
    <w:p w:rsidR="00721F89" w:rsidRDefault="00721F89" w:rsidP="00721F89">
      <w:pPr>
        <w:jc w:val="both"/>
      </w:pPr>
    </w:p>
    <w:p w:rsidR="00721F89" w:rsidRDefault="00721F89" w:rsidP="00721F89">
      <w:pPr>
        <w:jc w:val="both"/>
      </w:pPr>
    </w:p>
    <w:p w:rsidR="00721F89" w:rsidRDefault="00721F89" w:rsidP="00721F89">
      <w:pPr>
        <w:jc w:val="both"/>
      </w:pPr>
      <w:r>
        <w:t>POUKA O PRAVNOM LIJEKU:</w:t>
      </w:r>
    </w:p>
    <w:p w:rsidR="00721F89" w:rsidRDefault="00721F89" w:rsidP="00721F89">
      <w:pPr>
        <w:ind w:firstLine="708"/>
        <w:jc w:val="both"/>
      </w:pPr>
      <w:r>
        <w:t xml:space="preserve">Protiv kaznenog naloga okrivljenik ili njegov branitelj mogu u roku od 8 dana od primitka istog podnijeti prigovor u pisanom obliku. Prigovor ne mora biti obrazložen, a u njemu mogu biti predloženi novi dokazi u korist obrane. Okrivljenik se može odreći prava na prigovor, ali od podnesenog prigovora nakon započinjanja rasprave ne može odustati. Po proteku roka za prigovor, ako prigovor ne bude podnesen kazneni nalog postat će pravomoćan </w:t>
      </w:r>
    </w:p>
    <w:p w:rsidR="00721F89" w:rsidRDefault="00721F89" w:rsidP="00721F89">
      <w:pPr>
        <w:jc w:val="both"/>
      </w:pPr>
      <w:r>
        <w:t>te izrečena kazna ima biti izvršena (članak 541.stavak 4.u svezi s člankom 542 .stavak 2. ZKP-a).</w:t>
      </w:r>
    </w:p>
    <w:p w:rsidR="00721F89" w:rsidRDefault="00721F89" w:rsidP="00721F89">
      <w:pPr>
        <w:jc w:val="both"/>
      </w:pPr>
    </w:p>
    <w:p w:rsidR="00721F89" w:rsidRDefault="00721F89" w:rsidP="00721F89">
      <w:pPr>
        <w:ind w:firstLine="708"/>
        <w:jc w:val="both"/>
      </w:pPr>
      <w:r>
        <w:t>Protiv presude o izdavanju kaznenog naloga državni odvjetnik ima pravo žalbe o kojoj odlučuje Županijski sud.</w:t>
      </w:r>
    </w:p>
    <w:p w:rsidR="00721F89" w:rsidRDefault="00721F89" w:rsidP="00721F89">
      <w:pPr>
        <w:jc w:val="both"/>
      </w:pPr>
      <w:r>
        <w:t>Ako je okrivljenik podnio prigovor protiv presude o izdavanju kaznenog naloga, odbacit će se žalba državnog odvjetnika (članak 545.stavak 1. i 2. ZKP-a/08).</w:t>
      </w:r>
    </w:p>
    <w:p w:rsidR="00721F89" w:rsidRDefault="00721F89" w:rsidP="00721F89">
      <w:pPr>
        <w:jc w:val="both"/>
      </w:pPr>
    </w:p>
    <w:p w:rsidR="00721F89" w:rsidRDefault="00721F89" w:rsidP="00721F89">
      <w:pPr>
        <w:jc w:val="both"/>
      </w:pPr>
      <w:r>
        <w:t>DNA:</w:t>
      </w:r>
    </w:p>
    <w:p w:rsidR="00721F89" w:rsidRDefault="00721F89" w:rsidP="00721F89">
      <w:r>
        <w:t xml:space="preserve">1. ODO u Gospiću, na broj K-DO-390/15 </w:t>
      </w:r>
    </w:p>
    <w:p w:rsidR="00721F89" w:rsidRDefault="00721F89" w:rsidP="00721F89">
      <w:r>
        <w:t>2. I okrivljenik A</w:t>
      </w:r>
      <w:r w:rsidR="00390839">
        <w:t>.</w:t>
      </w:r>
      <w:r>
        <w:t xml:space="preserve"> G</w:t>
      </w:r>
      <w:r w:rsidR="00390839">
        <w:t>.</w:t>
      </w:r>
      <w:r>
        <w:t>, R</w:t>
      </w:r>
      <w:r w:rsidR="00390839">
        <w:t>.</w:t>
      </w:r>
      <w:r>
        <w:t xml:space="preserve"> I</w:t>
      </w:r>
      <w:r w:rsidR="00390839">
        <w:t>.</w:t>
      </w:r>
      <w:r>
        <w:t>, F</w:t>
      </w:r>
      <w:r w:rsidR="00390839">
        <w:t>.</w:t>
      </w:r>
      <w:r>
        <w:t xml:space="preserve"> -prilog optužnica</w:t>
      </w:r>
    </w:p>
    <w:p w:rsidR="00721F89" w:rsidRDefault="00721F89" w:rsidP="00721F89">
      <w:r>
        <w:t>3. II okrivljenik  M</w:t>
      </w:r>
      <w:r w:rsidR="00390839">
        <w:t>.</w:t>
      </w:r>
      <w:r>
        <w:t xml:space="preserve"> G</w:t>
      </w:r>
      <w:r w:rsidR="00390839">
        <w:t>.</w:t>
      </w:r>
      <w:r>
        <w:t>- R</w:t>
      </w:r>
      <w:r w:rsidR="00390839">
        <w:t>.</w:t>
      </w:r>
      <w:r>
        <w:t xml:space="preserve"> I</w:t>
      </w:r>
      <w:r w:rsidR="00390839">
        <w:t>.</w:t>
      </w:r>
      <w:r>
        <w:t>, P</w:t>
      </w:r>
      <w:r w:rsidR="00390839">
        <w:t>.</w:t>
      </w:r>
      <w:r>
        <w:t>, - prilog optužnica</w:t>
      </w:r>
    </w:p>
    <w:p w:rsidR="00721F89" w:rsidRDefault="00721F89" w:rsidP="00721F89"/>
    <w:p w:rsidR="00721F89" w:rsidRDefault="00721F89" w:rsidP="00721F89"/>
    <w:p w:rsidR="00721F89" w:rsidRDefault="00721F89" w:rsidP="00721F89"/>
    <w:p w:rsidR="00721F89" w:rsidRDefault="00721F89" w:rsidP="00721F89">
      <w:pPr>
        <w:jc w:val="right"/>
      </w:pPr>
      <w:r>
        <w:t>Za točnost otpravka</w:t>
      </w:r>
    </w:p>
    <w:p w:rsidR="00721F89" w:rsidRDefault="00721F89" w:rsidP="00721F89">
      <w:pPr>
        <w:jc w:val="right"/>
      </w:pPr>
      <w:r>
        <w:t>ovlašteni službenik</w:t>
      </w:r>
    </w:p>
    <w:p w:rsidR="00721F89" w:rsidRDefault="00721F89" w:rsidP="00390839">
      <w:pPr>
        <w:jc w:val="right"/>
      </w:pPr>
      <w:r>
        <w:t xml:space="preserve">Mandica Podnar Busija </w:t>
      </w:r>
    </w:p>
    <w:p w:rsidR="001E5E75" w:rsidRDefault="001E5E75"/>
    <w:sectPr w:rsidR="001E5E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F89"/>
    <w:rsid w:val="001E5E75"/>
    <w:rsid w:val="00390839"/>
    <w:rsid w:val="00721F89"/>
    <w:rsid w:val="00DF4F8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F89"/>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F89"/>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35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1238</Words>
  <Characters>7059</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Lucija Bušljeta</dc:creator>
  <cp:lastModifiedBy>Ivanka Tramošljika</cp:lastModifiedBy>
  <cp:revision>2</cp:revision>
  <dcterms:created xsi:type="dcterms:W3CDTF">2019-09-27T07:54:00Z</dcterms:created>
  <dcterms:modified xsi:type="dcterms:W3CDTF">2019-09-27T07:54:00Z</dcterms:modified>
</cp:coreProperties>
</file>