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B8" w:rsidRDefault="00BB5CB8" w:rsidP="00BB5CB8">
      <w:r>
        <w:rPr>
          <w:noProof/>
        </w:rPr>
        <w:t xml:space="preserve">            </w:t>
      </w:r>
      <w:r>
        <w:rPr>
          <w:noProof/>
        </w:rPr>
        <w:drawing>
          <wp:inline distT="0" distB="0" distL="0" distR="0">
            <wp:extent cx="523875" cy="6953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95325"/>
                    </a:xfrm>
                    <a:prstGeom prst="rect">
                      <a:avLst/>
                    </a:prstGeom>
                    <a:noFill/>
                    <a:ln>
                      <a:noFill/>
                    </a:ln>
                  </pic:spPr>
                </pic:pic>
              </a:graphicData>
            </a:graphic>
          </wp:inline>
        </w:drawing>
      </w:r>
    </w:p>
    <w:p w:rsidR="00BB5CB8" w:rsidRDefault="00933E3B" w:rsidP="00BB5CB8">
      <w:pPr>
        <w:rPr>
          <w:sz w:val="20"/>
          <w:szCs w:val="20"/>
        </w:rPr>
      </w:pPr>
      <w:r>
        <w:rPr>
          <w:sz w:val="20"/>
          <w:szCs w:val="20"/>
        </w:rPr>
        <w:t xml:space="preserve">R. </w:t>
      </w:r>
      <w:r w:rsidR="00BB5CB8">
        <w:rPr>
          <w:sz w:val="20"/>
          <w:szCs w:val="20"/>
        </w:rPr>
        <w:t>HRVATSKA</w:t>
      </w:r>
    </w:p>
    <w:p w:rsidR="00BB5CB8" w:rsidRDefault="00BB5CB8" w:rsidP="00BB5CB8">
      <w:pPr>
        <w:rPr>
          <w:sz w:val="20"/>
          <w:szCs w:val="20"/>
        </w:rPr>
      </w:pPr>
      <w:r>
        <w:rPr>
          <w:sz w:val="20"/>
          <w:szCs w:val="20"/>
        </w:rPr>
        <w:t>OPĆINSKI SUD U RIJECI</w:t>
      </w:r>
    </w:p>
    <w:p w:rsidR="00BB5CB8" w:rsidRDefault="00BB5CB8" w:rsidP="00BB5CB8">
      <w:pPr>
        <w:autoSpaceDE w:val="0"/>
        <w:autoSpaceDN w:val="0"/>
        <w:adjustRightInd w:val="0"/>
        <w:rPr>
          <w:lang w:val="en-US"/>
        </w:rPr>
      </w:pPr>
      <w:r>
        <w:rPr>
          <w:sz w:val="20"/>
          <w:szCs w:val="20"/>
        </w:rPr>
        <w:t>Žrtava fašizma 7, HR-51000 Rijeka</w:t>
      </w:r>
      <w:r>
        <w:rPr>
          <w:sz w:val="20"/>
          <w:szCs w:val="20"/>
        </w:rPr>
        <w:tab/>
        <w:t xml:space="preserve">                                                  </w:t>
      </w:r>
      <w:r w:rsidR="00BE4A5E">
        <w:rPr>
          <w:lang w:val="en-US"/>
        </w:rPr>
        <w:t>Poslovni broj: 12 K</w:t>
      </w:r>
      <w:r w:rsidR="005863E7">
        <w:rPr>
          <w:lang w:val="en-US"/>
        </w:rPr>
        <w:t>-</w:t>
      </w:r>
      <w:r w:rsidR="00BE4A5E">
        <w:rPr>
          <w:lang w:val="en-US"/>
        </w:rPr>
        <w:t>704/18</w:t>
      </w:r>
      <w:r>
        <w:rPr>
          <w:lang w:val="en-US"/>
        </w:rPr>
        <w:t>-2</w:t>
      </w:r>
    </w:p>
    <w:p w:rsidR="00BB5CB8" w:rsidRDefault="00BB5CB8" w:rsidP="00BB5CB8">
      <w:pPr>
        <w:autoSpaceDE w:val="0"/>
        <w:autoSpaceDN w:val="0"/>
        <w:adjustRightInd w:val="0"/>
        <w:jc w:val="center"/>
        <w:rPr>
          <w:lang w:val="en-US"/>
        </w:rPr>
      </w:pPr>
    </w:p>
    <w:p w:rsidR="00BB5CB8" w:rsidRDefault="00BB5CB8" w:rsidP="00BB5CB8">
      <w:pPr>
        <w:pStyle w:val="Naslov1"/>
        <w:jc w:val="left"/>
        <w:rPr>
          <w:b w:val="0"/>
        </w:rPr>
      </w:pPr>
    </w:p>
    <w:p w:rsidR="005D5C08" w:rsidRPr="00CB458F" w:rsidRDefault="005D5C08" w:rsidP="00BB5CB8">
      <w:pPr>
        <w:pStyle w:val="Naslov1"/>
        <w:rPr>
          <w:b w:val="0"/>
        </w:rPr>
      </w:pPr>
      <w:r w:rsidRPr="00CB458F">
        <w:rPr>
          <w:b w:val="0"/>
        </w:rPr>
        <w:t>U  I M E  R E P U B L I K E  H R V A T S K E</w:t>
      </w:r>
    </w:p>
    <w:p w:rsidR="005D5C08" w:rsidRPr="00CB458F" w:rsidRDefault="005D5C08" w:rsidP="005D5C08">
      <w:pPr>
        <w:overflowPunct w:val="0"/>
        <w:autoSpaceDE w:val="0"/>
        <w:autoSpaceDN w:val="0"/>
        <w:adjustRightInd w:val="0"/>
        <w:jc w:val="center"/>
      </w:pPr>
    </w:p>
    <w:p w:rsidR="005D5C08" w:rsidRPr="00CB458F" w:rsidRDefault="005D5C08" w:rsidP="005D5C08">
      <w:pPr>
        <w:pStyle w:val="Naslov1"/>
        <w:rPr>
          <w:b w:val="0"/>
        </w:rPr>
      </w:pPr>
      <w:r w:rsidRPr="00CB458F">
        <w:rPr>
          <w:b w:val="0"/>
        </w:rPr>
        <w:t>P R E S U D A</w:t>
      </w:r>
    </w:p>
    <w:p w:rsidR="005D5C08" w:rsidRDefault="005D5C08" w:rsidP="005D5C08">
      <w:pPr>
        <w:overflowPunct w:val="0"/>
        <w:autoSpaceDE w:val="0"/>
        <w:autoSpaceDN w:val="0"/>
        <w:adjustRightInd w:val="0"/>
        <w:jc w:val="both"/>
        <w:rPr>
          <w:b/>
        </w:rPr>
      </w:pPr>
    </w:p>
    <w:p w:rsidR="00C61D76" w:rsidRDefault="005D5C08" w:rsidP="0010051F">
      <w:pPr>
        <w:autoSpaceDE w:val="0"/>
        <w:autoSpaceDN w:val="0"/>
        <w:adjustRightInd w:val="0"/>
        <w:jc w:val="both"/>
      </w:pPr>
      <w:r>
        <w:rPr>
          <w:b/>
        </w:rPr>
        <w:tab/>
      </w:r>
      <w:r w:rsidR="00C61D76" w:rsidRPr="00A6442C">
        <w:rPr>
          <w:lang w:val="de-DE"/>
        </w:rPr>
        <w:t>Op</w:t>
      </w:r>
      <w:r w:rsidR="00C61D76">
        <w:t>ćinski sud u Rijeci, u ime Republike Hrva</w:t>
      </w:r>
      <w:r w:rsidR="00BE4A5E">
        <w:t>tske, po sucu toga suda Anamarii</w:t>
      </w:r>
      <w:r w:rsidR="00C61D76">
        <w:t xml:space="preserve"> Zubović-Bogosavljev kao sucu pojedincu, uz sudjelovanje Vesne Jelaš kao zapisničara, u kaznenom predmetu protiv okrivljenika </w:t>
      </w:r>
      <w:r w:rsidR="00933E3B">
        <w:t>I. J.</w:t>
      </w:r>
      <w:r w:rsidR="00C61D76">
        <w:t xml:space="preserve">, zbog kaznenog djela iz čl. 204.st.1. i 2. Kaznenog </w:t>
      </w:r>
      <w:r w:rsidR="0010051F">
        <w:t>zakona (NN br. 125/11 i 144/12,</w:t>
      </w:r>
      <w:r w:rsidR="00C61D76">
        <w:t xml:space="preserve"> 56/15</w:t>
      </w:r>
      <w:r w:rsidR="0010051F">
        <w:t>, 61/2015 i 101/17</w:t>
      </w:r>
      <w:r w:rsidR="00C61D76">
        <w:t>– dalje u tekstu: KZ/11), povodom optužnice Općinskog državnog odvjetništva u Rijeci br. K-DO-</w:t>
      </w:r>
      <w:r w:rsidR="00E542FD">
        <w:t>1233</w:t>
      </w:r>
      <w:r w:rsidR="00C61D76">
        <w:t>/1</w:t>
      </w:r>
      <w:r w:rsidR="00E542FD">
        <w:t>8-XII</w:t>
      </w:r>
      <w:r w:rsidR="00C61D76">
        <w:t xml:space="preserve"> od </w:t>
      </w:r>
      <w:r w:rsidR="00E542FD">
        <w:t>7.</w:t>
      </w:r>
      <w:r w:rsidR="0010051F">
        <w:t>r</w:t>
      </w:r>
      <w:r w:rsidR="00E542FD">
        <w:t xml:space="preserve">ujna 2018. </w:t>
      </w:r>
      <w:r w:rsidR="00C61D76">
        <w:t xml:space="preserve">g., prihvaćajući zahtjev ODO-a za izdavanjem kaznenog naloga, dana </w:t>
      </w:r>
      <w:r w:rsidR="00E542FD">
        <w:t>1</w:t>
      </w:r>
      <w:r w:rsidR="00A0037D">
        <w:t>5</w:t>
      </w:r>
      <w:r w:rsidR="00E542FD">
        <w:t>. ožujka</w:t>
      </w:r>
      <w:r w:rsidR="00C61D76">
        <w:t xml:space="preserve"> 2019.g.</w:t>
      </w:r>
    </w:p>
    <w:p w:rsidR="00C61D76" w:rsidRDefault="00C61D76" w:rsidP="00C61D76">
      <w:pPr>
        <w:autoSpaceDE w:val="0"/>
        <w:autoSpaceDN w:val="0"/>
        <w:adjustRightInd w:val="0"/>
      </w:pPr>
    </w:p>
    <w:p w:rsidR="00C61D76" w:rsidRPr="002759E9" w:rsidRDefault="00C61D76" w:rsidP="00C61D76">
      <w:pPr>
        <w:autoSpaceDE w:val="0"/>
        <w:autoSpaceDN w:val="0"/>
        <w:adjustRightInd w:val="0"/>
        <w:jc w:val="center"/>
      </w:pPr>
    </w:p>
    <w:p w:rsidR="00C61D76" w:rsidRPr="00A6442C" w:rsidRDefault="00C61D76" w:rsidP="00C61D76">
      <w:pPr>
        <w:autoSpaceDE w:val="0"/>
        <w:autoSpaceDN w:val="0"/>
        <w:adjustRightInd w:val="0"/>
        <w:jc w:val="center"/>
      </w:pPr>
      <w:r w:rsidRPr="00A6442C">
        <w:t>p r e s u d i o   j e</w:t>
      </w:r>
    </w:p>
    <w:p w:rsidR="005D5C08" w:rsidRDefault="005D5C08" w:rsidP="00E542FD">
      <w:pPr>
        <w:autoSpaceDE w:val="0"/>
        <w:autoSpaceDN w:val="0"/>
        <w:adjustRightInd w:val="0"/>
        <w:rPr>
          <w:b/>
        </w:rPr>
      </w:pPr>
    </w:p>
    <w:p w:rsidR="005D5C08" w:rsidRDefault="005D5C08" w:rsidP="005D5C08">
      <w:pPr>
        <w:overflowPunct w:val="0"/>
        <w:autoSpaceDE w:val="0"/>
        <w:autoSpaceDN w:val="0"/>
        <w:adjustRightInd w:val="0"/>
      </w:pPr>
    </w:p>
    <w:p w:rsidR="005D5C08" w:rsidRDefault="005D5C08" w:rsidP="005D5C08">
      <w:pPr>
        <w:jc w:val="both"/>
      </w:pPr>
      <w:r>
        <w:tab/>
        <w:t xml:space="preserve">Temeljem odredbe članka 541. st. 1. i 2. Zakona o kaznenom postupku  ( "Narodne novine", broj 152/08, 76/09, 80/11, 91/12 - Odluka i Rješenje USRH, 143/12, 56/13, 145/13, 152/14 i 70/17, u daljnjem tekstu ZKP/08) prihvaća se zahtjev Općinskog državnog odvjetništva u Rijeci, te se izdaje </w:t>
      </w:r>
    </w:p>
    <w:p w:rsidR="005D5C08" w:rsidRDefault="005D5C08" w:rsidP="005D5C08">
      <w:pPr>
        <w:pStyle w:val="Naslov1"/>
        <w:jc w:val="both"/>
      </w:pPr>
    </w:p>
    <w:p w:rsidR="005D5C08" w:rsidRDefault="005D5C08" w:rsidP="005D5C08">
      <w:pPr>
        <w:jc w:val="both"/>
        <w:rPr>
          <w:b/>
        </w:rPr>
      </w:pPr>
    </w:p>
    <w:p w:rsidR="005D5C08" w:rsidRPr="00807B47" w:rsidRDefault="005D5C08" w:rsidP="005D5C08">
      <w:pPr>
        <w:pStyle w:val="Naslov1"/>
        <w:rPr>
          <w:b w:val="0"/>
        </w:rPr>
      </w:pPr>
      <w:r w:rsidRPr="00807B47">
        <w:rPr>
          <w:b w:val="0"/>
        </w:rPr>
        <w:t>KAZNENI NALOG</w:t>
      </w:r>
    </w:p>
    <w:p w:rsidR="005D5C08" w:rsidRPr="00807B47" w:rsidRDefault="005D5C08" w:rsidP="005D5C08">
      <w:pPr>
        <w:overflowPunct w:val="0"/>
        <w:autoSpaceDE w:val="0"/>
        <w:autoSpaceDN w:val="0"/>
        <w:adjustRightInd w:val="0"/>
        <w:jc w:val="both"/>
      </w:pPr>
    </w:p>
    <w:p w:rsidR="005D5C08" w:rsidRDefault="005D5C08" w:rsidP="005D5C08">
      <w:pPr>
        <w:ind w:left="4254" w:hanging="2130"/>
        <w:jc w:val="both"/>
        <w:rPr>
          <w:b/>
        </w:rPr>
      </w:pPr>
    </w:p>
    <w:p w:rsidR="005D5C08" w:rsidRDefault="005D5C08" w:rsidP="005D5C08">
      <w:pPr>
        <w:ind w:left="2880" w:hanging="48"/>
        <w:jc w:val="both"/>
        <w:rPr>
          <w:lang w:val="pl-PL"/>
        </w:rPr>
      </w:pPr>
      <w:r>
        <w:rPr>
          <w:lang w:val="pl-PL"/>
        </w:rPr>
        <w:t xml:space="preserve">okr. </w:t>
      </w:r>
      <w:r w:rsidR="00933E3B">
        <w:rPr>
          <w:lang w:val="pl-PL"/>
        </w:rPr>
        <w:t>I. J.</w:t>
      </w:r>
      <w:r>
        <w:rPr>
          <w:lang w:val="pl-PL"/>
        </w:rPr>
        <w:t xml:space="preserve">, OIB </w:t>
      </w:r>
      <w:r w:rsidR="00933E3B">
        <w:rPr>
          <w:lang w:val="pl-PL"/>
        </w:rPr>
        <w:t>.</w:t>
      </w:r>
      <w:r>
        <w:rPr>
          <w:lang w:val="pl-PL"/>
        </w:rPr>
        <w:t xml:space="preserve">, sina </w:t>
      </w:r>
      <w:r w:rsidR="00933E3B">
        <w:rPr>
          <w:lang w:val="pl-PL"/>
        </w:rPr>
        <w:t xml:space="preserve">V. T. </w:t>
      </w:r>
      <w:r>
        <w:rPr>
          <w:lang w:val="pl-PL"/>
        </w:rPr>
        <w:t xml:space="preserve">i </w:t>
      </w:r>
      <w:r w:rsidR="00933E3B">
        <w:rPr>
          <w:lang w:val="pl-PL"/>
        </w:rPr>
        <w:t xml:space="preserve">M. </w:t>
      </w:r>
      <w:r>
        <w:rPr>
          <w:lang w:val="pl-PL"/>
        </w:rPr>
        <w:t>rođ.</w:t>
      </w:r>
      <w:r w:rsidR="00933E3B">
        <w:rPr>
          <w:lang w:val="pl-PL"/>
        </w:rPr>
        <w:t>D.</w:t>
      </w:r>
      <w:r>
        <w:rPr>
          <w:lang w:val="pl-PL"/>
        </w:rPr>
        <w:t xml:space="preserve">, rođenog dana . u </w:t>
      </w:r>
      <w:r w:rsidR="00933E3B">
        <w:rPr>
          <w:lang w:val="pl-PL"/>
        </w:rPr>
        <w:t>K.</w:t>
      </w:r>
      <w:r>
        <w:rPr>
          <w:lang w:val="pl-PL"/>
        </w:rPr>
        <w:t xml:space="preserve">, državljanina RH, sa završenom srednjom  školom, za zanimanje elektromehaničar, zaposlenog, oženjenog, oca dvoje djece, srednjeg imovnog stanja, vojsku nije služio, neosuđivanog, s prebivalištem u </w:t>
      </w:r>
      <w:r w:rsidR="008D5195">
        <w:rPr>
          <w:lang w:val="pl-PL"/>
        </w:rPr>
        <w:t>P.</w:t>
      </w:r>
      <w:r>
        <w:rPr>
          <w:lang w:val="pl-PL"/>
        </w:rPr>
        <w:t xml:space="preserve">, ulica </w:t>
      </w:r>
      <w:r w:rsidR="008D5195">
        <w:rPr>
          <w:lang w:val="pl-PL"/>
        </w:rPr>
        <w:t>K.</w:t>
      </w:r>
      <w:r>
        <w:rPr>
          <w:b/>
          <w:lang w:val="pl-PL"/>
        </w:rPr>
        <w:t xml:space="preserve">, </w:t>
      </w:r>
      <w:r>
        <w:rPr>
          <w:lang w:val="pl-PL"/>
        </w:rPr>
        <w:t>na slobodi,</w:t>
      </w:r>
    </w:p>
    <w:p w:rsidR="005D5C08" w:rsidRDefault="005D5C08" w:rsidP="005D5C08">
      <w:pPr>
        <w:ind w:left="2880" w:hanging="48"/>
        <w:jc w:val="both"/>
        <w:rPr>
          <w:lang w:val="pl-PL"/>
        </w:rPr>
      </w:pPr>
    </w:p>
    <w:p w:rsidR="005D5C08" w:rsidRDefault="005D5C08" w:rsidP="005D5C08">
      <w:pPr>
        <w:ind w:left="2880" w:hanging="48"/>
        <w:jc w:val="both"/>
        <w:rPr>
          <w:lang w:val="pl-PL"/>
        </w:rPr>
      </w:pPr>
    </w:p>
    <w:p w:rsidR="00E542FD" w:rsidRPr="002759E9" w:rsidRDefault="00E542FD" w:rsidP="00E542FD">
      <w:pPr>
        <w:autoSpaceDE w:val="0"/>
        <w:autoSpaceDN w:val="0"/>
        <w:adjustRightInd w:val="0"/>
        <w:jc w:val="center"/>
        <w:rPr>
          <w:lang w:val="de-DE"/>
        </w:rPr>
      </w:pPr>
      <w:r w:rsidRPr="002759E9">
        <w:rPr>
          <w:lang w:val="de-DE"/>
        </w:rPr>
        <w:t xml:space="preserve">k r i v     j e </w:t>
      </w:r>
    </w:p>
    <w:p w:rsidR="00E542FD" w:rsidRPr="002759E9" w:rsidRDefault="00E542FD" w:rsidP="00E542FD">
      <w:pPr>
        <w:autoSpaceDE w:val="0"/>
        <w:autoSpaceDN w:val="0"/>
        <w:adjustRightInd w:val="0"/>
        <w:rPr>
          <w:lang w:val="de-DE"/>
        </w:rPr>
      </w:pPr>
    </w:p>
    <w:p w:rsidR="00E542FD" w:rsidRDefault="00E542FD" w:rsidP="00E542FD">
      <w:pPr>
        <w:autoSpaceDE w:val="0"/>
        <w:autoSpaceDN w:val="0"/>
        <w:adjustRightInd w:val="0"/>
        <w:ind w:left="705" w:firstLine="3"/>
        <w:rPr>
          <w:lang w:val="de-DE"/>
        </w:rPr>
      </w:pPr>
      <w:r w:rsidRPr="002759E9">
        <w:rPr>
          <w:lang w:val="de-DE"/>
        </w:rPr>
        <w:t>što je</w:t>
      </w:r>
      <w:r>
        <w:rPr>
          <w:lang w:val="de-DE"/>
        </w:rPr>
        <w:t>,</w:t>
      </w:r>
    </w:p>
    <w:p w:rsidR="005D5C08" w:rsidRDefault="005D5C08" w:rsidP="005D5C08">
      <w:pPr>
        <w:pStyle w:val="Zaglavlje"/>
        <w:widowControl w:val="0"/>
        <w:tabs>
          <w:tab w:val="right" w:pos="0"/>
        </w:tabs>
        <w:jc w:val="both"/>
        <w:rPr>
          <w:bCs/>
          <w:snapToGrid w:val="0"/>
        </w:rPr>
      </w:pPr>
      <w:r>
        <w:rPr>
          <w:lang w:val="pl-PL"/>
        </w:rPr>
        <w:tab/>
      </w:r>
      <w:r>
        <w:rPr>
          <w:bCs/>
          <w:snapToGrid w:val="0"/>
          <w:lang w:val="pl-PL"/>
        </w:rPr>
        <w:tab/>
      </w:r>
    </w:p>
    <w:p w:rsidR="005D5C08" w:rsidRDefault="005D5C08" w:rsidP="005D5C08">
      <w:pPr>
        <w:pStyle w:val="Zaglavlje"/>
        <w:widowControl w:val="0"/>
        <w:tabs>
          <w:tab w:val="right" w:pos="0"/>
        </w:tabs>
        <w:jc w:val="both"/>
        <w:rPr>
          <w:bCs/>
          <w:snapToGrid w:val="0"/>
        </w:rPr>
      </w:pPr>
      <w:r>
        <w:rPr>
          <w:bCs/>
          <w:snapToGrid w:val="0"/>
        </w:rPr>
        <w:tab/>
        <w:t xml:space="preserve"> dana 22.kolovoza 2018.g. oko 00,45 sati u mjestu </w:t>
      </w:r>
      <w:r w:rsidR="008D5195">
        <w:rPr>
          <w:bCs/>
          <w:snapToGrid w:val="0"/>
        </w:rPr>
        <w:t>K.</w:t>
      </w:r>
      <w:r>
        <w:rPr>
          <w:bCs/>
          <w:snapToGrid w:val="0"/>
        </w:rPr>
        <w:t xml:space="preserve">, između zaseoka </w:t>
      </w:r>
      <w:r w:rsidR="008D5195">
        <w:rPr>
          <w:bCs/>
          <w:snapToGrid w:val="0"/>
        </w:rPr>
        <w:t xml:space="preserve">Š. </w:t>
      </w:r>
      <w:r>
        <w:rPr>
          <w:bCs/>
          <w:snapToGrid w:val="0"/>
        </w:rPr>
        <w:t xml:space="preserve">i predjela </w:t>
      </w:r>
      <w:r w:rsidR="008D5195">
        <w:rPr>
          <w:bCs/>
          <w:snapToGrid w:val="0"/>
        </w:rPr>
        <w:t xml:space="preserve">G. </w:t>
      </w:r>
      <w:r>
        <w:rPr>
          <w:bCs/>
          <w:snapToGrid w:val="0"/>
        </w:rPr>
        <w:t xml:space="preserve">protivno odredbama članka 64 stavak 1 točka 2 i 5 i članka 68 Zakona o lovstvu, premda znajući da nema položen lovački ispit i da lovi na području na kojem lov nije dopušten, lovačkom puškom cal 8x57mm na koju je na optičkom ciljaniku prethodno ugradio baterijsku svjetiljku marke Feniks FD 41 koje pomoćno sredstvo nije dopušteno za lov, u pravcu srneće divljači ispalio tri hitca odstrijelivši pritom jedno mladunče srneće divljači starosti 2-3 </w:t>
      </w:r>
      <w:r>
        <w:rPr>
          <w:bCs/>
          <w:snapToGrid w:val="0"/>
        </w:rPr>
        <w:lastRenderedPageBreak/>
        <w:t xml:space="preserve">mjeseca teškog oko 10kg </w:t>
      </w:r>
    </w:p>
    <w:p w:rsidR="005D5C08" w:rsidRDefault="005D5C08" w:rsidP="005D5C08">
      <w:r>
        <w:tab/>
      </w:r>
    </w:p>
    <w:p w:rsidR="005D5C08" w:rsidRDefault="005D5C08" w:rsidP="00BE4A5E">
      <w:pPr>
        <w:ind w:firstLine="708"/>
        <w:jc w:val="both"/>
      </w:pPr>
      <w:r>
        <w:t>dakle, lovio divljač bez položenog lovačko ispita i na području na kojem lov nije dopušten, te lovio divljač uporabom nedopuštenog pomoćnog sredstva ,</w:t>
      </w:r>
    </w:p>
    <w:p w:rsidR="005D5C08" w:rsidRDefault="005D5C08" w:rsidP="00BE4A5E">
      <w:pPr>
        <w:jc w:val="both"/>
      </w:pPr>
    </w:p>
    <w:p w:rsidR="005D5C08" w:rsidRDefault="005D5C08" w:rsidP="00BE4A5E">
      <w:pPr>
        <w:jc w:val="both"/>
      </w:pPr>
      <w:r>
        <w:tab/>
      </w:r>
      <w:r>
        <w:rPr>
          <w:lang w:val="pl-PL"/>
        </w:rPr>
        <w:t xml:space="preserve">čim je </w:t>
      </w:r>
      <w:r>
        <w:t xml:space="preserve"> </w:t>
      </w:r>
      <w:r>
        <w:rPr>
          <w:lang w:val="pl-PL"/>
        </w:rPr>
        <w:t>po</w:t>
      </w:r>
      <w:r>
        <w:t>č</w:t>
      </w:r>
      <w:r>
        <w:rPr>
          <w:lang w:val="pl-PL"/>
        </w:rPr>
        <w:t>inio</w:t>
      </w:r>
      <w:r>
        <w:t xml:space="preserve"> </w:t>
      </w:r>
      <w:r>
        <w:rPr>
          <w:lang w:val="pl-PL"/>
        </w:rPr>
        <w:t>kazneno</w:t>
      </w:r>
      <w:r>
        <w:t xml:space="preserve"> </w:t>
      </w:r>
      <w:r>
        <w:rPr>
          <w:lang w:val="pl-PL"/>
        </w:rPr>
        <w:t>djelo</w:t>
      </w:r>
      <w:r>
        <w:t xml:space="preserve"> </w:t>
      </w:r>
      <w:r>
        <w:rPr>
          <w:lang w:val="pl-PL"/>
        </w:rPr>
        <w:t>protiv</w:t>
      </w:r>
      <w:r>
        <w:t xml:space="preserve"> okoliša-protuzakonitim lovom i ribolovom-opisano u članku 204 stavak 1 i 2 KZ-a, kažnjivo po članku 204 stavak 2 KZ-a.</w:t>
      </w:r>
    </w:p>
    <w:p w:rsidR="005D5C08" w:rsidRPr="002B2578" w:rsidRDefault="005D5C08" w:rsidP="00BE4A5E">
      <w:pPr>
        <w:jc w:val="both"/>
        <w:rPr>
          <w:rFonts w:eastAsia="Calibri"/>
          <w:lang w:eastAsia="en-US"/>
        </w:rPr>
      </w:pPr>
    </w:p>
    <w:p w:rsidR="00E542FD" w:rsidRDefault="00E542FD" w:rsidP="00BE4A5E">
      <w:pPr>
        <w:autoSpaceDE w:val="0"/>
        <w:autoSpaceDN w:val="0"/>
        <w:adjustRightInd w:val="0"/>
        <w:jc w:val="both"/>
      </w:pPr>
      <w:r w:rsidRPr="00F3513D">
        <w:t xml:space="preserve">           </w:t>
      </w:r>
      <w:r w:rsidRPr="00A6442C">
        <w:rPr>
          <w:lang w:val="da-DK"/>
        </w:rPr>
        <w:t>pa</w:t>
      </w:r>
      <w:r w:rsidRPr="00F3513D">
        <w:t xml:space="preserve"> </w:t>
      </w:r>
      <w:r w:rsidRPr="00A6442C">
        <w:rPr>
          <w:lang w:val="da-DK"/>
        </w:rPr>
        <w:t>se</w:t>
      </w:r>
      <w:r w:rsidRPr="00F3513D">
        <w:t xml:space="preserve"> </w:t>
      </w:r>
      <w:r w:rsidRPr="00A6442C">
        <w:rPr>
          <w:lang w:val="da-DK"/>
        </w:rPr>
        <w:t>po</w:t>
      </w:r>
      <w:r w:rsidRPr="00F3513D">
        <w:t xml:space="preserve"> </w:t>
      </w:r>
      <w:r>
        <w:t>čl. 204. stavka 2 KZ/11,</w:t>
      </w:r>
    </w:p>
    <w:p w:rsidR="00E542FD" w:rsidRPr="00F3513D" w:rsidRDefault="00E542FD" w:rsidP="00E542FD">
      <w:pPr>
        <w:autoSpaceDE w:val="0"/>
        <w:autoSpaceDN w:val="0"/>
        <w:adjustRightInd w:val="0"/>
      </w:pPr>
    </w:p>
    <w:p w:rsidR="00CF6759" w:rsidRPr="00F72BC2" w:rsidRDefault="00CF6759" w:rsidP="00CF6759">
      <w:pPr>
        <w:pStyle w:val="Zaglavlje"/>
        <w:tabs>
          <w:tab w:val="left" w:pos="708"/>
        </w:tabs>
        <w:jc w:val="center"/>
      </w:pPr>
      <w:r w:rsidRPr="00F72BC2">
        <w:t>i z r i č e</w:t>
      </w:r>
    </w:p>
    <w:p w:rsidR="00CF6759" w:rsidRPr="00F72BC2" w:rsidRDefault="00CF6759" w:rsidP="00CF6759">
      <w:pPr>
        <w:pStyle w:val="Zaglavlje"/>
        <w:tabs>
          <w:tab w:val="left" w:pos="708"/>
        </w:tabs>
        <w:jc w:val="both"/>
      </w:pPr>
    </w:p>
    <w:p w:rsidR="00CF6759" w:rsidRPr="00335A94" w:rsidRDefault="00CF6759" w:rsidP="00CF6759">
      <w:pPr>
        <w:pStyle w:val="Tijeloteksta"/>
        <w:jc w:val="center"/>
        <w:rPr>
          <w:b w:val="0"/>
        </w:rPr>
      </w:pPr>
      <w:r w:rsidRPr="00335A94">
        <w:rPr>
          <w:b w:val="0"/>
        </w:rPr>
        <w:t>NOVČANA KAZNA</w:t>
      </w:r>
    </w:p>
    <w:p w:rsidR="00CF6759" w:rsidRPr="00335A94" w:rsidRDefault="00CF6759" w:rsidP="00CF6759">
      <w:pPr>
        <w:pStyle w:val="Tijeloteksta"/>
        <w:jc w:val="center"/>
        <w:rPr>
          <w:b w:val="0"/>
        </w:rPr>
      </w:pPr>
      <w:r w:rsidRPr="00335A94">
        <w:rPr>
          <w:b w:val="0"/>
        </w:rPr>
        <w:t xml:space="preserve">U VISINI OD 50  DNEVNIH  IZNOSA </w:t>
      </w:r>
    </w:p>
    <w:p w:rsidR="00CF6759" w:rsidRPr="00335A94" w:rsidRDefault="00CF6759" w:rsidP="00CF6759">
      <w:pPr>
        <w:pStyle w:val="Tijeloteksta"/>
        <w:jc w:val="center"/>
        <w:rPr>
          <w:b w:val="0"/>
        </w:rPr>
      </w:pPr>
      <w:r w:rsidRPr="00335A94">
        <w:rPr>
          <w:b w:val="0"/>
        </w:rPr>
        <w:t>U REPUBLICI HRVATSKOJ</w:t>
      </w:r>
    </w:p>
    <w:p w:rsidR="00CF6759" w:rsidRPr="00F72BC2" w:rsidRDefault="00CF6759" w:rsidP="00CF6759">
      <w:pPr>
        <w:pStyle w:val="Tijeloteksta"/>
      </w:pPr>
    </w:p>
    <w:p w:rsidR="005D5C08" w:rsidRPr="00296F44" w:rsidRDefault="00CF6759" w:rsidP="00296F44">
      <w:pPr>
        <w:pStyle w:val="Tijeloteksta"/>
        <w:ind w:firstLine="708"/>
      </w:pPr>
      <w:r w:rsidRPr="00335A94">
        <w:rPr>
          <w:b w:val="0"/>
        </w:rPr>
        <w:t>što iznosi ukupno</w:t>
      </w:r>
      <w:r w:rsidRPr="00F72BC2">
        <w:t xml:space="preserve"> </w:t>
      </w:r>
      <w:r w:rsidR="00296F44">
        <w:rPr>
          <w:b w:val="0"/>
          <w:sz w:val="23"/>
          <w:szCs w:val="23"/>
        </w:rPr>
        <w:t>10.45</w:t>
      </w:r>
      <w:r w:rsidR="00296F44" w:rsidRPr="00EB59FC">
        <w:rPr>
          <w:b w:val="0"/>
          <w:sz w:val="23"/>
          <w:szCs w:val="23"/>
        </w:rPr>
        <w:t>0,00 (desettisućačetiristo</w:t>
      </w:r>
      <w:r w:rsidR="00296F44">
        <w:rPr>
          <w:b w:val="0"/>
          <w:sz w:val="23"/>
          <w:szCs w:val="23"/>
        </w:rPr>
        <w:t>pedeset k</w:t>
      </w:r>
      <w:r w:rsidR="00296F44" w:rsidRPr="00EB59FC">
        <w:rPr>
          <w:b w:val="0"/>
          <w:sz w:val="23"/>
          <w:szCs w:val="23"/>
        </w:rPr>
        <w:t>una</w:t>
      </w:r>
      <w:r w:rsidR="00296F44">
        <w:rPr>
          <w:b w:val="0"/>
          <w:sz w:val="23"/>
          <w:szCs w:val="23"/>
        </w:rPr>
        <w:t>)</w:t>
      </w:r>
      <w:r w:rsidRPr="00F72BC2">
        <w:t xml:space="preserve"> </w:t>
      </w:r>
      <w:r w:rsidRPr="00335A94">
        <w:rPr>
          <w:b w:val="0"/>
        </w:rPr>
        <w:t>budući jedan prosječni dnevni iznos u Republici Hrvatskoj iznosi 20</w:t>
      </w:r>
      <w:r w:rsidR="00296F44" w:rsidRPr="00335A94">
        <w:rPr>
          <w:b w:val="0"/>
        </w:rPr>
        <w:t>9</w:t>
      </w:r>
      <w:r w:rsidR="0010051F" w:rsidRPr="00335A94">
        <w:rPr>
          <w:b w:val="0"/>
        </w:rPr>
        <w:t>,00</w:t>
      </w:r>
      <w:r w:rsidR="00296F44" w:rsidRPr="00335A94">
        <w:rPr>
          <w:b w:val="0"/>
        </w:rPr>
        <w:t xml:space="preserve"> kuna</w:t>
      </w:r>
      <w:r w:rsidR="005D5C08" w:rsidRPr="00EB59FC">
        <w:rPr>
          <w:b w:val="0"/>
          <w:sz w:val="23"/>
          <w:szCs w:val="23"/>
        </w:rPr>
        <w:t>, koj</w:t>
      </w:r>
      <w:r w:rsidR="00EB59FC">
        <w:rPr>
          <w:b w:val="0"/>
          <w:sz w:val="23"/>
          <w:szCs w:val="23"/>
        </w:rPr>
        <w:t>i</w:t>
      </w:r>
      <w:r w:rsidR="005D5C08" w:rsidRPr="00EB59FC">
        <w:rPr>
          <w:b w:val="0"/>
          <w:sz w:val="23"/>
          <w:szCs w:val="23"/>
        </w:rPr>
        <w:t xml:space="preserve"> iznos </w:t>
      </w:r>
      <w:r w:rsidR="00E542FD" w:rsidRPr="00EB59FC">
        <w:rPr>
          <w:b w:val="0"/>
          <w:sz w:val="23"/>
          <w:szCs w:val="23"/>
        </w:rPr>
        <w:t xml:space="preserve">je </w:t>
      </w:r>
      <w:r w:rsidR="005D5C08" w:rsidRPr="00EB59FC">
        <w:rPr>
          <w:b w:val="0"/>
          <w:sz w:val="23"/>
          <w:szCs w:val="23"/>
        </w:rPr>
        <w:t>okrivljeni</w:t>
      </w:r>
      <w:r w:rsidR="00E542FD" w:rsidRPr="00EB59FC">
        <w:rPr>
          <w:b w:val="0"/>
          <w:sz w:val="23"/>
          <w:szCs w:val="23"/>
        </w:rPr>
        <w:t>k</w:t>
      </w:r>
      <w:r w:rsidR="005D5C08" w:rsidRPr="00EB59FC">
        <w:rPr>
          <w:b w:val="0"/>
          <w:sz w:val="23"/>
          <w:szCs w:val="23"/>
        </w:rPr>
        <w:t xml:space="preserve"> prema čl. 42. st. 6. KZ/11 duž</w:t>
      </w:r>
      <w:r w:rsidR="00E542FD" w:rsidRPr="00EB59FC">
        <w:rPr>
          <w:b w:val="0"/>
          <w:sz w:val="23"/>
          <w:szCs w:val="23"/>
        </w:rPr>
        <w:t>a</w:t>
      </w:r>
      <w:r w:rsidR="005D5C08" w:rsidRPr="00EB59FC">
        <w:rPr>
          <w:b w:val="0"/>
          <w:sz w:val="23"/>
          <w:szCs w:val="23"/>
        </w:rPr>
        <w:t xml:space="preserve">n platiti po pravomoćnosti presude u </w:t>
      </w:r>
      <w:r w:rsidR="00EB59FC" w:rsidRPr="00EB59FC">
        <w:rPr>
          <w:b w:val="0"/>
          <w:sz w:val="23"/>
          <w:szCs w:val="23"/>
        </w:rPr>
        <w:t>roku od 4 (čet</w:t>
      </w:r>
      <w:r w:rsidR="00EB59FC">
        <w:rPr>
          <w:b w:val="0"/>
          <w:sz w:val="23"/>
          <w:szCs w:val="23"/>
        </w:rPr>
        <w:t>i</w:t>
      </w:r>
      <w:r w:rsidR="00EB59FC" w:rsidRPr="00EB59FC">
        <w:rPr>
          <w:b w:val="0"/>
          <w:sz w:val="23"/>
          <w:szCs w:val="23"/>
        </w:rPr>
        <w:t>ri) mjeseca</w:t>
      </w:r>
      <w:r w:rsidR="00335A94">
        <w:rPr>
          <w:b w:val="0"/>
          <w:sz w:val="23"/>
          <w:szCs w:val="23"/>
        </w:rPr>
        <w:t>.</w:t>
      </w:r>
    </w:p>
    <w:p w:rsidR="00EB59FC" w:rsidRPr="00264D67" w:rsidRDefault="00EB59FC" w:rsidP="00EB59FC">
      <w:pPr>
        <w:pStyle w:val="Bezproreda"/>
        <w:jc w:val="both"/>
        <w:rPr>
          <w:rFonts w:ascii="Times New Roman" w:hAnsi="Times New Roman"/>
          <w:sz w:val="24"/>
          <w:szCs w:val="24"/>
        </w:rPr>
      </w:pPr>
    </w:p>
    <w:p w:rsidR="00EB59FC" w:rsidRPr="00264D67" w:rsidRDefault="00EB59FC" w:rsidP="00EB59FC">
      <w:pPr>
        <w:pStyle w:val="Bezproreda"/>
        <w:ind w:firstLine="708"/>
        <w:jc w:val="both"/>
        <w:rPr>
          <w:rFonts w:ascii="Times New Roman" w:hAnsi="Times New Roman"/>
          <w:sz w:val="24"/>
          <w:szCs w:val="24"/>
        </w:rPr>
      </w:pPr>
      <w:r w:rsidRPr="00264D67">
        <w:rPr>
          <w:rFonts w:ascii="Times New Roman" w:hAnsi="Times New Roman"/>
          <w:sz w:val="24"/>
          <w:szCs w:val="24"/>
        </w:rPr>
        <w:t xml:space="preserve">Na temelju čl. </w:t>
      </w:r>
      <w:smartTag w:uri="urn:schemas-microsoft-com:office:smarttags" w:element="metricconverter">
        <w:smartTagPr>
          <w:attr w:name="ProductID" w:val="43. st"/>
        </w:smartTagPr>
        <w:r w:rsidRPr="00264D67">
          <w:rPr>
            <w:rFonts w:ascii="Times New Roman" w:hAnsi="Times New Roman"/>
            <w:sz w:val="24"/>
            <w:szCs w:val="24"/>
          </w:rPr>
          <w:t>43. st</w:t>
        </w:r>
      </w:smartTag>
      <w:r w:rsidRPr="00264D67">
        <w:rPr>
          <w:rFonts w:ascii="Times New Roman" w:hAnsi="Times New Roman"/>
          <w:sz w:val="24"/>
          <w:szCs w:val="24"/>
        </w:rPr>
        <w:t>. 6. KZ/11 ako novčana kazna ne bude plaćena u roku koji je određen presudom, sud će je zamijeniti kaznom zatvora.</w:t>
      </w:r>
    </w:p>
    <w:p w:rsidR="00EB59FC" w:rsidRDefault="00EB59FC" w:rsidP="00EB59FC">
      <w:pPr>
        <w:autoSpaceDE w:val="0"/>
        <w:autoSpaceDN w:val="0"/>
        <w:adjustRightInd w:val="0"/>
        <w:ind w:firstLine="708"/>
      </w:pPr>
    </w:p>
    <w:p w:rsidR="005D5C08" w:rsidRPr="002528D3" w:rsidRDefault="005D5C08" w:rsidP="005D5C08">
      <w:pPr>
        <w:ind w:firstLine="720"/>
        <w:jc w:val="both"/>
        <w:rPr>
          <w:sz w:val="23"/>
          <w:szCs w:val="23"/>
        </w:rPr>
      </w:pPr>
      <w:r w:rsidRPr="002528D3">
        <w:rPr>
          <w:sz w:val="23"/>
          <w:szCs w:val="23"/>
        </w:rPr>
        <w:t>Na temelju odredbe članka 43. st. 1. i. 2. KZ/11 ukoliko novčana kazna ne bude u cijelosti ili djelomično plaćena u roku koji je određen presudom, a ne postoje uvjeti iz članka 42. st. 7. KZ/11, naplatit će se prisilno putem ovlaštene institucije sukladno odredbama posebnog zakona, a ako se novčana kazna ne može ni prisilno naplatiti u roku od tri mjeseca, sud će uz pristanak osuđenika donijeti odluku o zamjeni novčane kazne radom za opće dobro, na način da se jedan dnevni iznos zamijeni s dva</w:t>
      </w:r>
      <w:r w:rsidRPr="002528D3">
        <w:rPr>
          <w:b/>
          <w:sz w:val="23"/>
          <w:szCs w:val="23"/>
        </w:rPr>
        <w:t xml:space="preserve"> </w:t>
      </w:r>
      <w:r w:rsidRPr="002528D3">
        <w:rPr>
          <w:sz w:val="23"/>
          <w:szCs w:val="23"/>
        </w:rPr>
        <w:t>sata rada,  s time da jedan prosječni dnevni iznos okrivljenika iznosi 209,40 kuna pri čemu rad za opće dobro ne smije premašiti sedamsto dvadeset</w:t>
      </w:r>
      <w:r w:rsidRPr="002528D3">
        <w:rPr>
          <w:b/>
          <w:sz w:val="23"/>
          <w:szCs w:val="23"/>
        </w:rPr>
        <w:t xml:space="preserve"> </w:t>
      </w:r>
      <w:r w:rsidRPr="002528D3">
        <w:rPr>
          <w:sz w:val="23"/>
          <w:szCs w:val="23"/>
        </w:rPr>
        <w:t>sati.</w:t>
      </w:r>
    </w:p>
    <w:p w:rsidR="005D5C08" w:rsidRPr="0097393E" w:rsidRDefault="005D5C08" w:rsidP="0097393E">
      <w:pPr>
        <w:spacing w:before="100" w:beforeAutospacing="1" w:after="100" w:afterAutospacing="1"/>
        <w:ind w:firstLine="708"/>
        <w:jc w:val="both"/>
        <w:rPr>
          <w:sz w:val="23"/>
          <w:szCs w:val="23"/>
        </w:rPr>
      </w:pPr>
      <w:r w:rsidRPr="002528D3">
        <w:rPr>
          <w:sz w:val="23"/>
          <w:szCs w:val="23"/>
        </w:rPr>
        <w:t>Ako osuđenik ne pristane na rad za opće dobro ili ga ne izvrši, novčana kazna, odnosno rad za opće dobro zamijenit će se kaznom zatvora, a kada se novčana kazna zamjenjuje kaznom zatvora, sud će jedan okrivljenikov dnevni iznos, zamijeniti s jednim danom zatvora, a rad za opće dobro će se zamijeniti sukladno odredbi članka 55. st. 2. KZ/11,  kao i isplati li osuđenik novčanu kaznu nakon pravomoćnosti odluke o zamjeni, izvršenje kazne zatvora ili rada za opće dobro će se obustaviti, dok će se u slučaju djelomične isplate izvršiti samo preostali dio navedenih kazni, sve na temelju odredbi članka 43. st. 3., 4. i 5. KZ/11.</w:t>
      </w:r>
    </w:p>
    <w:p w:rsidR="005D5C08" w:rsidRDefault="005D5C08" w:rsidP="00EB59FC">
      <w:pPr>
        <w:ind w:firstLine="708"/>
        <w:jc w:val="both"/>
      </w:pPr>
      <w:r>
        <w:t xml:space="preserve">Na temelju članka 204. stavak 4. u vezi sa čl. 79. st. 2. Kaznenog zakona/11 od okrivljenog </w:t>
      </w:r>
      <w:r w:rsidR="008D5195">
        <w:t xml:space="preserve">I. J. </w:t>
      </w:r>
      <w:r>
        <w:t xml:space="preserve">trajno oduzima </w:t>
      </w:r>
      <w:r w:rsidR="00E542FD">
        <w:t xml:space="preserve">jedna puška NN marke i tvorničkog broja sa crnim gumenim kundakom i ugrađenim nogarima na prednjem  djelu kundaka, te ugrađenom šinom za fiksiranje optičkog ciljnika cal 8x57mm </w:t>
      </w:r>
      <w:r>
        <w:t xml:space="preserve">koji je od okrivljenika privremeno oduzet od strane djelatnika </w:t>
      </w:r>
      <w:r w:rsidR="00E542FD">
        <w:t xml:space="preserve">PP </w:t>
      </w:r>
      <w:r w:rsidR="00EF7BD6">
        <w:t xml:space="preserve">S. </w:t>
      </w:r>
      <w:r>
        <w:t xml:space="preserve">uz potvrdu o privremenom oduzimanju predmeta broj: </w:t>
      </w:r>
      <w:r w:rsidR="00EB59FC">
        <w:t>511-04-09/20-KU-39/1-18</w:t>
      </w:r>
      <w:r>
        <w:t xml:space="preserve"> od </w:t>
      </w:r>
      <w:r w:rsidR="00EB59FC">
        <w:t xml:space="preserve">22. </w:t>
      </w:r>
      <w:r w:rsidR="002528D3">
        <w:t>k</w:t>
      </w:r>
      <w:r w:rsidR="00EB59FC">
        <w:t>olovoza 2018</w:t>
      </w:r>
      <w:r>
        <w:t>. godine,  koji predmet će se po pravomoćnosti presude uništiti.</w:t>
      </w:r>
    </w:p>
    <w:p w:rsidR="005D5C08" w:rsidRDefault="005D5C08" w:rsidP="005D5C08">
      <w:pPr>
        <w:pStyle w:val="Tijeloteksta"/>
        <w:rPr>
          <w:b w:val="0"/>
          <w:szCs w:val="24"/>
        </w:rPr>
      </w:pPr>
    </w:p>
    <w:p w:rsidR="00EB59FC" w:rsidRPr="002759E9" w:rsidRDefault="00EB59FC" w:rsidP="002528D3">
      <w:pPr>
        <w:autoSpaceDE w:val="0"/>
        <w:autoSpaceDN w:val="0"/>
        <w:adjustRightInd w:val="0"/>
        <w:ind w:firstLine="708"/>
        <w:jc w:val="both"/>
      </w:pPr>
      <w:r>
        <w:t xml:space="preserve">Na temelju članka 148.stavka 2 ZKP/08 nalaže se okrivljenom </w:t>
      </w:r>
      <w:r w:rsidR="008D5195">
        <w:t xml:space="preserve">I. J. </w:t>
      </w:r>
      <w:r>
        <w:t>da podmiri trošak kaznenog postupka  iz čl. 145.stavak 2.toč.6. ZKP/08 na ime paušalne svote u iznosu od 800,00 (osamsto) kuna</w:t>
      </w:r>
      <w:r w:rsidR="0097393E">
        <w:t>.</w:t>
      </w:r>
      <w:r>
        <w:t xml:space="preserve"> </w:t>
      </w:r>
    </w:p>
    <w:p w:rsidR="005D5C08" w:rsidRDefault="005D5C08" w:rsidP="005D5C08">
      <w:pPr>
        <w:overflowPunct w:val="0"/>
        <w:autoSpaceDE w:val="0"/>
        <w:autoSpaceDN w:val="0"/>
        <w:adjustRightInd w:val="0"/>
        <w:jc w:val="both"/>
        <w:rPr>
          <w:b/>
        </w:rPr>
      </w:pPr>
    </w:p>
    <w:p w:rsidR="002528D3" w:rsidRDefault="002528D3" w:rsidP="005D5C08">
      <w:pPr>
        <w:overflowPunct w:val="0"/>
        <w:autoSpaceDE w:val="0"/>
        <w:autoSpaceDN w:val="0"/>
        <w:adjustRightInd w:val="0"/>
        <w:jc w:val="both"/>
        <w:rPr>
          <w:b/>
        </w:rPr>
      </w:pPr>
    </w:p>
    <w:p w:rsidR="005D5C08" w:rsidRPr="00A0037D" w:rsidRDefault="005D5C08" w:rsidP="005D5C08">
      <w:pPr>
        <w:pStyle w:val="Naslov1"/>
        <w:rPr>
          <w:b w:val="0"/>
        </w:rPr>
      </w:pPr>
      <w:r w:rsidRPr="00A0037D">
        <w:rPr>
          <w:b w:val="0"/>
        </w:rPr>
        <w:t>Obrazloženje</w:t>
      </w:r>
    </w:p>
    <w:p w:rsidR="005D5C08" w:rsidRDefault="005D5C08" w:rsidP="005D5C08">
      <w:pPr>
        <w:tabs>
          <w:tab w:val="left" w:pos="6237"/>
        </w:tabs>
        <w:overflowPunct w:val="0"/>
        <w:autoSpaceDE w:val="0"/>
        <w:autoSpaceDN w:val="0"/>
        <w:adjustRightInd w:val="0"/>
        <w:jc w:val="both"/>
      </w:pPr>
    </w:p>
    <w:p w:rsidR="00A0037D" w:rsidRDefault="00A0037D" w:rsidP="005D5C08">
      <w:pPr>
        <w:tabs>
          <w:tab w:val="left" w:pos="6237"/>
        </w:tabs>
        <w:overflowPunct w:val="0"/>
        <w:autoSpaceDE w:val="0"/>
        <w:autoSpaceDN w:val="0"/>
        <w:adjustRightInd w:val="0"/>
        <w:jc w:val="both"/>
      </w:pPr>
    </w:p>
    <w:p w:rsidR="00CF6759" w:rsidRDefault="00EB59FC" w:rsidP="00CF6759">
      <w:pPr>
        <w:overflowPunct w:val="0"/>
        <w:autoSpaceDE w:val="0"/>
        <w:autoSpaceDN w:val="0"/>
        <w:adjustRightInd w:val="0"/>
        <w:ind w:firstLine="708"/>
        <w:jc w:val="both"/>
      </w:pPr>
      <w:r>
        <w:t xml:space="preserve">Općinsko državno odvjetništvo u Rijeci podiglo je optužnici pod brojem  K-DO-1233/18-XII od 7. rujna 2018. godine protiv okr. </w:t>
      </w:r>
      <w:r w:rsidR="008D5195">
        <w:t xml:space="preserve">I. J. </w:t>
      </w:r>
      <w:r>
        <w:t xml:space="preserve">zbog kaznenog djela protiv okoliša- protuzakonitim lovom, te lovio divljač uporabom nedopuštenog pomoćnog sredstva iz čl. 204.st.1 i 2.KZ/11 </w:t>
      </w:r>
      <w:r w:rsidR="00CF6759">
        <w:t>, te je predložilo da ovaj sud temeljem članka 541. ZKP/08 izda kazneni nalog.</w:t>
      </w:r>
    </w:p>
    <w:p w:rsidR="00EB59FC" w:rsidRDefault="00EB59FC" w:rsidP="0097393E">
      <w:pPr>
        <w:keepNext/>
        <w:autoSpaceDE w:val="0"/>
        <w:autoSpaceDN w:val="0"/>
        <w:adjustRightInd w:val="0"/>
      </w:pPr>
    </w:p>
    <w:p w:rsidR="00CF6759" w:rsidRDefault="00CF6759" w:rsidP="002528D3">
      <w:pPr>
        <w:ind w:firstLine="708"/>
        <w:jc w:val="both"/>
      </w:pPr>
      <w:r>
        <w:t xml:space="preserve">Po primitku navedene optužnice, sa zahtjevom za prihvaćanjem i izdavanjem kaznenog naloga, sud je pregledao dokaze postojeće u spisu, kao i cjelovit predmetni kazneni spis, te utvrdio da su se ostvarili svi uvjeti iz članka 540. i članka 541. ZKP/08 za izdavanjem kaznenog naloga protiv okrivljenika. </w:t>
      </w:r>
    </w:p>
    <w:p w:rsidR="00EB59FC" w:rsidRDefault="00EB59FC" w:rsidP="002528D3">
      <w:pPr>
        <w:jc w:val="both"/>
      </w:pPr>
    </w:p>
    <w:p w:rsidR="00EB59FC" w:rsidRDefault="00EB59FC" w:rsidP="002528D3">
      <w:pPr>
        <w:ind w:firstLine="708"/>
        <w:jc w:val="both"/>
      </w:pPr>
      <w:r>
        <w:t>Naime, osnovanost za izdavanje kaznenog naloga slijedi iz zapisnik o očevidu (list 7-8), iz potvrde o privremenom oduzimanju predmeta  ( list 9), iz zapisnika o privremenom oduzimanju predmeta ( list 10)</w:t>
      </w:r>
      <w:r w:rsidR="00CF6759">
        <w:t xml:space="preserve">, iz </w:t>
      </w:r>
      <w:r>
        <w:t>zapisnik</w:t>
      </w:r>
      <w:r w:rsidR="00CF6759">
        <w:t>a</w:t>
      </w:r>
      <w:r>
        <w:t xml:space="preserve"> o šteti na divljači Hrvatskih šuma d.o.o. (list 11)</w:t>
      </w:r>
    </w:p>
    <w:p w:rsidR="00CF6759" w:rsidRDefault="00EB59FC" w:rsidP="002528D3">
      <w:pPr>
        <w:jc w:val="both"/>
      </w:pPr>
      <w:r>
        <w:t xml:space="preserve">5.izjava </w:t>
      </w:r>
      <w:r w:rsidR="00DB4D3A">
        <w:t xml:space="preserve">M. V. </w:t>
      </w:r>
      <w:r>
        <w:t>(list 13)</w:t>
      </w:r>
      <w:r w:rsidR="00CF6759">
        <w:t xml:space="preserve">, iz </w:t>
      </w:r>
      <w:r>
        <w:t>zapisnik</w:t>
      </w:r>
      <w:r w:rsidR="00CF6759">
        <w:t>a</w:t>
      </w:r>
      <w:r>
        <w:t xml:space="preserve"> o  ispitivanju osumnjičenika  </w:t>
      </w:r>
      <w:r w:rsidR="008D5195">
        <w:t xml:space="preserve">I. J. </w:t>
      </w:r>
      <w:r>
        <w:t>(</w:t>
      </w:r>
      <w:r w:rsidR="00CF6759">
        <w:t>list 14-17) sa video snimkom.</w:t>
      </w:r>
    </w:p>
    <w:p w:rsidR="00CF6759" w:rsidRPr="00CF6759" w:rsidRDefault="00CF6759" w:rsidP="002528D3">
      <w:pPr>
        <w:pStyle w:val="Tijeloteksta"/>
        <w:rPr>
          <w:b w:val="0"/>
        </w:rPr>
      </w:pPr>
    </w:p>
    <w:p w:rsidR="00EB59FC" w:rsidRPr="00CF6759" w:rsidRDefault="00EB59FC" w:rsidP="002528D3">
      <w:pPr>
        <w:pStyle w:val="Tijeloteksta"/>
        <w:ind w:firstLine="708"/>
        <w:rPr>
          <w:b w:val="0"/>
          <w:bCs w:val="0"/>
        </w:rPr>
      </w:pPr>
      <w:r w:rsidRPr="00CF6759">
        <w:rPr>
          <w:b w:val="0"/>
        </w:rPr>
        <w:t xml:space="preserve">Budući da navedeni dokazi opravdavaju izdavanje kaznenog naloga, sud je izdao kazneni nalog kojim je  okrivljenika za predmetno kazneno djelo izrekao </w:t>
      </w:r>
      <w:r w:rsidR="00CF6759" w:rsidRPr="00CF6759">
        <w:rPr>
          <w:b w:val="0"/>
        </w:rPr>
        <w:t xml:space="preserve"> novčanu kaznu u visini 5</w:t>
      </w:r>
      <w:r w:rsidRPr="00CF6759">
        <w:rPr>
          <w:b w:val="0"/>
        </w:rPr>
        <w:t>0 (</w:t>
      </w:r>
      <w:r w:rsidR="00CF6759" w:rsidRPr="00CF6759">
        <w:rPr>
          <w:b w:val="0"/>
        </w:rPr>
        <w:t>pedeset</w:t>
      </w:r>
      <w:r w:rsidRPr="00CF6759">
        <w:rPr>
          <w:b w:val="0"/>
        </w:rPr>
        <w:t xml:space="preserve">) dnevnih iznosa </w:t>
      </w:r>
      <w:r w:rsidR="00CF6759" w:rsidRPr="00CF6759">
        <w:rPr>
          <w:b w:val="0"/>
        </w:rPr>
        <w:t>od 209</w:t>
      </w:r>
      <w:r w:rsidRPr="00CF6759">
        <w:rPr>
          <w:b w:val="0"/>
        </w:rPr>
        <w:t>,00 kn (slovima:</w:t>
      </w:r>
      <w:r w:rsidR="00A0037D">
        <w:rPr>
          <w:b w:val="0"/>
        </w:rPr>
        <w:t xml:space="preserve"> </w:t>
      </w:r>
      <w:r w:rsidRPr="00CF6759">
        <w:rPr>
          <w:b w:val="0"/>
        </w:rPr>
        <w:t>dvjesto</w:t>
      </w:r>
      <w:r w:rsidR="00CF6759" w:rsidRPr="00CF6759">
        <w:rPr>
          <w:b w:val="0"/>
        </w:rPr>
        <w:t xml:space="preserve">devet </w:t>
      </w:r>
      <w:r w:rsidRPr="00CF6759">
        <w:rPr>
          <w:b w:val="0"/>
        </w:rPr>
        <w:t>kun</w:t>
      </w:r>
      <w:r w:rsidR="00CF6759" w:rsidRPr="00CF6759">
        <w:rPr>
          <w:b w:val="0"/>
        </w:rPr>
        <w:t>a</w:t>
      </w:r>
      <w:r w:rsidRPr="00CF6759">
        <w:rPr>
          <w:b w:val="0"/>
        </w:rPr>
        <w:t xml:space="preserve">), što ukupno iznosi </w:t>
      </w:r>
      <w:r w:rsidR="00CF6759" w:rsidRPr="00CF6759">
        <w:rPr>
          <w:b w:val="0"/>
        </w:rPr>
        <w:t>10.450</w:t>
      </w:r>
      <w:r w:rsidRPr="00CF6759">
        <w:rPr>
          <w:b w:val="0"/>
        </w:rPr>
        <w:t>,00 kn (slovima:</w:t>
      </w:r>
      <w:r w:rsidR="00CF6759" w:rsidRPr="00CF6759">
        <w:rPr>
          <w:b w:val="0"/>
        </w:rPr>
        <w:t>desettisućačetiristopedeset</w:t>
      </w:r>
      <w:r w:rsidRPr="00CF6759">
        <w:rPr>
          <w:b w:val="0"/>
        </w:rPr>
        <w:t>kuna)</w:t>
      </w:r>
      <w:r w:rsidR="00A0037D">
        <w:rPr>
          <w:b w:val="0"/>
        </w:rPr>
        <w:t>.</w:t>
      </w:r>
    </w:p>
    <w:p w:rsidR="00EB59FC" w:rsidRDefault="00EB59FC" w:rsidP="002528D3">
      <w:pPr>
        <w:autoSpaceDE w:val="0"/>
        <w:autoSpaceDN w:val="0"/>
        <w:adjustRightInd w:val="0"/>
        <w:jc w:val="both"/>
      </w:pPr>
    </w:p>
    <w:p w:rsidR="00296F44" w:rsidRDefault="00296F44" w:rsidP="002528D3">
      <w:pPr>
        <w:ind w:firstLine="708"/>
        <w:jc w:val="both"/>
      </w:pPr>
      <w:r>
        <w:t xml:space="preserve">Na temelju članka 204. stavak 4. u vezi sa čl. 79. st. 2. Kaznenog zakona/11 od okrivljenog </w:t>
      </w:r>
      <w:r w:rsidR="00DB4D3A">
        <w:t xml:space="preserve">I. J. </w:t>
      </w:r>
      <w:r>
        <w:t>trajno je oduzeta  oduzima jedna puška NN marke i tvorničkog broja sa crnim gumenim kundakom i ugrađenim nogarima na prednjem  djelu kundaka, te ugrađenom šinom za fiksiranje optičkog ciljnika cal 8x57mm jer je bila uporabljena za počinjenje kaznenog djela, a postoji opasnost da će se ponovno uporabiti za počinjenje kaznenog djela.</w:t>
      </w:r>
    </w:p>
    <w:p w:rsidR="00EB59FC" w:rsidRPr="0025401C" w:rsidRDefault="00EB59FC" w:rsidP="002528D3">
      <w:pPr>
        <w:autoSpaceDE w:val="0"/>
        <w:autoSpaceDN w:val="0"/>
        <w:adjustRightInd w:val="0"/>
        <w:jc w:val="both"/>
        <w:rPr>
          <w:b/>
          <w:bCs/>
        </w:rPr>
      </w:pPr>
    </w:p>
    <w:p w:rsidR="00EB59FC" w:rsidRPr="00A6442C" w:rsidRDefault="00EB59FC" w:rsidP="005863E7">
      <w:pPr>
        <w:autoSpaceDE w:val="0"/>
        <w:autoSpaceDN w:val="0"/>
        <w:adjustRightInd w:val="0"/>
        <w:jc w:val="both"/>
        <w:rPr>
          <w:bCs/>
        </w:rPr>
      </w:pPr>
      <w:r w:rsidRPr="00A6442C">
        <w:rPr>
          <w:bCs/>
        </w:rPr>
        <w:tab/>
        <w:t>Odluka o trošku kaznenog postupka temelji se na u izreci citiranim zakonskim odredbama.</w:t>
      </w:r>
    </w:p>
    <w:p w:rsidR="00EB59FC" w:rsidRPr="002759E9" w:rsidRDefault="00EB59FC" w:rsidP="00EB59FC">
      <w:pPr>
        <w:autoSpaceDE w:val="0"/>
        <w:autoSpaceDN w:val="0"/>
        <w:adjustRightInd w:val="0"/>
        <w:ind w:left="4956" w:firstLine="708"/>
      </w:pPr>
      <w:r w:rsidRPr="002759E9">
        <w:t xml:space="preserve">                 </w:t>
      </w:r>
    </w:p>
    <w:p w:rsidR="00EB59FC" w:rsidRPr="00A0037D" w:rsidRDefault="00EB59FC" w:rsidP="00A0037D">
      <w:pPr>
        <w:autoSpaceDE w:val="0"/>
        <w:autoSpaceDN w:val="0"/>
        <w:adjustRightInd w:val="0"/>
        <w:rPr>
          <w:bCs/>
        </w:rPr>
      </w:pPr>
    </w:p>
    <w:p w:rsidR="00EB59FC" w:rsidRPr="002759E9" w:rsidRDefault="00EB59FC" w:rsidP="00EB59FC">
      <w:pPr>
        <w:autoSpaceDE w:val="0"/>
        <w:autoSpaceDN w:val="0"/>
        <w:adjustRightInd w:val="0"/>
        <w:jc w:val="center"/>
      </w:pPr>
      <w:r w:rsidRPr="0073690A">
        <w:t>U</w:t>
      </w:r>
      <w:r w:rsidRPr="002759E9">
        <w:t xml:space="preserve"> </w:t>
      </w:r>
      <w:r w:rsidR="00A0037D">
        <w:t>Rijeci</w:t>
      </w:r>
      <w:r w:rsidRPr="002759E9">
        <w:t xml:space="preserve"> </w:t>
      </w:r>
      <w:r>
        <w:t>1</w:t>
      </w:r>
      <w:r w:rsidR="00A0037D">
        <w:t>5</w:t>
      </w:r>
      <w:r w:rsidR="00296F44">
        <w:t>. ožujka</w:t>
      </w:r>
      <w:r w:rsidR="00A0037D">
        <w:t xml:space="preserve"> 2019.</w:t>
      </w:r>
    </w:p>
    <w:p w:rsidR="00EB59FC" w:rsidRPr="002759E9" w:rsidRDefault="00EB59FC" w:rsidP="00EB59FC">
      <w:pPr>
        <w:autoSpaceDE w:val="0"/>
        <w:autoSpaceDN w:val="0"/>
        <w:adjustRightInd w:val="0"/>
      </w:pPr>
    </w:p>
    <w:p w:rsidR="00EB59FC" w:rsidRDefault="00A0037D" w:rsidP="00EB59FC">
      <w:pPr>
        <w:autoSpaceDE w:val="0"/>
        <w:autoSpaceDN w:val="0"/>
        <w:adjustRightInd w:val="0"/>
      </w:pPr>
      <w:r w:rsidRPr="0073690A">
        <w:t>Zapisni</w:t>
      </w:r>
      <w:r>
        <w:t>čar:</w:t>
      </w:r>
      <w:r>
        <w:tab/>
      </w:r>
      <w:r>
        <w:tab/>
      </w:r>
      <w:r>
        <w:tab/>
      </w:r>
      <w:r>
        <w:tab/>
      </w:r>
      <w:r>
        <w:tab/>
      </w:r>
      <w:r>
        <w:tab/>
      </w:r>
      <w:r>
        <w:tab/>
      </w:r>
      <w:r>
        <w:tab/>
        <w:t xml:space="preserve">          Sudac:</w:t>
      </w:r>
    </w:p>
    <w:p w:rsidR="00EB59FC" w:rsidRPr="002759E9" w:rsidRDefault="00EB59FC" w:rsidP="00EB59FC">
      <w:pPr>
        <w:autoSpaceDE w:val="0"/>
        <w:autoSpaceDN w:val="0"/>
        <w:adjustRightInd w:val="0"/>
      </w:pPr>
      <w:r w:rsidRPr="002759E9">
        <w:tab/>
      </w:r>
    </w:p>
    <w:p w:rsidR="00EB59FC" w:rsidRDefault="00EB59FC" w:rsidP="00EB59FC">
      <w:pPr>
        <w:autoSpaceDE w:val="0"/>
        <w:autoSpaceDN w:val="0"/>
        <w:adjustRightInd w:val="0"/>
      </w:pPr>
      <w:r>
        <w:t>Vesna Jelaš</w:t>
      </w:r>
      <w:r w:rsidR="00C32B17">
        <w:t xml:space="preserve">, v.r. </w:t>
      </w:r>
      <w:r>
        <w:tab/>
      </w:r>
      <w:r>
        <w:tab/>
      </w:r>
      <w:r>
        <w:tab/>
      </w:r>
      <w:r>
        <w:tab/>
      </w:r>
      <w:r w:rsidR="00AC5911">
        <w:t xml:space="preserve">              </w:t>
      </w:r>
      <w:r w:rsidR="005863E7">
        <w:t xml:space="preserve">      </w:t>
      </w:r>
      <w:r>
        <w:t>Anamaria Zubović-Bogosavljev</w:t>
      </w:r>
      <w:r w:rsidR="00C32B17">
        <w:t xml:space="preserve">, v.r. </w:t>
      </w:r>
    </w:p>
    <w:p w:rsidR="00EB59FC" w:rsidRPr="002759E9" w:rsidRDefault="00EB59FC" w:rsidP="00EB59FC">
      <w:pPr>
        <w:autoSpaceDE w:val="0"/>
        <w:autoSpaceDN w:val="0"/>
        <w:adjustRightInd w:val="0"/>
        <w:ind w:left="8496"/>
      </w:pPr>
    </w:p>
    <w:p w:rsidR="005D5C08" w:rsidRDefault="005D5C08" w:rsidP="005D5C08">
      <w:r>
        <w:tab/>
      </w:r>
      <w:r>
        <w:tab/>
      </w:r>
      <w:r>
        <w:tab/>
      </w:r>
    </w:p>
    <w:p w:rsidR="005D5C08" w:rsidRDefault="005D5C08" w:rsidP="005D5C08"/>
    <w:p w:rsidR="005D5C08" w:rsidRDefault="005D5C08" w:rsidP="005D5C08"/>
    <w:p w:rsidR="00CF6759" w:rsidRPr="002759E9" w:rsidRDefault="00CF6759" w:rsidP="00CF6759">
      <w:pPr>
        <w:keepNext/>
        <w:autoSpaceDE w:val="0"/>
        <w:autoSpaceDN w:val="0"/>
        <w:adjustRightInd w:val="0"/>
        <w:ind w:firstLine="708"/>
      </w:pPr>
    </w:p>
    <w:p w:rsidR="00CF6759" w:rsidRPr="002759E9" w:rsidRDefault="002B2578" w:rsidP="00CF6759">
      <w:pPr>
        <w:keepNext/>
        <w:autoSpaceDE w:val="0"/>
        <w:autoSpaceDN w:val="0"/>
        <w:adjustRightInd w:val="0"/>
        <w:ind w:firstLine="708"/>
      </w:pPr>
      <w:r w:rsidRPr="00A6442C">
        <w:t>Uputa</w:t>
      </w:r>
      <w:r w:rsidR="00CF6759" w:rsidRPr="002759E9">
        <w:t xml:space="preserve"> </w:t>
      </w:r>
      <w:r w:rsidRPr="00A6442C">
        <w:t>o</w:t>
      </w:r>
      <w:r w:rsidR="00CF6759" w:rsidRPr="002759E9">
        <w:t xml:space="preserve"> </w:t>
      </w:r>
      <w:r w:rsidRPr="00A6442C">
        <w:t>pravnom</w:t>
      </w:r>
      <w:r w:rsidR="00CF6759" w:rsidRPr="002759E9">
        <w:t xml:space="preserve"> </w:t>
      </w:r>
      <w:r w:rsidRPr="00A6442C">
        <w:t>lijeku</w:t>
      </w:r>
      <w:r>
        <w:t>:</w:t>
      </w:r>
    </w:p>
    <w:p w:rsidR="00CF6759" w:rsidRPr="002759E9" w:rsidRDefault="00CF6759" w:rsidP="00CF6759">
      <w:pPr>
        <w:autoSpaceDE w:val="0"/>
        <w:autoSpaceDN w:val="0"/>
        <w:adjustRightInd w:val="0"/>
      </w:pPr>
    </w:p>
    <w:p w:rsidR="00CF6759" w:rsidRDefault="00CF6759" w:rsidP="00D71E32">
      <w:pPr>
        <w:autoSpaceDE w:val="0"/>
        <w:autoSpaceDN w:val="0"/>
        <w:adjustRightInd w:val="0"/>
        <w:jc w:val="both"/>
      </w:pPr>
      <w:r w:rsidRPr="002759E9">
        <w:tab/>
      </w:r>
      <w:r w:rsidRPr="00A6442C">
        <w:t>Protiv</w:t>
      </w:r>
      <w:r w:rsidRPr="002759E9">
        <w:t xml:space="preserve"> </w:t>
      </w:r>
      <w:r w:rsidRPr="00A6442C">
        <w:t>kaznenog</w:t>
      </w:r>
      <w:r w:rsidRPr="002759E9">
        <w:t xml:space="preserve"> </w:t>
      </w:r>
      <w:r w:rsidRPr="00A6442C">
        <w:t>naloga</w:t>
      </w:r>
      <w:r w:rsidRPr="002759E9">
        <w:t xml:space="preserve"> </w:t>
      </w:r>
      <w:r w:rsidRPr="00A6442C">
        <w:t>okrivljenik</w:t>
      </w:r>
      <w:r w:rsidRPr="002759E9">
        <w:t xml:space="preserve"> </w:t>
      </w:r>
      <w:r w:rsidRPr="00A6442C">
        <w:t>ili</w:t>
      </w:r>
      <w:r w:rsidRPr="002759E9">
        <w:t xml:space="preserve"> </w:t>
      </w:r>
      <w:r w:rsidRPr="00A6442C">
        <w:t>njegov</w:t>
      </w:r>
      <w:r w:rsidRPr="002759E9">
        <w:t xml:space="preserve"> </w:t>
      </w:r>
      <w:r w:rsidRPr="00A6442C">
        <w:t>branitelj</w:t>
      </w:r>
      <w:r w:rsidRPr="002759E9">
        <w:t xml:space="preserve"> </w:t>
      </w:r>
      <w:r w:rsidRPr="00A6442C">
        <w:t>mogu</w:t>
      </w:r>
      <w:r w:rsidRPr="002759E9">
        <w:t xml:space="preserve"> </w:t>
      </w:r>
      <w:r w:rsidRPr="00A6442C">
        <w:t>u</w:t>
      </w:r>
      <w:r w:rsidRPr="002759E9">
        <w:t xml:space="preserve"> </w:t>
      </w:r>
      <w:r w:rsidRPr="00A6442C">
        <w:t>roku</w:t>
      </w:r>
      <w:r w:rsidRPr="002759E9">
        <w:t xml:space="preserve"> </w:t>
      </w:r>
      <w:r w:rsidRPr="00A6442C">
        <w:t>od</w:t>
      </w:r>
      <w:r w:rsidRPr="002759E9">
        <w:t xml:space="preserve"> 8 (</w:t>
      </w:r>
      <w:r w:rsidRPr="00A6442C">
        <w:t>osam</w:t>
      </w:r>
      <w:r w:rsidRPr="002759E9">
        <w:t xml:space="preserve">) </w:t>
      </w:r>
      <w:r w:rsidRPr="00A6442C">
        <w:t>dana</w:t>
      </w:r>
      <w:r w:rsidRPr="002759E9">
        <w:t xml:space="preserve"> </w:t>
      </w:r>
      <w:r w:rsidRPr="00A6442C">
        <w:t>po</w:t>
      </w:r>
      <w:r w:rsidRPr="002759E9">
        <w:t xml:space="preserve"> </w:t>
      </w:r>
      <w:r w:rsidRPr="00A6442C">
        <w:t>primitku</w:t>
      </w:r>
      <w:r w:rsidRPr="002759E9">
        <w:t xml:space="preserve"> </w:t>
      </w:r>
      <w:r w:rsidRPr="00A6442C">
        <w:t>istog</w:t>
      </w:r>
      <w:r w:rsidRPr="002759E9">
        <w:t xml:space="preserve"> </w:t>
      </w:r>
      <w:r w:rsidRPr="00A6442C">
        <w:t>podnijeti</w:t>
      </w:r>
      <w:r w:rsidRPr="002759E9">
        <w:t xml:space="preserve"> </w:t>
      </w:r>
      <w:r w:rsidRPr="00A6442C">
        <w:t>prigovor</w:t>
      </w:r>
      <w:r w:rsidRPr="002759E9">
        <w:t xml:space="preserve"> </w:t>
      </w:r>
      <w:r w:rsidRPr="00A6442C">
        <w:t>u</w:t>
      </w:r>
      <w:r w:rsidRPr="002759E9">
        <w:t xml:space="preserve"> </w:t>
      </w:r>
      <w:r w:rsidRPr="00A6442C">
        <w:t>pisanom</w:t>
      </w:r>
      <w:r w:rsidRPr="002759E9">
        <w:t xml:space="preserve"> </w:t>
      </w:r>
      <w:r w:rsidRPr="00A6442C">
        <w:t>obliku</w:t>
      </w:r>
      <w:r w:rsidRPr="002759E9">
        <w:t xml:space="preserve">. </w:t>
      </w:r>
      <w:r w:rsidRPr="00A6442C">
        <w:rPr>
          <w:lang w:val="da-DK"/>
        </w:rPr>
        <w:t>Prigovor</w:t>
      </w:r>
      <w:r w:rsidRPr="002759E9">
        <w:t xml:space="preserve"> </w:t>
      </w:r>
      <w:r w:rsidRPr="00A6442C">
        <w:rPr>
          <w:lang w:val="da-DK"/>
        </w:rPr>
        <w:t>ne</w:t>
      </w:r>
      <w:r w:rsidRPr="002759E9">
        <w:t xml:space="preserve"> </w:t>
      </w:r>
      <w:r w:rsidRPr="00A6442C">
        <w:rPr>
          <w:lang w:val="da-DK"/>
        </w:rPr>
        <w:t>mora</w:t>
      </w:r>
      <w:r w:rsidRPr="002759E9">
        <w:t xml:space="preserve"> </w:t>
      </w:r>
      <w:r w:rsidRPr="00A6442C">
        <w:rPr>
          <w:lang w:val="da-DK"/>
        </w:rPr>
        <w:t>biti</w:t>
      </w:r>
      <w:r w:rsidRPr="002759E9">
        <w:t xml:space="preserve"> </w:t>
      </w:r>
      <w:r w:rsidRPr="00A6442C">
        <w:rPr>
          <w:lang w:val="da-DK"/>
        </w:rPr>
        <w:t>obrazlo</w:t>
      </w:r>
      <w:r w:rsidRPr="002759E9">
        <w:t>ž</w:t>
      </w:r>
      <w:r w:rsidRPr="00A6442C">
        <w:rPr>
          <w:lang w:val="da-DK"/>
        </w:rPr>
        <w:t>en</w:t>
      </w:r>
      <w:r w:rsidRPr="002759E9">
        <w:t xml:space="preserve">, </w:t>
      </w:r>
      <w:r w:rsidRPr="00A6442C">
        <w:rPr>
          <w:lang w:val="da-DK"/>
        </w:rPr>
        <w:t>u</w:t>
      </w:r>
      <w:r w:rsidRPr="002759E9">
        <w:t xml:space="preserve"> </w:t>
      </w:r>
      <w:r w:rsidRPr="00A6442C">
        <w:rPr>
          <w:lang w:val="da-DK"/>
        </w:rPr>
        <w:t>njemu</w:t>
      </w:r>
      <w:r w:rsidRPr="002759E9">
        <w:t xml:space="preserve"> </w:t>
      </w:r>
      <w:r w:rsidRPr="00A6442C">
        <w:rPr>
          <w:lang w:val="da-DK"/>
        </w:rPr>
        <w:t>se</w:t>
      </w:r>
      <w:r w:rsidRPr="002759E9">
        <w:t xml:space="preserve"> </w:t>
      </w:r>
      <w:r w:rsidRPr="00A6442C">
        <w:rPr>
          <w:lang w:val="da-DK"/>
        </w:rPr>
        <w:t>mogu</w:t>
      </w:r>
      <w:r w:rsidRPr="002759E9">
        <w:t xml:space="preserve"> </w:t>
      </w:r>
      <w:r w:rsidRPr="00A6442C">
        <w:rPr>
          <w:lang w:val="da-DK"/>
        </w:rPr>
        <w:t>predlo</w:t>
      </w:r>
      <w:r w:rsidRPr="002759E9">
        <w:t>ž</w:t>
      </w:r>
      <w:r w:rsidRPr="00A6442C">
        <w:rPr>
          <w:lang w:val="da-DK"/>
        </w:rPr>
        <w:t>iti</w:t>
      </w:r>
      <w:r w:rsidRPr="002759E9">
        <w:t xml:space="preserve"> </w:t>
      </w:r>
      <w:r w:rsidRPr="00A6442C">
        <w:rPr>
          <w:lang w:val="da-DK"/>
        </w:rPr>
        <w:t>dokazi</w:t>
      </w:r>
      <w:r w:rsidRPr="002759E9">
        <w:t xml:space="preserve"> </w:t>
      </w:r>
      <w:r w:rsidRPr="00A6442C">
        <w:rPr>
          <w:lang w:val="da-DK"/>
        </w:rPr>
        <w:t>u</w:t>
      </w:r>
      <w:r w:rsidRPr="002759E9">
        <w:t xml:space="preserve"> </w:t>
      </w:r>
      <w:r w:rsidRPr="00A6442C">
        <w:rPr>
          <w:lang w:val="da-DK"/>
        </w:rPr>
        <w:t>korist</w:t>
      </w:r>
      <w:r w:rsidRPr="002759E9">
        <w:t xml:space="preserve"> </w:t>
      </w:r>
      <w:r w:rsidRPr="00A6442C">
        <w:rPr>
          <w:lang w:val="da-DK"/>
        </w:rPr>
        <w:t>obrane</w:t>
      </w:r>
      <w:r w:rsidRPr="002759E9">
        <w:t xml:space="preserve">. </w:t>
      </w:r>
      <w:r w:rsidRPr="00A6442C">
        <w:t>Okrivljenik</w:t>
      </w:r>
      <w:r w:rsidRPr="002759E9">
        <w:t xml:space="preserve">  </w:t>
      </w:r>
      <w:r w:rsidRPr="00A6442C">
        <w:t>se</w:t>
      </w:r>
      <w:r w:rsidRPr="002759E9">
        <w:t xml:space="preserve"> </w:t>
      </w:r>
      <w:r w:rsidRPr="00A6442C">
        <w:t>mo</w:t>
      </w:r>
      <w:r w:rsidRPr="002759E9">
        <w:t>ž</w:t>
      </w:r>
      <w:r w:rsidRPr="00A6442C">
        <w:t>e</w:t>
      </w:r>
      <w:r w:rsidRPr="002759E9">
        <w:t xml:space="preserve"> </w:t>
      </w:r>
      <w:r w:rsidRPr="00A6442C">
        <w:t>odre</w:t>
      </w:r>
      <w:r>
        <w:t xml:space="preserve">ći prava na prigovor, ali od podnesenog prigovora nakon započinjanja rasprave ne može odustati. Plaćanje novčane kazne prije isteka roka za prigovor ne smatra se odricanjem od prava na prigovor. </w:t>
      </w:r>
    </w:p>
    <w:p w:rsidR="00CF6759" w:rsidRPr="002759E9" w:rsidRDefault="00CF6759" w:rsidP="00D71E32">
      <w:pPr>
        <w:tabs>
          <w:tab w:val="left" w:pos="720"/>
        </w:tabs>
        <w:autoSpaceDE w:val="0"/>
        <w:autoSpaceDN w:val="0"/>
        <w:adjustRightInd w:val="0"/>
        <w:jc w:val="both"/>
      </w:pPr>
      <w:r w:rsidRPr="002759E9">
        <w:t xml:space="preserve">           </w:t>
      </w:r>
    </w:p>
    <w:p w:rsidR="00CF6759" w:rsidRDefault="00CF6759" w:rsidP="00D71E32">
      <w:pPr>
        <w:tabs>
          <w:tab w:val="left" w:pos="720"/>
        </w:tabs>
        <w:autoSpaceDE w:val="0"/>
        <w:autoSpaceDN w:val="0"/>
        <w:adjustRightInd w:val="0"/>
        <w:jc w:val="both"/>
      </w:pPr>
      <w:r w:rsidRPr="002759E9">
        <w:t xml:space="preserve">          </w:t>
      </w:r>
      <w:r w:rsidRPr="00A6442C">
        <w:t>Po</w:t>
      </w:r>
      <w:r w:rsidRPr="002759E9">
        <w:t xml:space="preserve"> </w:t>
      </w:r>
      <w:r w:rsidRPr="00A6442C">
        <w:t>proteku</w:t>
      </w:r>
      <w:r w:rsidRPr="002759E9">
        <w:t xml:space="preserve"> </w:t>
      </w:r>
      <w:r w:rsidRPr="00A6442C">
        <w:t>roka</w:t>
      </w:r>
      <w:r w:rsidRPr="002759E9">
        <w:t xml:space="preserve"> </w:t>
      </w:r>
      <w:r w:rsidRPr="00A6442C">
        <w:t>za</w:t>
      </w:r>
      <w:r w:rsidRPr="002759E9">
        <w:t xml:space="preserve"> </w:t>
      </w:r>
      <w:r w:rsidRPr="00A6442C">
        <w:t>prigovor</w:t>
      </w:r>
      <w:r w:rsidRPr="002759E9">
        <w:t xml:space="preserve">, </w:t>
      </w:r>
      <w:r w:rsidRPr="00A6442C">
        <w:t>ako</w:t>
      </w:r>
      <w:r w:rsidRPr="002759E9">
        <w:t xml:space="preserve"> </w:t>
      </w:r>
      <w:r w:rsidRPr="00A6442C">
        <w:t>prigovor</w:t>
      </w:r>
      <w:r w:rsidRPr="002759E9">
        <w:t xml:space="preserve"> </w:t>
      </w:r>
      <w:r w:rsidRPr="00A6442C">
        <w:t>ne</w:t>
      </w:r>
      <w:r w:rsidRPr="002759E9">
        <w:t xml:space="preserve"> </w:t>
      </w:r>
      <w:r w:rsidRPr="00A6442C">
        <w:t>bude</w:t>
      </w:r>
      <w:r w:rsidRPr="002759E9">
        <w:t xml:space="preserve"> </w:t>
      </w:r>
      <w:r w:rsidRPr="00A6442C">
        <w:t>podnesen</w:t>
      </w:r>
      <w:r w:rsidRPr="002759E9">
        <w:t xml:space="preserve">, </w:t>
      </w:r>
      <w:r w:rsidRPr="00A6442C">
        <w:t>kazneni</w:t>
      </w:r>
      <w:r w:rsidRPr="002759E9">
        <w:t xml:space="preserve"> </w:t>
      </w:r>
      <w:r w:rsidRPr="00A6442C">
        <w:t>nalog</w:t>
      </w:r>
      <w:r w:rsidRPr="002759E9">
        <w:t xml:space="preserve"> </w:t>
      </w:r>
      <w:r w:rsidRPr="00A6442C">
        <w:t>postat</w:t>
      </w:r>
      <w:r w:rsidRPr="002759E9">
        <w:t xml:space="preserve"> </w:t>
      </w:r>
      <w:r>
        <w:t>će pravomoćan i izrečena kazna protiv okrivljenika će se izvršiti (čl. 541 st. 4 u svezi čl. 542 st. 2 ZKP-a).</w:t>
      </w:r>
    </w:p>
    <w:p w:rsidR="00CF6759" w:rsidRPr="002759E9" w:rsidRDefault="00CF6759" w:rsidP="00D71E32">
      <w:pPr>
        <w:autoSpaceDE w:val="0"/>
        <w:autoSpaceDN w:val="0"/>
        <w:adjustRightInd w:val="0"/>
        <w:jc w:val="both"/>
      </w:pPr>
    </w:p>
    <w:p w:rsidR="00CF6759" w:rsidRDefault="00CF6759" w:rsidP="00D71E32">
      <w:pPr>
        <w:autoSpaceDE w:val="0"/>
        <w:autoSpaceDN w:val="0"/>
        <w:adjustRightInd w:val="0"/>
        <w:ind w:firstLine="708"/>
        <w:jc w:val="both"/>
      </w:pPr>
      <w:r w:rsidRPr="00A6442C">
        <w:t>Protiv</w:t>
      </w:r>
      <w:r w:rsidRPr="002759E9">
        <w:t xml:space="preserve"> </w:t>
      </w:r>
      <w:r w:rsidRPr="00A6442C">
        <w:t>presude</w:t>
      </w:r>
      <w:r w:rsidRPr="002759E9">
        <w:t xml:space="preserve"> </w:t>
      </w:r>
      <w:r w:rsidRPr="00A6442C">
        <w:t>o</w:t>
      </w:r>
      <w:r w:rsidRPr="002759E9">
        <w:t xml:space="preserve"> </w:t>
      </w:r>
      <w:r w:rsidRPr="00A6442C">
        <w:t>izdavanju</w:t>
      </w:r>
      <w:r w:rsidRPr="002759E9">
        <w:t xml:space="preserve"> </w:t>
      </w:r>
      <w:r w:rsidRPr="00A6442C">
        <w:t>kaznenog</w:t>
      </w:r>
      <w:r w:rsidRPr="002759E9">
        <w:t xml:space="preserve"> </w:t>
      </w:r>
      <w:r w:rsidRPr="00A6442C">
        <w:t>naloga</w:t>
      </w:r>
      <w:r w:rsidRPr="002759E9">
        <w:t xml:space="preserve"> </w:t>
      </w:r>
      <w:r w:rsidRPr="00A6442C">
        <w:t>dr</w:t>
      </w:r>
      <w:r w:rsidRPr="002759E9">
        <w:t>ž</w:t>
      </w:r>
      <w:r w:rsidRPr="00A6442C">
        <w:t>avni</w:t>
      </w:r>
      <w:r w:rsidRPr="002759E9">
        <w:t xml:space="preserve"> </w:t>
      </w:r>
      <w:r w:rsidRPr="00A6442C">
        <w:t>odvjetnik</w:t>
      </w:r>
      <w:r w:rsidRPr="002759E9">
        <w:t xml:space="preserve"> </w:t>
      </w:r>
      <w:r w:rsidRPr="00A6442C">
        <w:t>ima</w:t>
      </w:r>
      <w:r w:rsidRPr="002759E9">
        <w:t xml:space="preserve"> </w:t>
      </w:r>
      <w:r w:rsidRPr="00A6442C">
        <w:t>pravo</w:t>
      </w:r>
      <w:r w:rsidRPr="002759E9">
        <w:t xml:space="preserve"> ž</w:t>
      </w:r>
      <w:r w:rsidRPr="00A6442C">
        <w:t>albe</w:t>
      </w:r>
      <w:r w:rsidRPr="002759E9">
        <w:t xml:space="preserve"> </w:t>
      </w:r>
      <w:r w:rsidRPr="00A6442C">
        <w:t>o</w:t>
      </w:r>
      <w:r w:rsidRPr="002759E9">
        <w:t xml:space="preserve"> </w:t>
      </w:r>
      <w:r w:rsidRPr="00A6442C">
        <w:t>kojoj</w:t>
      </w:r>
      <w:r w:rsidRPr="002759E9">
        <w:t xml:space="preserve"> </w:t>
      </w:r>
      <w:r w:rsidRPr="00A6442C">
        <w:t>odlu</w:t>
      </w:r>
      <w:r>
        <w:t>čuje viši sud (čl.  545 st. 1 ZKP-a).</w:t>
      </w:r>
    </w:p>
    <w:p w:rsidR="00CF6759" w:rsidRPr="002759E9" w:rsidRDefault="00CF6759" w:rsidP="00D71E32">
      <w:pPr>
        <w:autoSpaceDE w:val="0"/>
        <w:autoSpaceDN w:val="0"/>
        <w:adjustRightInd w:val="0"/>
        <w:jc w:val="both"/>
      </w:pPr>
    </w:p>
    <w:p w:rsidR="00CF6759" w:rsidRDefault="00CF6759" w:rsidP="00D71E32">
      <w:pPr>
        <w:autoSpaceDE w:val="0"/>
        <w:autoSpaceDN w:val="0"/>
        <w:adjustRightInd w:val="0"/>
        <w:ind w:firstLine="708"/>
        <w:jc w:val="both"/>
      </w:pPr>
      <w:r w:rsidRPr="00A6442C">
        <w:t>Ako</w:t>
      </w:r>
      <w:r w:rsidRPr="002759E9">
        <w:t xml:space="preserve"> </w:t>
      </w:r>
      <w:r w:rsidRPr="00A6442C">
        <w:t>je</w:t>
      </w:r>
      <w:r w:rsidRPr="002759E9">
        <w:t xml:space="preserve"> </w:t>
      </w:r>
      <w:r w:rsidRPr="00A6442C">
        <w:t>okrivljenik</w:t>
      </w:r>
      <w:r w:rsidRPr="002759E9">
        <w:t xml:space="preserve"> </w:t>
      </w:r>
      <w:r w:rsidRPr="00A6442C">
        <w:t>podnio</w:t>
      </w:r>
      <w:r w:rsidRPr="002759E9">
        <w:t xml:space="preserve"> </w:t>
      </w:r>
      <w:r w:rsidRPr="00A6442C">
        <w:t>prigovor</w:t>
      </w:r>
      <w:r w:rsidRPr="002759E9">
        <w:t xml:space="preserve"> </w:t>
      </w:r>
      <w:r w:rsidRPr="00A6442C">
        <w:t>protiv</w:t>
      </w:r>
      <w:r w:rsidRPr="002759E9">
        <w:t xml:space="preserve"> </w:t>
      </w:r>
      <w:r w:rsidRPr="00A6442C">
        <w:t>presude</w:t>
      </w:r>
      <w:r w:rsidRPr="002759E9">
        <w:t xml:space="preserve"> </w:t>
      </w:r>
      <w:r w:rsidRPr="00A6442C">
        <w:t>o</w:t>
      </w:r>
      <w:r w:rsidRPr="002759E9">
        <w:t xml:space="preserve"> </w:t>
      </w:r>
      <w:r w:rsidRPr="00A6442C">
        <w:t>izdavanju</w:t>
      </w:r>
      <w:r w:rsidRPr="002759E9">
        <w:t xml:space="preserve"> </w:t>
      </w:r>
      <w:r w:rsidRPr="00A6442C">
        <w:t>kaznenog</w:t>
      </w:r>
      <w:r w:rsidRPr="002759E9">
        <w:t xml:space="preserve"> </w:t>
      </w:r>
      <w:r w:rsidRPr="00A6442C">
        <w:t>naloga</w:t>
      </w:r>
      <w:r w:rsidRPr="002759E9">
        <w:t xml:space="preserve">, </w:t>
      </w:r>
      <w:r w:rsidRPr="00A6442C">
        <w:t>odbacit</w:t>
      </w:r>
      <w:r w:rsidRPr="002759E9">
        <w:t xml:space="preserve"> </w:t>
      </w:r>
      <w:r>
        <w:t>će se žalba državnog odvjetnika (čl.  545 st. 2 ZKP-a).</w:t>
      </w:r>
    </w:p>
    <w:p w:rsidR="00AC5911" w:rsidRDefault="00AC5911" w:rsidP="00D71E32">
      <w:pPr>
        <w:autoSpaceDE w:val="0"/>
        <w:autoSpaceDN w:val="0"/>
        <w:adjustRightInd w:val="0"/>
        <w:ind w:firstLine="708"/>
        <w:jc w:val="both"/>
      </w:pPr>
    </w:p>
    <w:p w:rsidR="00AC5911" w:rsidRDefault="00AC5911" w:rsidP="00D71E32">
      <w:pPr>
        <w:autoSpaceDE w:val="0"/>
        <w:autoSpaceDN w:val="0"/>
        <w:adjustRightInd w:val="0"/>
        <w:ind w:firstLine="708"/>
        <w:jc w:val="both"/>
      </w:pPr>
    </w:p>
    <w:p w:rsidR="001A1EA6" w:rsidRDefault="001A1EA6" w:rsidP="00D71E32">
      <w:pPr>
        <w:ind w:left="7080"/>
        <w:jc w:val="both"/>
        <w:rPr>
          <w:sz w:val="16"/>
          <w:szCs w:val="16"/>
        </w:rPr>
      </w:pPr>
    </w:p>
    <w:p w:rsidR="00C32B17" w:rsidRDefault="00C32B17" w:rsidP="009117C9">
      <w:pPr>
        <w:ind w:left="4248" w:firstLine="708"/>
      </w:pPr>
      <w:r>
        <w:t>Za točnost otpravka-ovlašteni službenik:</w:t>
      </w:r>
    </w:p>
    <w:p w:rsidR="00660ECF" w:rsidRDefault="00C32B17" w:rsidP="00535B55">
      <w:r>
        <w:t xml:space="preserve">                         </w:t>
      </w:r>
      <w:r>
        <w:tab/>
      </w:r>
      <w:r>
        <w:tab/>
      </w:r>
      <w:r>
        <w:tab/>
      </w:r>
      <w:r>
        <w:tab/>
      </w:r>
      <w:r>
        <w:tab/>
      </w:r>
      <w:r>
        <w:tab/>
      </w:r>
      <w:r>
        <w:tab/>
      </w:r>
      <w:r w:rsidRPr="00DF6A3F">
        <w:t>Vesna Jelaš</w:t>
      </w:r>
      <w:bookmarkStart w:id="0" w:name="_GoBack"/>
      <w:bookmarkEnd w:id="0"/>
    </w:p>
    <w:sectPr w:rsidR="00660ECF" w:rsidSect="00D71E32">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6B0" w:rsidRDefault="00C516B0" w:rsidP="00D71E32">
      <w:r>
        <w:separator/>
      </w:r>
    </w:p>
  </w:endnote>
  <w:endnote w:type="continuationSeparator" w:id="0">
    <w:p w:rsidR="00C516B0" w:rsidRDefault="00C516B0" w:rsidP="00D7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6B0" w:rsidRDefault="00C516B0" w:rsidP="00D71E32">
      <w:r>
        <w:separator/>
      </w:r>
    </w:p>
  </w:footnote>
  <w:footnote w:type="continuationSeparator" w:id="0">
    <w:p w:rsidR="00C516B0" w:rsidRDefault="00C516B0" w:rsidP="00D71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887505"/>
      <w:docPartObj>
        <w:docPartGallery w:val="Page Numbers (Top of Page)"/>
        <w:docPartUnique/>
      </w:docPartObj>
    </w:sdtPr>
    <w:sdtEndPr/>
    <w:sdtContent>
      <w:p w:rsidR="00BE4A5E" w:rsidRDefault="00D71E32" w:rsidP="00BE4A5E">
        <w:pPr>
          <w:autoSpaceDE w:val="0"/>
          <w:autoSpaceDN w:val="0"/>
          <w:adjustRightInd w:val="0"/>
          <w:ind w:left="3540" w:firstLine="708"/>
          <w:rPr>
            <w:lang w:val="en-US"/>
          </w:rPr>
        </w:pPr>
        <w:r>
          <w:fldChar w:fldCharType="begin"/>
        </w:r>
        <w:r>
          <w:instrText>PAGE   \* MERGEFORMAT</w:instrText>
        </w:r>
        <w:r>
          <w:fldChar w:fldCharType="separate"/>
        </w:r>
        <w:r w:rsidR="00535B55">
          <w:rPr>
            <w:noProof/>
          </w:rPr>
          <w:t>4</w:t>
        </w:r>
        <w:r>
          <w:fldChar w:fldCharType="end"/>
        </w:r>
        <w:r w:rsidR="005863E7">
          <w:t xml:space="preserve">                               </w:t>
        </w:r>
        <w:r w:rsidR="00BE4A5E">
          <w:rPr>
            <w:lang w:val="en-US"/>
          </w:rPr>
          <w:t>Poslovni broj: 12 K</w:t>
        </w:r>
        <w:r w:rsidR="005863E7">
          <w:rPr>
            <w:lang w:val="en-US"/>
          </w:rPr>
          <w:t>-</w:t>
        </w:r>
        <w:r w:rsidR="00BE4A5E">
          <w:rPr>
            <w:lang w:val="en-US"/>
          </w:rPr>
          <w:t>704/18-2</w:t>
        </w:r>
      </w:p>
      <w:p w:rsidR="00D71E32" w:rsidRDefault="00C516B0">
        <w:pPr>
          <w:pStyle w:val="Zaglavlje"/>
          <w:jc w:val="center"/>
        </w:pPr>
      </w:p>
    </w:sdtContent>
  </w:sdt>
  <w:p w:rsidR="00D71E32" w:rsidRDefault="00D71E32">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08"/>
    <w:rsid w:val="0010051F"/>
    <w:rsid w:val="001A1EA6"/>
    <w:rsid w:val="002528D3"/>
    <w:rsid w:val="00296F44"/>
    <w:rsid w:val="002B2578"/>
    <w:rsid w:val="00335A94"/>
    <w:rsid w:val="00352C68"/>
    <w:rsid w:val="00535B55"/>
    <w:rsid w:val="005863E7"/>
    <w:rsid w:val="0059214E"/>
    <w:rsid w:val="00592D74"/>
    <w:rsid w:val="005D5C08"/>
    <w:rsid w:val="00660ECF"/>
    <w:rsid w:val="006A5F1E"/>
    <w:rsid w:val="00807B47"/>
    <w:rsid w:val="00831081"/>
    <w:rsid w:val="008D5195"/>
    <w:rsid w:val="00933E3B"/>
    <w:rsid w:val="0097393E"/>
    <w:rsid w:val="00A0037D"/>
    <w:rsid w:val="00AC5911"/>
    <w:rsid w:val="00BB5CB8"/>
    <w:rsid w:val="00BE4A5E"/>
    <w:rsid w:val="00C32B17"/>
    <w:rsid w:val="00C43E67"/>
    <w:rsid w:val="00C516B0"/>
    <w:rsid w:val="00C61D76"/>
    <w:rsid w:val="00CA28C7"/>
    <w:rsid w:val="00CB458F"/>
    <w:rsid w:val="00CF6759"/>
    <w:rsid w:val="00D314D4"/>
    <w:rsid w:val="00D71E32"/>
    <w:rsid w:val="00DB4D3A"/>
    <w:rsid w:val="00E542FD"/>
    <w:rsid w:val="00EB59FC"/>
    <w:rsid w:val="00EF7BD6"/>
    <w:rsid w:val="00F65F18"/>
    <w:rsid w:val="00F77F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88EBB3"/>
  <w15:docId w15:val="{0AFF0C0A-5035-4ABE-9F24-496DCE71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C0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D5C08"/>
    <w:pPr>
      <w:keepNext/>
      <w:overflowPunct w:val="0"/>
      <w:autoSpaceDE w:val="0"/>
      <w:autoSpaceDN w:val="0"/>
      <w:adjustRightInd w:val="0"/>
      <w:jc w:val="center"/>
      <w:outlineLvl w:val="0"/>
    </w:pPr>
    <w:rPr>
      <w:b/>
    </w:rPr>
  </w:style>
  <w:style w:type="paragraph" w:styleId="Naslov2">
    <w:name w:val="heading 2"/>
    <w:basedOn w:val="Normal"/>
    <w:next w:val="Normal"/>
    <w:link w:val="Naslov2Char"/>
    <w:semiHidden/>
    <w:unhideWhenUsed/>
    <w:qFormat/>
    <w:rsid w:val="005D5C08"/>
    <w:pPr>
      <w:keepNext/>
      <w:overflowPunct w:val="0"/>
      <w:autoSpaceDE w:val="0"/>
      <w:autoSpaceDN w:val="0"/>
      <w:adjustRightInd w:val="0"/>
      <w:jc w:val="both"/>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D5C08"/>
    <w:rPr>
      <w:rFonts w:ascii="Times New Roman" w:eastAsia="Times New Roman" w:hAnsi="Times New Roman" w:cs="Times New Roman"/>
      <w:b/>
      <w:sz w:val="24"/>
      <w:szCs w:val="24"/>
      <w:lang w:eastAsia="hr-HR"/>
    </w:rPr>
  </w:style>
  <w:style w:type="character" w:customStyle="1" w:styleId="Naslov2Char">
    <w:name w:val="Naslov 2 Char"/>
    <w:basedOn w:val="Zadanifontodlomka"/>
    <w:link w:val="Naslov2"/>
    <w:semiHidden/>
    <w:rsid w:val="005D5C08"/>
    <w:rPr>
      <w:rFonts w:ascii="Times New Roman" w:eastAsia="Times New Roman" w:hAnsi="Times New Roman" w:cs="Times New Roman"/>
      <w:b/>
      <w:bCs/>
      <w:sz w:val="24"/>
      <w:szCs w:val="24"/>
      <w:lang w:eastAsia="hr-HR"/>
    </w:rPr>
  </w:style>
  <w:style w:type="paragraph" w:styleId="Zaglavlje">
    <w:name w:val="header"/>
    <w:aliases w:val=" Char"/>
    <w:basedOn w:val="Normal"/>
    <w:link w:val="ZaglavljeChar"/>
    <w:uiPriority w:val="99"/>
    <w:unhideWhenUsed/>
    <w:rsid w:val="005D5C08"/>
    <w:pPr>
      <w:tabs>
        <w:tab w:val="center" w:pos="4536"/>
        <w:tab w:val="right" w:pos="9072"/>
      </w:tabs>
    </w:pPr>
  </w:style>
  <w:style w:type="character" w:customStyle="1" w:styleId="ZaglavljeChar">
    <w:name w:val="Zaglavlje Char"/>
    <w:aliases w:val=" Char Char"/>
    <w:basedOn w:val="Zadanifontodlomka"/>
    <w:link w:val="Zaglavlje"/>
    <w:uiPriority w:val="99"/>
    <w:rsid w:val="005D5C08"/>
    <w:rPr>
      <w:rFonts w:ascii="Times New Roman" w:eastAsia="Times New Roman" w:hAnsi="Times New Roman" w:cs="Times New Roman"/>
      <w:sz w:val="24"/>
      <w:szCs w:val="24"/>
      <w:lang w:eastAsia="hr-HR"/>
    </w:rPr>
  </w:style>
  <w:style w:type="paragraph" w:styleId="Tijeloteksta">
    <w:name w:val="Body Text"/>
    <w:basedOn w:val="Normal"/>
    <w:link w:val="TijelotekstaChar"/>
    <w:unhideWhenUsed/>
    <w:rsid w:val="005D5C08"/>
    <w:pPr>
      <w:overflowPunct w:val="0"/>
      <w:autoSpaceDE w:val="0"/>
      <w:autoSpaceDN w:val="0"/>
      <w:adjustRightInd w:val="0"/>
      <w:jc w:val="both"/>
    </w:pPr>
    <w:rPr>
      <w:b/>
      <w:bCs/>
      <w:szCs w:val="20"/>
    </w:rPr>
  </w:style>
  <w:style w:type="character" w:customStyle="1" w:styleId="TijelotekstaChar">
    <w:name w:val="Tijelo teksta Char"/>
    <w:basedOn w:val="Zadanifontodlomka"/>
    <w:link w:val="Tijeloteksta"/>
    <w:rsid w:val="005D5C08"/>
    <w:rPr>
      <w:rFonts w:ascii="Times New Roman" w:eastAsia="Times New Roman" w:hAnsi="Times New Roman" w:cs="Times New Roman"/>
      <w:b/>
      <w:bCs/>
      <w:sz w:val="24"/>
      <w:szCs w:val="20"/>
      <w:lang w:eastAsia="hr-HR"/>
    </w:rPr>
  </w:style>
  <w:style w:type="paragraph" w:styleId="Bezproreda">
    <w:name w:val="No Spacing"/>
    <w:uiPriority w:val="1"/>
    <w:qFormat/>
    <w:rsid w:val="00EB59FC"/>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96F44"/>
    <w:rPr>
      <w:rFonts w:ascii="Tahoma" w:hAnsi="Tahoma" w:cs="Tahoma"/>
      <w:sz w:val="16"/>
      <w:szCs w:val="16"/>
    </w:rPr>
  </w:style>
  <w:style w:type="character" w:customStyle="1" w:styleId="TekstbaloniaChar">
    <w:name w:val="Tekst balončića Char"/>
    <w:basedOn w:val="Zadanifontodlomka"/>
    <w:link w:val="Tekstbalonia"/>
    <w:uiPriority w:val="99"/>
    <w:semiHidden/>
    <w:rsid w:val="00296F44"/>
    <w:rPr>
      <w:rFonts w:ascii="Tahoma" w:eastAsia="Times New Roman" w:hAnsi="Tahoma" w:cs="Tahoma"/>
      <w:sz w:val="16"/>
      <w:szCs w:val="16"/>
      <w:lang w:eastAsia="hr-HR"/>
    </w:rPr>
  </w:style>
  <w:style w:type="paragraph" w:styleId="Podnoje">
    <w:name w:val="footer"/>
    <w:basedOn w:val="Normal"/>
    <w:link w:val="PodnojeChar"/>
    <w:uiPriority w:val="99"/>
    <w:unhideWhenUsed/>
    <w:rsid w:val="00D71E32"/>
    <w:pPr>
      <w:tabs>
        <w:tab w:val="center" w:pos="4536"/>
        <w:tab w:val="right" w:pos="9072"/>
      </w:tabs>
    </w:pPr>
  </w:style>
  <w:style w:type="character" w:customStyle="1" w:styleId="PodnojeChar">
    <w:name w:val="Podnožje Char"/>
    <w:basedOn w:val="Zadanifontodlomka"/>
    <w:link w:val="Podnoje"/>
    <w:uiPriority w:val="99"/>
    <w:rsid w:val="00D71E32"/>
    <w:rPr>
      <w:rFonts w:ascii="Times New Roman" w:eastAsia="Times New Roman" w:hAnsi="Times New Roman" w:cs="Times New Roman"/>
      <w:sz w:val="24"/>
      <w:szCs w:val="24"/>
      <w:lang w:eastAsia="hr-HR"/>
    </w:rPr>
  </w:style>
  <w:style w:type="table" w:styleId="Reetkatablice">
    <w:name w:val="Table Grid"/>
    <w:basedOn w:val="Obinatablica"/>
    <w:uiPriority w:val="59"/>
    <w:rsid w:val="00CB45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320">
      <w:bodyDiv w:val="1"/>
      <w:marLeft w:val="0"/>
      <w:marRight w:val="0"/>
      <w:marTop w:val="0"/>
      <w:marBottom w:val="0"/>
      <w:divBdr>
        <w:top w:val="none" w:sz="0" w:space="0" w:color="auto"/>
        <w:left w:val="none" w:sz="0" w:space="0" w:color="auto"/>
        <w:bottom w:val="none" w:sz="0" w:space="0" w:color="auto"/>
        <w:right w:val="none" w:sz="0" w:space="0" w:color="auto"/>
      </w:divBdr>
    </w:div>
    <w:div w:id="24598081">
      <w:bodyDiv w:val="1"/>
      <w:marLeft w:val="0"/>
      <w:marRight w:val="0"/>
      <w:marTop w:val="0"/>
      <w:marBottom w:val="0"/>
      <w:divBdr>
        <w:top w:val="none" w:sz="0" w:space="0" w:color="auto"/>
        <w:left w:val="none" w:sz="0" w:space="0" w:color="auto"/>
        <w:bottom w:val="none" w:sz="0" w:space="0" w:color="auto"/>
        <w:right w:val="none" w:sz="0" w:space="0" w:color="auto"/>
      </w:divBdr>
    </w:div>
    <w:div w:id="192965255">
      <w:bodyDiv w:val="1"/>
      <w:marLeft w:val="0"/>
      <w:marRight w:val="0"/>
      <w:marTop w:val="0"/>
      <w:marBottom w:val="0"/>
      <w:divBdr>
        <w:top w:val="none" w:sz="0" w:space="0" w:color="auto"/>
        <w:left w:val="none" w:sz="0" w:space="0" w:color="auto"/>
        <w:bottom w:val="none" w:sz="0" w:space="0" w:color="auto"/>
        <w:right w:val="none" w:sz="0" w:space="0" w:color="auto"/>
      </w:divBdr>
    </w:div>
    <w:div w:id="272444897">
      <w:bodyDiv w:val="1"/>
      <w:marLeft w:val="0"/>
      <w:marRight w:val="0"/>
      <w:marTop w:val="0"/>
      <w:marBottom w:val="0"/>
      <w:divBdr>
        <w:top w:val="none" w:sz="0" w:space="0" w:color="auto"/>
        <w:left w:val="none" w:sz="0" w:space="0" w:color="auto"/>
        <w:bottom w:val="none" w:sz="0" w:space="0" w:color="auto"/>
        <w:right w:val="none" w:sz="0" w:space="0" w:color="auto"/>
      </w:divBdr>
    </w:div>
    <w:div w:id="1272542951">
      <w:bodyDiv w:val="1"/>
      <w:marLeft w:val="0"/>
      <w:marRight w:val="0"/>
      <w:marTop w:val="0"/>
      <w:marBottom w:val="0"/>
      <w:divBdr>
        <w:top w:val="none" w:sz="0" w:space="0" w:color="auto"/>
        <w:left w:val="none" w:sz="0" w:space="0" w:color="auto"/>
        <w:bottom w:val="none" w:sz="0" w:space="0" w:color="auto"/>
        <w:right w:val="none" w:sz="0" w:space="0" w:color="auto"/>
      </w:divBdr>
    </w:div>
    <w:div w:id="1344085525">
      <w:bodyDiv w:val="1"/>
      <w:marLeft w:val="0"/>
      <w:marRight w:val="0"/>
      <w:marTop w:val="0"/>
      <w:marBottom w:val="0"/>
      <w:divBdr>
        <w:top w:val="none" w:sz="0" w:space="0" w:color="auto"/>
        <w:left w:val="none" w:sz="0" w:space="0" w:color="auto"/>
        <w:bottom w:val="none" w:sz="0" w:space="0" w:color="auto"/>
        <w:right w:val="none" w:sz="0" w:space="0" w:color="auto"/>
      </w:divBdr>
    </w:div>
    <w:div w:id="1833636996">
      <w:bodyDiv w:val="1"/>
      <w:marLeft w:val="0"/>
      <w:marRight w:val="0"/>
      <w:marTop w:val="0"/>
      <w:marBottom w:val="0"/>
      <w:divBdr>
        <w:top w:val="none" w:sz="0" w:space="0" w:color="auto"/>
        <w:left w:val="none" w:sz="0" w:space="0" w:color="auto"/>
        <w:bottom w:val="none" w:sz="0" w:space="0" w:color="auto"/>
        <w:right w:val="none" w:sz="0" w:space="0" w:color="auto"/>
      </w:divBdr>
    </w:div>
    <w:div w:id="19206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6724</Characters>
  <Application>Microsoft Office Word</Application>
  <DocSecurity>0</DocSecurity>
  <Lines>56</Lines>
  <Paragraphs>15</Paragraphs>
  <ScaleCrop>false</ScaleCrop>
  <HeadingPairs>
    <vt:vector size="4" baseType="variant">
      <vt:variant>
        <vt:lpstr>Naslov</vt:lpstr>
      </vt:variant>
      <vt:variant>
        <vt:i4>1</vt:i4>
      </vt:variant>
      <vt:variant>
        <vt:lpstr>Naslovi</vt:lpstr>
      </vt:variant>
      <vt:variant>
        <vt:i4>6</vt:i4>
      </vt:variant>
    </vt:vector>
  </HeadingPairs>
  <TitlesOfParts>
    <vt:vector size="7" baseType="lpstr">
      <vt:lpstr/>
      <vt:lpstr/>
      <vt:lpstr>U  I M E  R E P U B L I K E  H R V A T S K E</vt:lpstr>
      <vt:lpstr>P R E S U D A</vt:lpstr>
      <vt:lpstr/>
      <vt:lpstr>KAZNENI NALOG</vt:lpstr>
      <vt:lpstr>Obrazloženje</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Zubović-Bogosavljev</dc:creator>
  <cp:lastModifiedBy>Marko Maljevac</cp:lastModifiedBy>
  <cp:revision>3</cp:revision>
  <cp:lastPrinted>2019-03-15T12:41:00Z</cp:lastPrinted>
  <dcterms:created xsi:type="dcterms:W3CDTF">2019-10-23T13:17:00Z</dcterms:created>
  <dcterms:modified xsi:type="dcterms:W3CDTF">2019-11-04T06:10:00Z</dcterms:modified>
</cp:coreProperties>
</file>