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page" w:tblpX="1802" w:tblpY="670"/>
        <w:tblW w:w="0" w:type="auto"/>
        <w:tblLook w:val="04A0" w:firstRow="1" w:lastRow="0" w:firstColumn="1" w:lastColumn="0" w:noHBand="0" w:noVBand="1"/>
      </w:tblPr>
      <w:tblGrid>
        <w:gridCol w:w="2660"/>
      </w:tblGrid>
      <w:tr w:rsidR="00757231" w:rsidTr="00E82D6E">
        <w:tc>
          <w:tcPr>
            <w:tcW w:w="2660" w:type="dxa"/>
            <w:hideMark/>
          </w:tcPr>
          <w:p w:rsidR="00757231" w:rsidRDefault="00757231" w:rsidP="00E82D6E">
            <w:pPr>
              <w:spacing w:before="0" w:after="0"/>
              <w:jc w:val="center"/>
              <w:rPr>
                <w:rFonts w:cs="Arial"/>
                <w:color w:val="000000"/>
              </w:rPr>
            </w:pPr>
            <w:bookmarkStart w:id="0" w:name="_GoBack"/>
            <w:bookmarkEnd w:id="0"/>
          </w:p>
          <w:p w:rsidR="00757231" w:rsidRDefault="00757231" w:rsidP="00E82D6E">
            <w:pPr>
              <w:spacing w:before="0" w:after="0"/>
              <w:jc w:val="center"/>
            </w:pPr>
            <w:r>
              <w:t>Republika Hrvatska</w:t>
            </w:r>
          </w:p>
          <w:p w:rsidR="00757231" w:rsidRDefault="00757231" w:rsidP="00E82D6E">
            <w:pPr>
              <w:spacing w:before="0" w:after="0"/>
              <w:jc w:val="center"/>
            </w:pPr>
            <w:r>
              <w:t>Županijski sud u Splitu</w:t>
            </w:r>
          </w:p>
          <w:p w:rsidR="00757231" w:rsidRDefault="00757231" w:rsidP="00E82D6E">
            <w:pPr>
              <w:spacing w:before="0" w:after="0"/>
              <w:jc w:val="center"/>
              <w:rPr>
                <w:rFonts w:cs="Arial"/>
                <w:color w:val="000000"/>
              </w:rPr>
            </w:pPr>
            <w:r>
              <w:t>Split, Gundulićeva 29a</w:t>
            </w:r>
          </w:p>
        </w:tc>
      </w:tr>
      <w:tr w:rsidR="00757231" w:rsidTr="00E82D6E">
        <w:tc>
          <w:tcPr>
            <w:tcW w:w="2660" w:type="dxa"/>
            <w:tcMar>
              <w:top w:w="0" w:type="dxa"/>
              <w:left w:w="0" w:type="dxa"/>
              <w:bottom w:w="0" w:type="dxa"/>
              <w:right w:w="0" w:type="dxa"/>
            </w:tcMar>
          </w:tcPr>
          <w:p w:rsidR="00757231" w:rsidRDefault="00757231" w:rsidP="00E82D6E">
            <w:pPr>
              <w:pStyle w:val="VSVerzija"/>
              <w:jc w:val="right"/>
            </w:pPr>
          </w:p>
        </w:tc>
      </w:tr>
    </w:tbl>
    <w:p w:rsidR="00757231" w:rsidRDefault="00757231" w:rsidP="00757231">
      <w:pPr>
        <w:pStyle w:val="Zaglavlje"/>
        <w:jc w:val="right"/>
      </w:pPr>
      <w:r>
        <w:rPr>
          <w:noProof/>
          <w:lang w:eastAsia="hr-HR"/>
        </w:rPr>
        <w:drawing>
          <wp:anchor distT="0" distB="0" distL="114300" distR="114300" simplePos="0" relativeHeight="251659264" behindDoc="1" locked="0" layoutInCell="1" allowOverlap="1" wp14:anchorId="5DE73023" wp14:editId="092EA69B">
            <wp:simplePos x="0" y="0"/>
            <wp:positionH relativeFrom="column">
              <wp:posOffset>802005</wp:posOffset>
            </wp:positionH>
            <wp:positionV relativeFrom="paragraph">
              <wp:posOffset>12700</wp:posOffset>
            </wp:positionV>
            <wp:extent cx="474980" cy="608330"/>
            <wp:effectExtent l="0" t="0" r="1270" b="1270"/>
            <wp:wrapTopAndBottom/>
            <wp:docPr id="1" name="Slika 1" descr="GRB-RH-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1" descr="GRB-RH-png"/>
                    <pic:cNvPicPr preferRelativeResize="0">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4980" cy="608330"/>
                    </a:xfrm>
                    <a:prstGeom prst="rect">
                      <a:avLst/>
                    </a:prstGeom>
                    <a:noFill/>
                  </pic:spPr>
                </pic:pic>
              </a:graphicData>
            </a:graphic>
            <wp14:sizeRelH relativeFrom="page">
              <wp14:pctWidth>0</wp14:pctWidth>
            </wp14:sizeRelH>
            <wp14:sizeRelV relativeFrom="page">
              <wp14:pctHeight>0</wp14:pctHeight>
            </wp14:sizeRelV>
          </wp:anchor>
        </w:drawing>
      </w:r>
    </w:p>
    <w:p w:rsidR="00757231" w:rsidRDefault="00757231" w:rsidP="00757231">
      <w:pPr>
        <w:pStyle w:val="Zaglavlje"/>
        <w:jc w:val="right"/>
      </w:pPr>
    </w:p>
    <w:p w:rsidR="00757231" w:rsidRDefault="00757231" w:rsidP="00757231">
      <w:pPr>
        <w:pStyle w:val="Zaglavlje"/>
        <w:jc w:val="right"/>
      </w:pPr>
    </w:p>
    <w:p w:rsidR="00E82D6E" w:rsidRDefault="00E82D6E" w:rsidP="00757231">
      <w:pPr>
        <w:pStyle w:val="Zaglavlje"/>
        <w:jc w:val="right"/>
      </w:pPr>
    </w:p>
    <w:p w:rsidR="00757231" w:rsidRDefault="00757231" w:rsidP="00757231">
      <w:pPr>
        <w:pStyle w:val="Zaglavlje"/>
        <w:jc w:val="right"/>
      </w:pPr>
      <w:r>
        <w:t>Poslovni broj: K-5/2016-20</w:t>
      </w:r>
    </w:p>
    <w:p w:rsidR="00757231" w:rsidRDefault="00757231" w:rsidP="00757231">
      <w:pPr>
        <w:pStyle w:val="Zaglavlje"/>
        <w:jc w:val="right"/>
      </w:pPr>
    </w:p>
    <w:p w:rsidR="00757231" w:rsidRDefault="00757231" w:rsidP="00757231">
      <w:pPr>
        <w:pStyle w:val="Zaglavlje"/>
        <w:jc w:val="right"/>
      </w:pPr>
    </w:p>
    <w:p w:rsidR="00757231" w:rsidRPr="00041A77" w:rsidRDefault="00757231" w:rsidP="00757231">
      <w:pPr>
        <w:spacing w:before="0" w:after="0"/>
        <w:jc w:val="center"/>
        <w:rPr>
          <w:spacing w:val="60"/>
        </w:rPr>
      </w:pPr>
      <w:r w:rsidRPr="00041A77">
        <w:rPr>
          <w:spacing w:val="60"/>
        </w:rPr>
        <w:t>U IME REPUBLIKE HRVATSKE</w:t>
      </w:r>
    </w:p>
    <w:p w:rsidR="00757231" w:rsidRDefault="00757231" w:rsidP="00757231">
      <w:pPr>
        <w:pStyle w:val="Zaglavlje"/>
        <w:jc w:val="center"/>
        <w:rPr>
          <w:spacing w:val="60"/>
        </w:rPr>
      </w:pPr>
    </w:p>
    <w:p w:rsidR="00757231" w:rsidRPr="00041A77" w:rsidRDefault="00757231" w:rsidP="00757231">
      <w:pPr>
        <w:pStyle w:val="Zaglavlje"/>
        <w:jc w:val="center"/>
      </w:pPr>
      <w:r w:rsidRPr="00041A77">
        <w:rPr>
          <w:spacing w:val="60"/>
        </w:rPr>
        <w:t>PRESUDA</w:t>
      </w:r>
    </w:p>
    <w:p w:rsidR="00855BE8" w:rsidRDefault="00855BE8" w:rsidP="00757231">
      <w:pPr>
        <w:spacing w:before="0" w:after="0"/>
      </w:pPr>
    </w:p>
    <w:p w:rsidR="00855BE8" w:rsidRDefault="00855BE8" w:rsidP="00757231">
      <w:pPr>
        <w:spacing w:before="0" w:after="0"/>
        <w:ind w:firstLine="709"/>
        <w:jc w:val="both"/>
      </w:pPr>
      <w:r>
        <w:t xml:space="preserve">Županijski sud u Splitu, u vijeću sastavljenom od suca ovog suda Vladimira Živaljića kao predsjednika vijeća, te sudaca porotnika </w:t>
      </w:r>
      <w:r w:rsidR="00E82D6E">
        <w:t xml:space="preserve">N. M. </w:t>
      </w:r>
      <w:r>
        <w:t xml:space="preserve">i </w:t>
      </w:r>
      <w:r w:rsidR="00E82D6E">
        <w:t>J. M.</w:t>
      </w:r>
      <w:r>
        <w:t xml:space="preserve">, kao članova vijeća, uz sudjelovanje Sandre Karuza kao zapisničarke, u kaznenom postupku protiv optuženika </w:t>
      </w:r>
      <w:r w:rsidR="00757231">
        <w:t xml:space="preserve">B. J. </w:t>
      </w:r>
      <w:r>
        <w:t xml:space="preserve">i dr., zbog kaznenog djela iz čl. 178. st. 1. i dr. Kaznenog zakona </w:t>
      </w:r>
      <w:r w:rsidR="00757231">
        <w:t xml:space="preserve">(„Narodne novine“, broj </w:t>
      </w:r>
      <w:r>
        <w:t>110/97, 27/98, 129/00, 51/01, 105/04, 84/05, 71/06, 110/07, 152/08, 57/11</w:t>
      </w:r>
      <w:r w:rsidR="00757231">
        <w:t>,</w:t>
      </w:r>
      <w:r>
        <w:t xml:space="preserve"> dalje u tekstu</w:t>
      </w:r>
      <w:r w:rsidR="00757231">
        <w:t>:</w:t>
      </w:r>
      <w:r>
        <w:t xml:space="preserve"> KZ/97), nakon rasprave održane 25. travnja 2017. u nazočnosti prvooptuženika </w:t>
      </w:r>
      <w:r w:rsidR="00757231">
        <w:t xml:space="preserve">B. J. </w:t>
      </w:r>
      <w:r>
        <w:t xml:space="preserve">s braniteljem </w:t>
      </w:r>
      <w:r w:rsidR="00757231">
        <w:t>M. G.</w:t>
      </w:r>
      <w:r>
        <w:t xml:space="preserve">, odvjetnikom u </w:t>
      </w:r>
      <w:r w:rsidR="00757231">
        <w:t>K.</w:t>
      </w:r>
      <w:r>
        <w:t xml:space="preserve">, drugooptuženika </w:t>
      </w:r>
      <w:r w:rsidR="00757231">
        <w:t xml:space="preserve">Z. P. </w:t>
      </w:r>
      <w:r>
        <w:t xml:space="preserve">s braniteljem </w:t>
      </w:r>
      <w:r w:rsidR="00757231">
        <w:t>Ž. V.</w:t>
      </w:r>
      <w:r>
        <w:t xml:space="preserve">, odvjetnikom u </w:t>
      </w:r>
      <w:r w:rsidR="00757231">
        <w:t>S.</w:t>
      </w:r>
      <w:r>
        <w:t>, te zamjenice Županijskog državnog odvjetnik</w:t>
      </w:r>
      <w:r w:rsidR="00757231">
        <w:t xml:space="preserve">a u Splitu </w:t>
      </w:r>
      <w:r w:rsidR="00E82D6E">
        <w:t>M. M.</w:t>
      </w:r>
      <w:r w:rsidR="00757231">
        <w:t>,</w:t>
      </w:r>
    </w:p>
    <w:p w:rsidR="00855BE8" w:rsidRDefault="00855BE8" w:rsidP="00757231">
      <w:pPr>
        <w:spacing w:before="0" w:after="0"/>
      </w:pPr>
    </w:p>
    <w:p w:rsidR="00855BE8" w:rsidRDefault="00855BE8" w:rsidP="00757231">
      <w:pPr>
        <w:spacing w:before="0" w:after="0"/>
      </w:pPr>
    </w:p>
    <w:p w:rsidR="00855BE8" w:rsidRDefault="00855BE8" w:rsidP="00757231">
      <w:pPr>
        <w:spacing w:before="0" w:after="0"/>
        <w:jc w:val="center"/>
      </w:pPr>
      <w:r>
        <w:t>p r e s u d i o   j e</w:t>
      </w:r>
    </w:p>
    <w:p w:rsidR="00855BE8" w:rsidRDefault="00855BE8" w:rsidP="00757231">
      <w:pPr>
        <w:spacing w:before="0" w:after="0"/>
      </w:pPr>
    </w:p>
    <w:p w:rsidR="00855BE8" w:rsidRDefault="00E82D6E" w:rsidP="00850E4C">
      <w:pPr>
        <w:spacing w:before="0" w:after="0"/>
        <w:ind w:left="2127"/>
      </w:pPr>
      <w:r>
        <w:t>OPTUŽENICI</w:t>
      </w:r>
      <w:r w:rsidR="00F24068">
        <w:t>:</w:t>
      </w:r>
    </w:p>
    <w:p w:rsidR="00E82D6E" w:rsidRDefault="00E82D6E" w:rsidP="00850E4C">
      <w:pPr>
        <w:spacing w:before="0" w:after="0"/>
        <w:ind w:left="2127"/>
      </w:pPr>
    </w:p>
    <w:p w:rsidR="00855BE8" w:rsidRDefault="00855BE8" w:rsidP="00850E4C">
      <w:pPr>
        <w:spacing w:before="0" w:after="0"/>
        <w:ind w:left="2127"/>
        <w:jc w:val="both"/>
      </w:pPr>
      <w:r>
        <w:t xml:space="preserve">1. </w:t>
      </w:r>
      <w:r w:rsidR="00757231">
        <w:t>B. J.</w:t>
      </w:r>
      <w:r>
        <w:t xml:space="preserve">, OIB: </w:t>
      </w:r>
      <w:r w:rsidR="00757231">
        <w:t>...</w:t>
      </w:r>
      <w:r>
        <w:t xml:space="preserve"> zvani </w:t>
      </w:r>
      <w:r w:rsidR="00757231">
        <w:t>B.</w:t>
      </w:r>
      <w:r>
        <w:t xml:space="preserve"> sin </w:t>
      </w:r>
      <w:r w:rsidR="00757231">
        <w:t xml:space="preserve">M. </w:t>
      </w:r>
      <w:r>
        <w:t xml:space="preserve">i </w:t>
      </w:r>
      <w:r w:rsidR="00757231">
        <w:t xml:space="preserve">S. </w:t>
      </w:r>
      <w:r>
        <w:t xml:space="preserve">rođene </w:t>
      </w:r>
      <w:r w:rsidR="00757231">
        <w:t xml:space="preserve">P. </w:t>
      </w:r>
      <w:r>
        <w:t xml:space="preserve">rođen </w:t>
      </w:r>
      <w:r w:rsidR="00757231">
        <w:t>..</w:t>
      </w:r>
      <w:r>
        <w:t xml:space="preserve">. u </w:t>
      </w:r>
      <w:r w:rsidR="00757231">
        <w:t>Z.</w:t>
      </w:r>
      <w:r w:rsidR="00850E4C">
        <w:t xml:space="preserve"> </w:t>
      </w:r>
      <w:r w:rsidR="00757231">
        <w:t>V.</w:t>
      </w:r>
      <w:r>
        <w:t xml:space="preserve">, BIH s prebivalištem u </w:t>
      </w:r>
      <w:r w:rsidR="00757231">
        <w:t>O. G.</w:t>
      </w:r>
      <w:r>
        <w:t xml:space="preserve">, </w:t>
      </w:r>
      <w:r w:rsidR="00A01305">
        <w:t xml:space="preserve">a boravištem u Austriji u </w:t>
      </w:r>
      <w:r w:rsidR="00757231">
        <w:t>B.</w:t>
      </w:r>
      <w:r w:rsidR="00A01305">
        <w:t xml:space="preserve">, </w:t>
      </w:r>
      <w:r w:rsidR="00A43A2D">
        <w:t>H</w:t>
      </w:r>
      <w:r>
        <w:t xml:space="preserve">rvat, državljanin RH, ugostitelj sa završenom srednjom stručnom spremom, živi </w:t>
      </w:r>
      <w:r w:rsidR="00A43A2D">
        <w:t>u izvanbračnoj zajednici, otac četvero</w:t>
      </w:r>
      <w:r>
        <w:t xml:space="preserve"> djece</w:t>
      </w:r>
    </w:p>
    <w:p w:rsidR="00855BE8" w:rsidRDefault="00855BE8" w:rsidP="00850E4C">
      <w:pPr>
        <w:spacing w:before="0" w:after="0"/>
        <w:ind w:left="2127"/>
      </w:pPr>
    </w:p>
    <w:p w:rsidR="00855BE8" w:rsidRDefault="00855BE8" w:rsidP="00850E4C">
      <w:pPr>
        <w:spacing w:before="0" w:after="0"/>
        <w:ind w:left="2127"/>
        <w:jc w:val="both"/>
      </w:pPr>
      <w:r>
        <w:t xml:space="preserve">2. </w:t>
      </w:r>
      <w:r w:rsidR="00757231">
        <w:t>Z. P. O.</w:t>
      </w:r>
      <w:r>
        <w:t xml:space="preserve">: </w:t>
      </w:r>
      <w:r w:rsidR="00757231">
        <w:t>...</w:t>
      </w:r>
      <w:r>
        <w:t xml:space="preserve"> sin </w:t>
      </w:r>
      <w:r w:rsidR="00757231">
        <w:t xml:space="preserve">A. </w:t>
      </w:r>
      <w:r>
        <w:t xml:space="preserve">i pok. </w:t>
      </w:r>
      <w:r w:rsidR="00757231">
        <w:t xml:space="preserve">R. </w:t>
      </w:r>
      <w:r>
        <w:t xml:space="preserve">rođene </w:t>
      </w:r>
      <w:r w:rsidR="00757231">
        <w:t>A.</w:t>
      </w:r>
      <w:r>
        <w:t xml:space="preserve">, rođen </w:t>
      </w:r>
      <w:r w:rsidR="00757231">
        <w:t>..</w:t>
      </w:r>
      <w:r>
        <w:t xml:space="preserve">. u </w:t>
      </w:r>
      <w:r w:rsidR="00757231">
        <w:t>G.</w:t>
      </w:r>
      <w:r>
        <w:t xml:space="preserve">, Švedska s prebivalištem u </w:t>
      </w:r>
      <w:r w:rsidR="00757231">
        <w:t>S.</w:t>
      </w:r>
      <w:r>
        <w:t>, Hrvat, državljanin Republike Hrvatske, brodomonter sa završenom srednjom stručnom spremom, oženjen, otac dvoje djece</w:t>
      </w:r>
    </w:p>
    <w:p w:rsidR="00855BE8" w:rsidRDefault="00855BE8" w:rsidP="00757231">
      <w:pPr>
        <w:spacing w:before="0" w:after="0"/>
      </w:pPr>
    </w:p>
    <w:p w:rsidR="00855BE8" w:rsidRDefault="00855BE8" w:rsidP="00757231">
      <w:pPr>
        <w:spacing w:before="0" w:after="0"/>
      </w:pPr>
    </w:p>
    <w:p w:rsidR="00855BE8" w:rsidRDefault="00855BE8" w:rsidP="00757231">
      <w:pPr>
        <w:spacing w:before="0" w:after="0"/>
        <w:jc w:val="center"/>
      </w:pPr>
      <w:r>
        <w:t>k r i v i   s u</w:t>
      </w:r>
    </w:p>
    <w:p w:rsidR="00855BE8" w:rsidRDefault="00855BE8" w:rsidP="00757231">
      <w:pPr>
        <w:spacing w:before="0" w:after="0"/>
      </w:pPr>
    </w:p>
    <w:p w:rsidR="00855BE8" w:rsidRDefault="00855BE8" w:rsidP="00757231">
      <w:pPr>
        <w:spacing w:before="0" w:after="0"/>
        <w:ind w:firstLine="720"/>
        <w:jc w:val="both"/>
      </w:pPr>
      <w:r>
        <w:t xml:space="preserve">što je prvooptuženik </w:t>
      </w:r>
      <w:r w:rsidR="00757231">
        <w:t>B. J.</w:t>
      </w:r>
      <w:r>
        <w:t xml:space="preserve">, prema prethodnom dogovoru s drugooptuženikom </w:t>
      </w:r>
      <w:r w:rsidR="00757231">
        <w:t xml:space="preserve">Z. P. </w:t>
      </w:r>
      <w:r>
        <w:t xml:space="preserve">27. kolovoza 2011. u </w:t>
      </w:r>
      <w:r w:rsidR="00757231">
        <w:t xml:space="preserve">B. </w:t>
      </w:r>
      <w:r>
        <w:t xml:space="preserve">u Austriji, rumunjskim državljankama </w:t>
      </w:r>
      <w:r w:rsidR="00757231">
        <w:t>R. A.</w:t>
      </w:r>
      <w:r>
        <w:t xml:space="preserve">, </w:t>
      </w:r>
      <w:r w:rsidR="00757231">
        <w:t xml:space="preserve">A. G. B. </w:t>
      </w:r>
      <w:r>
        <w:t xml:space="preserve">i </w:t>
      </w:r>
      <w:r w:rsidR="00757231">
        <w:t>I. I.</w:t>
      </w:r>
      <w:r>
        <w:t xml:space="preserve">, koje su tu prebivale, predložio i nagovorio ih, predočavajući kako će u suprotnome izgubiti posao, da iz Republike Austrije pređu u Republiku Hrvatsku, gdje će im omogućiti stjecanje zarade tako što će za novac stupati u spolne odnose s osobama koje će im obojica pronalaziti, na što su one pristale, te je prvooptuženik </w:t>
      </w:r>
      <w:r w:rsidR="00757231">
        <w:t xml:space="preserve">B. J. </w:t>
      </w:r>
      <w:r>
        <w:t xml:space="preserve">uzeo njihove osobne dokumente i zadržao ih tijekom njihovog boravka u Hrvatskoj, odbivši im ih vratiti premda su to tražile, i prevezao ih svojim osobnim vozilom iz </w:t>
      </w:r>
      <w:r w:rsidR="00757231">
        <w:t xml:space="preserve">B. </w:t>
      </w:r>
      <w:r>
        <w:t xml:space="preserve">u </w:t>
      </w:r>
      <w:r w:rsidR="00757231">
        <w:t>S.</w:t>
      </w:r>
      <w:r>
        <w:t xml:space="preserve">, </w:t>
      </w:r>
      <w:r w:rsidR="00757231">
        <w:t>Č.</w:t>
      </w:r>
      <w:r>
        <w:t xml:space="preserve">, plaćajući im sve troškove prehrane, prijevoza i smještaja i davši im po 100 EUR-a, te ih smjestio u Hotel </w:t>
      </w:r>
      <w:r w:rsidR="00757231">
        <w:t>V. S.</w:t>
      </w:r>
      <w:r>
        <w:t xml:space="preserve">, gdje je drugooptuženik </w:t>
      </w:r>
      <w:r w:rsidR="00757231">
        <w:t xml:space="preserve">Z. P. </w:t>
      </w:r>
      <w:r>
        <w:t xml:space="preserve">prema prethodnom dogovoru s prvooptuženikom </w:t>
      </w:r>
      <w:r w:rsidR="00757231">
        <w:t>B. J.</w:t>
      </w:r>
      <w:r>
        <w:t xml:space="preserve">, znajući za njihovo opisano postupanje na štetu triju rumunjskih državljanki, s ciljem da mu u tome pomogne, 29. kolovoza 2011. došao </w:t>
      </w:r>
      <w:r>
        <w:lastRenderedPageBreak/>
        <w:t>po njih i svojim ih osobnim vozilom odvezao u obližnju kuću za odmor na susret s potencijalnim korisnicima seksualnih usluga, njegovim znancima, trojicom talijanskih državljana od kojih je zatražio plaćanje 500 EUR-a za pružanje seksualnih usluga svake od rumunjskih državljanki, te ih potom vozio svojim osobnim vozilom u klub za</w:t>
      </w:r>
      <w:r w:rsidR="00045EAD">
        <w:t xml:space="preserve"> zabavu i na ručak u restaurant,</w:t>
      </w:r>
      <w:r>
        <w:t xml:space="preserve"> </w:t>
      </w:r>
    </w:p>
    <w:p w:rsidR="00855BE8" w:rsidRDefault="00855BE8" w:rsidP="00757231">
      <w:pPr>
        <w:spacing w:before="0" w:after="0"/>
        <w:ind w:firstLine="720"/>
        <w:jc w:val="both"/>
      </w:pPr>
    </w:p>
    <w:p w:rsidR="00855BE8" w:rsidRDefault="00855BE8" w:rsidP="00757231">
      <w:pPr>
        <w:spacing w:before="0" w:after="0"/>
        <w:ind w:firstLine="720"/>
        <w:jc w:val="both"/>
      </w:pPr>
      <w:r>
        <w:t xml:space="preserve">dakle, prvooptuženik </w:t>
      </w:r>
      <w:r w:rsidR="00757231">
        <w:t xml:space="preserve">B. J. </w:t>
      </w:r>
      <w:r>
        <w:t xml:space="preserve">tri osobe vrbovao za pružanje seksualnih usluga radi zarade u državi izvan one u kojoj te osobe imaju prebivalište i čiji su državljani, a drugoptuženik </w:t>
      </w:r>
      <w:r w:rsidR="00757231">
        <w:t xml:space="preserve">Z. P. </w:t>
      </w:r>
      <w:r>
        <w:t xml:space="preserve">drugome s namjerom pomogao da tri osobe vrbuje za pružanje seksualnih usluga radi zarade u državi izvan one u kojoj te osobe imaju prebivalište i čiji su državljani, </w:t>
      </w:r>
    </w:p>
    <w:p w:rsidR="00855BE8" w:rsidRDefault="00855BE8" w:rsidP="00757231">
      <w:pPr>
        <w:spacing w:before="0" w:after="0"/>
        <w:ind w:firstLine="720"/>
        <w:jc w:val="both"/>
      </w:pPr>
    </w:p>
    <w:p w:rsidR="00855BE8" w:rsidRDefault="00855BE8" w:rsidP="00757231">
      <w:pPr>
        <w:spacing w:before="0" w:after="0"/>
        <w:ind w:firstLine="720"/>
        <w:jc w:val="both"/>
      </w:pPr>
      <w:r>
        <w:t xml:space="preserve">čime su počinili u stjecaju po tri kaznena djela protiv vrijednosti zaštićenih međunarodnim pravom i to prvooptuženik </w:t>
      </w:r>
      <w:r w:rsidR="00757231">
        <w:t xml:space="preserve">B. J. </w:t>
      </w:r>
      <w:r w:rsidR="00E82D6E">
        <w:noBreakHyphen/>
      </w:r>
      <w:r>
        <w:t xml:space="preserve"> međunarodne prostitucije </w:t>
      </w:r>
      <w:r w:rsidR="00E82D6E">
        <w:noBreakHyphen/>
      </w:r>
      <w:r>
        <w:t xml:space="preserve"> djela opisana i kažnjiva po čl. </w:t>
      </w:r>
      <w:smartTag w:uri="urn:schemas-microsoft-com:office:smarttags" w:element="metricconverter">
        <w:smartTagPr>
          <w:attr w:name="ProductID" w:val="178. st"/>
        </w:smartTagPr>
        <w:r>
          <w:t>178. st</w:t>
        </w:r>
      </w:smartTag>
      <w:r>
        <w:t xml:space="preserve">. 1. KZ/97, a drugoptuženik </w:t>
      </w:r>
      <w:r w:rsidR="00757231">
        <w:t xml:space="preserve">Z. P. </w:t>
      </w:r>
      <w:r w:rsidR="00E82D6E">
        <w:noBreakHyphen/>
      </w:r>
      <w:r>
        <w:t xml:space="preserve"> međunarodne prostitucije pomaganja </w:t>
      </w:r>
      <w:r w:rsidR="00E82D6E">
        <w:noBreakHyphen/>
      </w:r>
      <w:r w:rsidRPr="00106ED1">
        <w:t xml:space="preserve"> </w:t>
      </w:r>
      <w:r>
        <w:t xml:space="preserve">djela opisana i kažnjiva po čl. </w:t>
      </w:r>
      <w:smartTag w:uri="urn:schemas-microsoft-com:office:smarttags" w:element="metricconverter">
        <w:smartTagPr>
          <w:attr w:name="ProductID" w:val="178. st"/>
        </w:smartTagPr>
        <w:r>
          <w:t>178. st</w:t>
        </w:r>
      </w:smartTag>
      <w:r>
        <w:t>. 1. u svezi s čl. 38. KZ/97.</w:t>
      </w:r>
    </w:p>
    <w:p w:rsidR="00855BE8" w:rsidRDefault="00855BE8" w:rsidP="00757231">
      <w:pPr>
        <w:spacing w:before="0" w:after="0"/>
        <w:ind w:firstLine="720"/>
        <w:jc w:val="both"/>
      </w:pPr>
    </w:p>
    <w:p w:rsidR="00855BE8" w:rsidRDefault="00855BE8" w:rsidP="00757231">
      <w:pPr>
        <w:spacing w:before="0" w:after="0"/>
        <w:ind w:firstLine="720"/>
        <w:jc w:val="both"/>
      </w:pPr>
      <w:r>
        <w:t xml:space="preserve">Stoga se prvooptuženiku </w:t>
      </w:r>
      <w:r w:rsidR="00757231">
        <w:t xml:space="preserve">B. J. </w:t>
      </w:r>
      <w:r>
        <w:t xml:space="preserve">temeljem odredbe čl. </w:t>
      </w:r>
      <w:smartTag w:uri="urn:schemas-microsoft-com:office:smarttags" w:element="metricconverter">
        <w:smartTagPr>
          <w:attr w:name="ProductID" w:val="178. st"/>
        </w:smartTagPr>
        <w:r>
          <w:t>178. st</w:t>
        </w:r>
      </w:smartTag>
      <w:r>
        <w:t xml:space="preserve">. 1. KZ/97, a drugooptuženiku </w:t>
      </w:r>
      <w:r w:rsidR="00757231">
        <w:t xml:space="preserve">Z. P. </w:t>
      </w:r>
      <w:r>
        <w:t xml:space="preserve">temeljem odredbe čl. </w:t>
      </w:r>
      <w:smartTag w:uri="urn:schemas-microsoft-com:office:smarttags" w:element="metricconverter">
        <w:smartTagPr>
          <w:attr w:name="ProductID" w:val="178. st"/>
        </w:smartTagPr>
        <w:r>
          <w:t>178. st</w:t>
        </w:r>
      </w:smartTag>
      <w:r>
        <w:t xml:space="preserve">. 1. u svezi s čl. 38. KZ/97, te uz primjenu odredbi čl. </w:t>
      </w:r>
      <w:smartTag w:uri="urn:schemas-microsoft-com:office:smarttags" w:element="metricconverter">
        <w:smartTagPr>
          <w:attr w:name="ProductID" w:val="57. st"/>
        </w:smartTagPr>
        <w:r>
          <w:t>57. st</w:t>
        </w:r>
      </w:smartTag>
      <w:r>
        <w:t>. 1. i 4. t</w:t>
      </w:r>
      <w:r w:rsidR="00E82D6E">
        <w:t>oč</w:t>
      </w:r>
      <w:r>
        <w:t>. a KZ/97 za počinjena kaznena djela prethodno utvrđuju kazne zatvora na način kako slijedi:</w:t>
      </w:r>
    </w:p>
    <w:p w:rsidR="00855BE8" w:rsidRDefault="00855BE8" w:rsidP="00757231">
      <w:pPr>
        <w:spacing w:before="0" w:after="0"/>
        <w:ind w:firstLine="720"/>
        <w:jc w:val="both"/>
      </w:pPr>
    </w:p>
    <w:p w:rsidR="00855BE8" w:rsidRDefault="00855BE8" w:rsidP="00757231">
      <w:pPr>
        <w:spacing w:before="0" w:after="0"/>
        <w:ind w:firstLine="720"/>
        <w:jc w:val="both"/>
      </w:pPr>
      <w:r>
        <w:t xml:space="preserve">Prvooptuženiku </w:t>
      </w:r>
      <w:r w:rsidR="00757231">
        <w:t xml:space="preserve">B. J. </w:t>
      </w:r>
      <w:r>
        <w:t xml:space="preserve">za tri kaznena djela međunarodne prostitucije iz čl. </w:t>
      </w:r>
      <w:smartTag w:uri="urn:schemas-microsoft-com:office:smarttags" w:element="metricconverter">
        <w:smartTagPr>
          <w:attr w:name="ProductID" w:val="178. st"/>
        </w:smartTagPr>
        <w:r>
          <w:t>178. st</w:t>
        </w:r>
      </w:smartTag>
      <w:r w:rsidR="00DC5B72">
        <w:t>. 1. KZ/97</w:t>
      </w:r>
    </w:p>
    <w:p w:rsidR="00855BE8" w:rsidRDefault="00855BE8" w:rsidP="00757231">
      <w:pPr>
        <w:spacing w:before="0" w:after="0"/>
        <w:ind w:firstLine="720"/>
        <w:jc w:val="both"/>
      </w:pPr>
    </w:p>
    <w:p w:rsidR="00855BE8" w:rsidRPr="005473A7" w:rsidRDefault="00855BE8" w:rsidP="00757231">
      <w:pPr>
        <w:spacing w:before="0" w:after="0"/>
        <w:ind w:firstLine="720"/>
        <w:jc w:val="both"/>
        <w:rPr>
          <w:b/>
        </w:rPr>
      </w:pPr>
      <w:r>
        <w:rPr>
          <w:b/>
        </w:rPr>
        <w:t xml:space="preserve">- </w:t>
      </w:r>
      <w:r w:rsidRPr="00C46958">
        <w:t>kazna zatvora u trajanju od po 8 (osam) mjeseci za svako od tih djela</w:t>
      </w:r>
    </w:p>
    <w:p w:rsidR="00855BE8" w:rsidRDefault="00855BE8" w:rsidP="00757231">
      <w:pPr>
        <w:spacing w:before="0" w:after="0"/>
        <w:ind w:firstLine="720"/>
        <w:jc w:val="both"/>
      </w:pPr>
    </w:p>
    <w:p w:rsidR="00855BE8" w:rsidRDefault="00855BE8" w:rsidP="00757231">
      <w:pPr>
        <w:spacing w:before="0" w:after="0"/>
        <w:ind w:firstLine="720"/>
        <w:jc w:val="both"/>
      </w:pPr>
      <w:r>
        <w:t xml:space="preserve">Drugooptuženiku </w:t>
      </w:r>
      <w:r w:rsidR="00757231">
        <w:t xml:space="preserve">Z. P. </w:t>
      </w:r>
      <w:r>
        <w:t xml:space="preserve">za tri kaznena djela međunarodne prostitucije pomaganjem iz čl. </w:t>
      </w:r>
      <w:smartTag w:uri="urn:schemas-microsoft-com:office:smarttags" w:element="metricconverter">
        <w:smartTagPr>
          <w:attr w:name="ProductID" w:val="178. st"/>
        </w:smartTagPr>
        <w:r>
          <w:t>178. st</w:t>
        </w:r>
      </w:smartTag>
      <w:r>
        <w:t>. 1. u</w:t>
      </w:r>
      <w:r w:rsidR="00757231">
        <w:t xml:space="preserve"> svezi s čl. 38. KZ/97</w:t>
      </w:r>
    </w:p>
    <w:p w:rsidR="00855BE8" w:rsidRDefault="00855BE8" w:rsidP="00757231">
      <w:pPr>
        <w:spacing w:before="0" w:after="0"/>
        <w:ind w:firstLine="720"/>
        <w:jc w:val="both"/>
        <w:rPr>
          <w:b/>
        </w:rPr>
      </w:pPr>
    </w:p>
    <w:p w:rsidR="00855BE8" w:rsidRPr="00C46958" w:rsidRDefault="00855BE8" w:rsidP="00757231">
      <w:pPr>
        <w:numPr>
          <w:ilvl w:val="0"/>
          <w:numId w:val="1"/>
        </w:numPr>
        <w:spacing w:before="0" w:after="0"/>
        <w:jc w:val="both"/>
      </w:pPr>
      <w:r w:rsidRPr="00C46958">
        <w:t>kazna zatvora u trajanju od po 4 (četiri) mjeseca za svako od tih djela</w:t>
      </w:r>
    </w:p>
    <w:p w:rsidR="00855BE8" w:rsidRPr="00F96227" w:rsidRDefault="00855BE8" w:rsidP="00757231">
      <w:pPr>
        <w:spacing w:before="0" w:after="0"/>
        <w:ind w:left="720"/>
        <w:jc w:val="both"/>
        <w:rPr>
          <w:b/>
        </w:rPr>
      </w:pPr>
    </w:p>
    <w:p w:rsidR="00855BE8" w:rsidRDefault="00855BE8" w:rsidP="00757231">
      <w:pPr>
        <w:spacing w:before="0" w:after="0"/>
        <w:ind w:firstLine="720"/>
        <w:jc w:val="both"/>
      </w:pPr>
      <w:r>
        <w:t xml:space="preserve">Potom se optuženicima uz primjenu odredbe čl. </w:t>
      </w:r>
      <w:smartTag w:uri="urn:schemas-microsoft-com:office:smarttags" w:element="metricconverter">
        <w:smartTagPr>
          <w:attr w:name="ProductID" w:val="60. st"/>
        </w:smartTagPr>
        <w:r>
          <w:t>60. st</w:t>
        </w:r>
      </w:smartTag>
      <w:r>
        <w:t>. 1. i 2. t</w:t>
      </w:r>
      <w:r w:rsidR="00E82D6E">
        <w:t>oč</w:t>
      </w:r>
      <w:r>
        <w:t xml:space="preserve">. c KZ/97 izriču jedinstvene kazne zatvora i to </w:t>
      </w:r>
      <w:r w:rsidRPr="00C46958">
        <w:t xml:space="preserve">prvooptuženiku </w:t>
      </w:r>
      <w:r w:rsidR="00757231">
        <w:t xml:space="preserve">B. J. </w:t>
      </w:r>
      <w:r w:rsidRPr="00C46958">
        <w:t xml:space="preserve">u trajanju od 1 (jedne) godine i 6 (šest) mjeseca, a drugooptuženiku </w:t>
      </w:r>
      <w:r w:rsidR="00757231">
        <w:t xml:space="preserve">Z. P. </w:t>
      </w:r>
      <w:r w:rsidRPr="00C46958">
        <w:t>u trajanju od 9 (devet) mjeseci,</w:t>
      </w:r>
      <w:r>
        <w:t xml:space="preserve"> nakon čega se temeljem čl. 67. KZ/97 prema dotični</w:t>
      </w:r>
      <w:r w:rsidR="00DC5B72">
        <w:t>ma primjenjuje</w:t>
      </w:r>
    </w:p>
    <w:p w:rsidR="00855BE8" w:rsidRDefault="00855BE8" w:rsidP="00757231">
      <w:pPr>
        <w:spacing w:before="0" w:after="0"/>
        <w:ind w:firstLine="720"/>
        <w:jc w:val="both"/>
      </w:pPr>
    </w:p>
    <w:p w:rsidR="00E82D6E" w:rsidRDefault="00E82D6E" w:rsidP="00757231">
      <w:pPr>
        <w:spacing w:before="0" w:after="0"/>
        <w:ind w:firstLine="720"/>
        <w:jc w:val="both"/>
      </w:pPr>
    </w:p>
    <w:p w:rsidR="00855BE8" w:rsidRPr="00C46958" w:rsidRDefault="00855BE8" w:rsidP="00757231">
      <w:pPr>
        <w:spacing w:before="0" w:after="0"/>
        <w:jc w:val="center"/>
      </w:pPr>
      <w:r w:rsidRPr="00C46958">
        <w:t>UVJETNA OSUDA</w:t>
      </w:r>
    </w:p>
    <w:p w:rsidR="00855BE8" w:rsidRDefault="00855BE8" w:rsidP="00757231">
      <w:pPr>
        <w:spacing w:before="0" w:after="0"/>
        <w:ind w:firstLine="720"/>
        <w:jc w:val="both"/>
      </w:pPr>
    </w:p>
    <w:p w:rsidR="00855BE8" w:rsidRDefault="00855BE8" w:rsidP="00757231">
      <w:pPr>
        <w:spacing w:before="0" w:after="0"/>
        <w:ind w:firstLine="720"/>
        <w:jc w:val="both"/>
      </w:pPr>
      <w:r>
        <w:t xml:space="preserve">time da im se izrečene kazne zatvora neće izvršiti ako optuženici u vremenu provjeravanja i to </w:t>
      </w:r>
      <w:r w:rsidRPr="00C46958">
        <w:t xml:space="preserve">prvooptuženik </w:t>
      </w:r>
      <w:r w:rsidR="00757231">
        <w:t xml:space="preserve">B. J. </w:t>
      </w:r>
      <w:r w:rsidRPr="00C46958">
        <w:t>u trajanju od 3 (tri) godine</w:t>
      </w:r>
      <w:r>
        <w:t xml:space="preserve"> po pravomoćnosti ove presude, a </w:t>
      </w:r>
      <w:r w:rsidRPr="00C46958">
        <w:t xml:space="preserve">drugooptuženik </w:t>
      </w:r>
      <w:r w:rsidR="00757231">
        <w:t xml:space="preserve">Z. P. </w:t>
      </w:r>
      <w:r w:rsidRPr="00C46958">
        <w:t xml:space="preserve">u trajanju od 2 (dvije) godine </w:t>
      </w:r>
      <w:r>
        <w:t xml:space="preserve">po pravomoćnosti ove presude ne počine neko novo kazneno djelo. </w:t>
      </w:r>
    </w:p>
    <w:p w:rsidR="00855BE8" w:rsidRDefault="00855BE8" w:rsidP="00757231">
      <w:pPr>
        <w:spacing w:before="0" w:after="0"/>
        <w:ind w:firstLine="720"/>
        <w:jc w:val="both"/>
      </w:pPr>
    </w:p>
    <w:p w:rsidR="00855BE8" w:rsidRDefault="00855BE8" w:rsidP="00757231">
      <w:pPr>
        <w:spacing w:before="0" w:after="0"/>
        <w:ind w:firstLine="720"/>
        <w:jc w:val="both"/>
      </w:pPr>
      <w:r>
        <w:t xml:space="preserve">Temeljem odredbe čl. 63. KZ/97 optuženicima </w:t>
      </w:r>
      <w:r w:rsidR="00757231">
        <w:t xml:space="preserve">B. J. </w:t>
      </w:r>
      <w:r>
        <w:t xml:space="preserve">i </w:t>
      </w:r>
      <w:r w:rsidR="00757231">
        <w:t xml:space="preserve">Z. P. </w:t>
      </w:r>
      <w:r>
        <w:t>se u izrečene jedinstvene kazne zatvora uračunava i vrijeme provedeno na zadržavanju u policiji u trajanju od 31. kolovoza 2011. do 02. rujna 2011.</w:t>
      </w:r>
    </w:p>
    <w:p w:rsidR="00855BE8" w:rsidRDefault="00855BE8" w:rsidP="00757231">
      <w:pPr>
        <w:spacing w:before="0" w:after="0"/>
        <w:ind w:firstLine="720"/>
        <w:jc w:val="both"/>
      </w:pPr>
    </w:p>
    <w:p w:rsidR="00855BE8" w:rsidRPr="005473A7" w:rsidRDefault="00855BE8" w:rsidP="00757231">
      <w:pPr>
        <w:spacing w:before="0" w:after="0"/>
        <w:ind w:firstLine="720"/>
        <w:jc w:val="both"/>
      </w:pPr>
      <w:r>
        <w:t xml:space="preserve">Temeljem odredbe čl. </w:t>
      </w:r>
      <w:smartTag w:uri="urn:schemas-microsoft-com:office:smarttags" w:element="metricconverter">
        <w:smartTagPr>
          <w:attr w:name="ProductID" w:val="148. st"/>
        </w:smartTagPr>
        <w:r>
          <w:t>148. st</w:t>
        </w:r>
      </w:smartTag>
      <w:r>
        <w:t xml:space="preserve">. 1. u svezi s čl. </w:t>
      </w:r>
      <w:smartTag w:uri="urn:schemas-microsoft-com:office:smarttags" w:element="metricconverter">
        <w:smartTagPr>
          <w:attr w:name="ProductID" w:val="145. st"/>
        </w:smartTagPr>
        <w:r>
          <w:t>145. st</w:t>
        </w:r>
      </w:smartTag>
      <w:r>
        <w:t xml:space="preserve">. 1. i 2. toč. 1. i 6. </w:t>
      </w:r>
      <w:r w:rsidRPr="002572C2">
        <w:t xml:space="preserve">Zakona o kaznenom postupku </w:t>
      </w:r>
      <w:r w:rsidR="00757231">
        <w:t xml:space="preserve">(„Narodne novine“, broj </w:t>
      </w:r>
      <w:r w:rsidRPr="002572C2">
        <w:t>152/08, 76/09, 80/11, 91/12</w:t>
      </w:r>
      <w:r>
        <w:t xml:space="preserve"> – odluka Ustavnog </w:t>
      </w:r>
      <w:r>
        <w:lastRenderedPageBreak/>
        <w:t>suda RH, 143/12, 56/13 i 145/13) optuženici su dužni naknaditi troškove ovog kaznenog postupka u ukupnom iznosu od po 4.094,35 kuna svaki od čega se iznos od po 1.594,35 kuna odnosi na ime naknade sudskim tumačima dok se iznos od po 2.500,00 kuna o</w:t>
      </w:r>
      <w:r w:rsidR="00DC5B72">
        <w:t>dnosi na ime paušalne naknade.</w:t>
      </w:r>
    </w:p>
    <w:p w:rsidR="00855BE8" w:rsidRDefault="00855BE8" w:rsidP="00757231">
      <w:pPr>
        <w:spacing w:before="0" w:after="0"/>
        <w:jc w:val="both"/>
        <w:rPr>
          <w:b/>
        </w:rPr>
      </w:pPr>
    </w:p>
    <w:p w:rsidR="00855BE8" w:rsidRDefault="00855BE8" w:rsidP="00757231">
      <w:pPr>
        <w:spacing w:before="0" w:after="0"/>
      </w:pPr>
    </w:p>
    <w:p w:rsidR="00855BE8" w:rsidRDefault="00855BE8" w:rsidP="00757231">
      <w:pPr>
        <w:spacing w:before="0" w:after="0"/>
        <w:jc w:val="center"/>
      </w:pPr>
      <w:r>
        <w:t>Obrazloženje</w:t>
      </w:r>
    </w:p>
    <w:p w:rsidR="00855BE8" w:rsidRDefault="00855BE8" w:rsidP="00757231">
      <w:pPr>
        <w:spacing w:before="0" w:after="0"/>
      </w:pPr>
    </w:p>
    <w:p w:rsidR="00855BE8" w:rsidRDefault="00855BE8" w:rsidP="00757231">
      <w:pPr>
        <w:spacing w:before="0" w:after="0"/>
        <w:ind w:firstLine="708"/>
        <w:jc w:val="both"/>
      </w:pPr>
      <w:r>
        <w:t xml:space="preserve">Županijsko državno odvjetništvo u Splitu podiglo je pred ovim sudom optužnicu broj: K-DO-99/11 od 15. rujna 2011. protiv prvooptuženika </w:t>
      </w:r>
      <w:r w:rsidR="00757231">
        <w:t xml:space="preserve">B. J. </w:t>
      </w:r>
      <w:r>
        <w:t xml:space="preserve">zbog tri kaznena djela međunarodne prostitucija iz čl. 178. st. 1. KZ/97, te protiv drugooptuženika </w:t>
      </w:r>
      <w:r w:rsidR="00757231">
        <w:t xml:space="preserve">Z. P. </w:t>
      </w:r>
      <w:r>
        <w:t xml:space="preserve">zbog tri kaznena djela međunarodne prostitucije pomaganjem iz čl. 178. st. 1. u svezi s </w:t>
      </w:r>
      <w:r w:rsidR="00757231">
        <w:t>čl.</w:t>
      </w:r>
      <w:r>
        <w:t xml:space="preserve"> 38. KZ/97.</w:t>
      </w:r>
    </w:p>
    <w:p w:rsidR="00A43A2D" w:rsidRDefault="00A43A2D" w:rsidP="00757231">
      <w:pPr>
        <w:spacing w:before="0" w:after="0"/>
        <w:ind w:firstLine="708"/>
        <w:jc w:val="both"/>
      </w:pPr>
    </w:p>
    <w:p w:rsidR="00A43A2D" w:rsidRDefault="00A43A2D" w:rsidP="00757231">
      <w:pPr>
        <w:spacing w:before="0" w:after="0"/>
        <w:ind w:firstLine="708"/>
        <w:jc w:val="both"/>
      </w:pPr>
      <w:r>
        <w:t xml:space="preserve">Povodom navedene optužnice pred ovim sudom već je bila provedena rasprava, te je </w:t>
      </w:r>
      <w:r w:rsidR="009C7431">
        <w:t>19. prosinca 2013</w:t>
      </w:r>
      <w:r>
        <w:t>. pod brojem K-8/12 donesena nepravomoćna presuda kojom su optuženici proglašeni krivima, i to prvooptuženik</w:t>
      </w:r>
      <w:r w:rsidR="00045EAD">
        <w:t xml:space="preserve"> </w:t>
      </w:r>
      <w:r w:rsidR="00757231">
        <w:t xml:space="preserve">B. J. </w:t>
      </w:r>
      <w:r>
        <w:t xml:space="preserve">zbog tri kaznena djela međunarodne prostitucija iz čl. 178. st. 1. KZ/97, te drugooptuženik </w:t>
      </w:r>
      <w:r w:rsidR="00757231">
        <w:t xml:space="preserve">Z. P. </w:t>
      </w:r>
      <w:r>
        <w:t>zbog tri kaznena djela međunarodne prostitucije pomaganjem iz čl. 178. st. 1. u svezi s čl</w:t>
      </w:r>
      <w:r w:rsidR="00097FC4">
        <w:t>.</w:t>
      </w:r>
      <w:r>
        <w:t xml:space="preserve"> 38. KZ/97. U žalbenom postupku navedena presuda je rješenjem Vrhovnog suda Republike Hrvatske broj I Kž-</w:t>
      </w:r>
      <w:r w:rsidR="009C7431">
        <w:t>418/14-6</w:t>
      </w:r>
      <w:r>
        <w:t xml:space="preserve"> od </w:t>
      </w:r>
      <w:r w:rsidR="009C7431">
        <w:t>19. siječnja 2016.</w:t>
      </w:r>
      <w:r>
        <w:t xml:space="preserve"> ukinuta, te je predmet upućen prvostupanjskom sudu na ponovno suđenje i postupak. </w:t>
      </w:r>
    </w:p>
    <w:p w:rsidR="00A43A2D" w:rsidRDefault="00A43A2D" w:rsidP="00757231">
      <w:pPr>
        <w:spacing w:before="0" w:after="0"/>
        <w:ind w:right="-131"/>
        <w:jc w:val="both"/>
      </w:pPr>
    </w:p>
    <w:p w:rsidR="00A43A2D" w:rsidRDefault="00A43A2D" w:rsidP="00757231">
      <w:pPr>
        <w:spacing w:before="0" w:after="0"/>
        <w:ind w:right="-131" w:firstLine="720"/>
        <w:jc w:val="both"/>
      </w:pPr>
      <w:r>
        <w:t>U ponovljenom postupku na početku rasprave sud je optuženike pozvao da se u smislu</w:t>
      </w:r>
      <w:r w:rsidR="009C7431">
        <w:t xml:space="preserve"> odredbe čl. 416. ZKP/08 očituju</w:t>
      </w:r>
      <w:r>
        <w:t xml:space="preserve"> kakav stav zauzima</w:t>
      </w:r>
      <w:r w:rsidR="009C7431">
        <w:t>ju</w:t>
      </w:r>
      <w:r>
        <w:t xml:space="preserve"> prema optužnici na što</w:t>
      </w:r>
      <w:r w:rsidR="009C7431">
        <w:t xml:space="preserve"> su</w:t>
      </w:r>
      <w:r>
        <w:t xml:space="preserve"> dotični</w:t>
      </w:r>
      <w:r w:rsidR="009C7431">
        <w:t xml:space="preserve"> ostali kod </w:t>
      </w:r>
      <w:r w:rsidR="00045EAD">
        <w:t>svojih stavova</w:t>
      </w:r>
      <w:r w:rsidR="009C7431">
        <w:t xml:space="preserve"> iznijet</w:t>
      </w:r>
      <w:r w:rsidR="00045EAD">
        <w:t>ih</w:t>
      </w:r>
      <w:r w:rsidR="009C7431">
        <w:t xml:space="preserve"> na pripremnom ročištu kada su naveli da se ne osjećaju krivima za utužena</w:t>
      </w:r>
      <w:r w:rsidR="00DC5B72">
        <w:t xml:space="preserve"> kaznena djela.</w:t>
      </w:r>
    </w:p>
    <w:p w:rsidR="00A43A2D" w:rsidRDefault="00A43A2D" w:rsidP="00757231">
      <w:pPr>
        <w:spacing w:before="0" w:after="0"/>
        <w:ind w:right="-131" w:firstLine="720"/>
        <w:jc w:val="both"/>
      </w:pPr>
    </w:p>
    <w:p w:rsidR="00A43A2D" w:rsidRDefault="00A43A2D" w:rsidP="00757231">
      <w:pPr>
        <w:spacing w:before="0" w:after="0"/>
        <w:ind w:right="-131" w:firstLine="720"/>
        <w:jc w:val="both"/>
      </w:pPr>
      <w:r>
        <w:t>Kod takvog stava optuženika prema optužnici</w:t>
      </w:r>
      <w:r w:rsidR="00097FC4">
        <w:t xml:space="preserve">, a obzirom na </w:t>
      </w:r>
      <w:r w:rsidR="00045EAD">
        <w:t>odredbu čl. 417a</w:t>
      </w:r>
      <w:r w:rsidR="00097FC4">
        <w:t xml:space="preserve"> st. 5. ZKP/08</w:t>
      </w:r>
      <w:r>
        <w:t xml:space="preserve"> </w:t>
      </w:r>
      <w:r w:rsidR="00097FC4">
        <w:t>s</w:t>
      </w:r>
      <w:r w:rsidR="00045EAD">
        <w:t>ud je otvorio dokazni postupak.</w:t>
      </w:r>
    </w:p>
    <w:p w:rsidR="00A43A2D" w:rsidRDefault="00A43A2D" w:rsidP="00757231">
      <w:pPr>
        <w:spacing w:before="0" w:after="0"/>
        <w:jc w:val="both"/>
      </w:pPr>
    </w:p>
    <w:p w:rsidR="00936B88" w:rsidRDefault="00097FC4" w:rsidP="00757231">
      <w:pPr>
        <w:spacing w:before="0" w:after="0"/>
        <w:ind w:firstLine="708"/>
        <w:jc w:val="both"/>
      </w:pPr>
      <w:r>
        <w:t xml:space="preserve">Tijekom dokaznog postupka na raspravi </w:t>
      </w:r>
      <w:r w:rsidR="00936B88">
        <w:t xml:space="preserve">je </w:t>
      </w:r>
      <w:r>
        <w:t xml:space="preserve">ispitana svjedokinja </w:t>
      </w:r>
      <w:r w:rsidR="00757231">
        <w:t>M. C. B.</w:t>
      </w:r>
    </w:p>
    <w:p w:rsidR="00045EAD" w:rsidRDefault="00045EAD" w:rsidP="00757231">
      <w:pPr>
        <w:spacing w:before="0" w:after="0"/>
        <w:ind w:firstLine="708"/>
        <w:jc w:val="both"/>
      </w:pPr>
    </w:p>
    <w:p w:rsidR="00097FC4" w:rsidRDefault="00045EAD" w:rsidP="00757231">
      <w:pPr>
        <w:spacing w:before="0" w:after="0"/>
        <w:ind w:firstLine="708"/>
        <w:jc w:val="both"/>
      </w:pPr>
      <w:r>
        <w:t>Nadalje, n</w:t>
      </w:r>
      <w:r w:rsidR="00936B88">
        <w:t>a raspravi su,</w:t>
      </w:r>
      <w:r w:rsidR="00097FC4">
        <w:t xml:space="preserve"> suglasnošću stranaka, a temeljem odredbe čl. 431. st. 1. t</w:t>
      </w:r>
      <w:r w:rsidR="00E82D6E">
        <w:t>oč</w:t>
      </w:r>
      <w:r w:rsidR="00097FC4">
        <w:t xml:space="preserve">. 6. ZKP/08 pročitani </w:t>
      </w:r>
      <w:r w:rsidR="00936B88">
        <w:t xml:space="preserve">i </w:t>
      </w:r>
      <w:r w:rsidR="00097FC4">
        <w:t xml:space="preserve">zapisnici suca istrage Županijskog suda u Splitu od 2. rujna 2011. o ispitivanju svjedoka </w:t>
      </w:r>
      <w:r w:rsidR="00757231">
        <w:t xml:space="preserve">R. T. </w:t>
      </w:r>
      <w:r w:rsidR="00097FC4">
        <w:t xml:space="preserve">(list 58 spisa) i </w:t>
      </w:r>
      <w:r w:rsidR="00757231">
        <w:t xml:space="preserve">P. C. </w:t>
      </w:r>
      <w:r w:rsidR="00097FC4">
        <w:t xml:space="preserve">(list 59 spisa), te zapisnici s prije vođene rasprave u ovom predmetu o ispitivanju svjedoka i to zapisnik od 27. veljače 2013. o ispitivanju svjedoka </w:t>
      </w:r>
      <w:r w:rsidR="00757231">
        <w:t xml:space="preserve">Z. R. </w:t>
      </w:r>
      <w:r w:rsidR="00097FC4">
        <w:t xml:space="preserve">(list 167-168 spisa), </w:t>
      </w:r>
      <w:r w:rsidR="00936B88">
        <w:t>te</w:t>
      </w:r>
      <w:r w:rsidR="00097FC4">
        <w:t xml:space="preserve"> zapisnik od 9. srpnja 2013. o ispitivanju svjedokinje </w:t>
      </w:r>
      <w:r w:rsidR="00757231">
        <w:t xml:space="preserve">A. M. </w:t>
      </w:r>
      <w:r w:rsidR="00DC5B72">
        <w:t>(list 178-179 spisa), k</w:t>
      </w:r>
      <w:r w:rsidR="00936B88">
        <w:t>ao</w:t>
      </w:r>
      <w:r>
        <w:t xml:space="preserve"> što su pročitani</w:t>
      </w:r>
      <w:r w:rsidR="00936B88">
        <w:t xml:space="preserve"> i </w:t>
      </w:r>
      <w:r w:rsidR="00097FC4">
        <w:t xml:space="preserve">zapisnici s prije vođene rasprave u ovom predmetu o ispitivanju svjedokinja oštećenica i to zapisnik od 24. rujna 2013. o ispitivanju svjedokinje oštećenice </w:t>
      </w:r>
      <w:r w:rsidR="00757231">
        <w:t xml:space="preserve">A. G. B. </w:t>
      </w:r>
      <w:r w:rsidR="00097FC4">
        <w:t xml:space="preserve">(list 182-184 spisa), te zapisnik od 15. studenog 2013. o ispitivanju svjedokinje oštećenice </w:t>
      </w:r>
      <w:r w:rsidR="00757231">
        <w:t xml:space="preserve">I. I. </w:t>
      </w:r>
      <w:r w:rsidR="00097FC4">
        <w:t>(list 189-191 spisa).</w:t>
      </w:r>
    </w:p>
    <w:p w:rsidR="00097FC4" w:rsidRDefault="00097FC4" w:rsidP="00757231">
      <w:pPr>
        <w:spacing w:before="0" w:after="0"/>
        <w:ind w:firstLine="708"/>
        <w:jc w:val="both"/>
      </w:pPr>
    </w:p>
    <w:p w:rsidR="00097FC4" w:rsidRDefault="00936B88" w:rsidP="00757231">
      <w:pPr>
        <w:spacing w:before="0" w:after="0"/>
        <w:ind w:firstLine="708"/>
        <w:jc w:val="both"/>
      </w:pPr>
      <w:r>
        <w:t>T</w:t>
      </w:r>
      <w:r w:rsidR="00097FC4">
        <w:t>emeljem odredbe čl. 431. st. 1. t</w:t>
      </w:r>
      <w:r w:rsidR="00E82D6E">
        <w:t>oč</w:t>
      </w:r>
      <w:r w:rsidR="00097FC4">
        <w:t xml:space="preserve">. 2. ZKP/08 </w:t>
      </w:r>
      <w:r>
        <w:t>na raspravi su</w:t>
      </w:r>
      <w:r w:rsidR="00045EAD">
        <w:t xml:space="preserve"> također</w:t>
      </w:r>
      <w:r>
        <w:t xml:space="preserve"> pročitani</w:t>
      </w:r>
      <w:r w:rsidR="00045EAD">
        <w:t xml:space="preserve"> i</w:t>
      </w:r>
      <w:r w:rsidR="00097FC4">
        <w:t xml:space="preserve"> zapisnici suca istrage Županijskog suda u Splitu s dokaznih ročišta održanih 1. rujna 2011.</w:t>
      </w:r>
      <w:r w:rsidR="00045EAD">
        <w:t xml:space="preserve"> </w:t>
      </w:r>
      <w:r w:rsidR="00097FC4">
        <w:t xml:space="preserve">o ispitivanju svjedokinja oštećenica </w:t>
      </w:r>
      <w:r w:rsidR="00757231">
        <w:t xml:space="preserve">R. A. </w:t>
      </w:r>
      <w:r w:rsidR="00097FC4">
        <w:t xml:space="preserve">(list 52-53 spisa), </w:t>
      </w:r>
      <w:r w:rsidR="00757231">
        <w:t xml:space="preserve">A. G. B. </w:t>
      </w:r>
      <w:r w:rsidR="00097FC4">
        <w:t xml:space="preserve">(list 54-55) i </w:t>
      </w:r>
      <w:r w:rsidR="00757231">
        <w:t xml:space="preserve">I. I. </w:t>
      </w:r>
      <w:r w:rsidR="00097FC4">
        <w:t>(list 56-57 spisa), a iz razlog</w:t>
      </w:r>
      <w:r w:rsidR="00045EAD">
        <w:t xml:space="preserve">a jer se dotičnim svjedokinjama </w:t>
      </w:r>
      <w:r w:rsidR="00097FC4">
        <w:t>oštećenicama</w:t>
      </w:r>
      <w:r>
        <w:t xml:space="preserve"> nisu mogli </w:t>
      </w:r>
      <w:r w:rsidR="00097FC4">
        <w:t xml:space="preserve">dostaviti pozivi na raspoložive adrese, </w:t>
      </w:r>
      <w:r>
        <w:t xml:space="preserve">s tim da su njihove (prave) </w:t>
      </w:r>
      <w:r w:rsidR="00097FC4">
        <w:t>prebivalište</w:t>
      </w:r>
      <w:r w:rsidR="00045EAD">
        <w:t>, odnosno boravišn</w:t>
      </w:r>
      <w:r w:rsidR="00097FC4">
        <w:t>e adrese nepoznate, pa se svjedoki</w:t>
      </w:r>
      <w:r w:rsidR="00045EAD">
        <w:t xml:space="preserve">nje </w:t>
      </w:r>
      <w:r>
        <w:t>oštećenice ne mogu</w:t>
      </w:r>
      <w:r w:rsidR="00045EAD">
        <w:t xml:space="preserve"> ni</w:t>
      </w:r>
      <w:r>
        <w:t xml:space="preserve"> pronaći. </w:t>
      </w:r>
    </w:p>
    <w:p w:rsidR="00045EAD" w:rsidRDefault="00045EAD" w:rsidP="00757231">
      <w:pPr>
        <w:spacing w:before="0" w:after="0"/>
        <w:ind w:firstLine="708"/>
        <w:jc w:val="both"/>
      </w:pPr>
    </w:p>
    <w:p w:rsidR="00097FC4" w:rsidRDefault="00936B88" w:rsidP="00757231">
      <w:pPr>
        <w:spacing w:before="0" w:after="0"/>
        <w:ind w:firstLine="708"/>
        <w:jc w:val="both"/>
      </w:pPr>
      <w:r>
        <w:lastRenderedPageBreak/>
        <w:t>U dokaznom</w:t>
      </w:r>
      <w:r w:rsidR="00097FC4">
        <w:t xml:space="preserve"> postupka</w:t>
      </w:r>
      <w:r>
        <w:t xml:space="preserve"> pročitani</w:t>
      </w:r>
      <w:r w:rsidR="00045EAD">
        <w:t xml:space="preserve"> su, te </w:t>
      </w:r>
      <w:r>
        <w:t>pregledani</w:t>
      </w:r>
      <w:r w:rsidR="00097FC4">
        <w:t xml:space="preserve"> </w:t>
      </w:r>
      <w:r w:rsidR="00045EAD">
        <w:t>i zapisnik</w:t>
      </w:r>
      <w:r w:rsidR="00097FC4">
        <w:t xml:space="preserve"> o prepoznavanju okrivljenika </w:t>
      </w:r>
      <w:r w:rsidR="00757231">
        <w:t xml:space="preserve">B. J. </w:t>
      </w:r>
      <w:r w:rsidR="00097FC4">
        <w:t xml:space="preserve">od svjedoka </w:t>
      </w:r>
      <w:r w:rsidR="00757231">
        <w:t xml:space="preserve">R. A. </w:t>
      </w:r>
      <w:r w:rsidR="00097FC4">
        <w:t xml:space="preserve">s poukom i foto snimkom svih pokazanih osoba (list 35-38, 54-57 spisa); zapisnik o prepoznavanju okrivljenika </w:t>
      </w:r>
      <w:r w:rsidR="00757231">
        <w:t xml:space="preserve">Z. P. </w:t>
      </w:r>
      <w:r w:rsidR="00097FC4">
        <w:t xml:space="preserve">od svjedoka </w:t>
      </w:r>
      <w:r w:rsidR="00757231">
        <w:t xml:space="preserve">R. A. </w:t>
      </w:r>
      <w:r w:rsidR="00097FC4">
        <w:t xml:space="preserve">s poukom i foto snimkom svih pokazanih osoba (list 39-41, 34, 42-44 spisa); potvrda o privremenom oduzimanju predmeta – mobitela od okrivljenika </w:t>
      </w:r>
      <w:r w:rsidR="00757231">
        <w:t xml:space="preserve">Z. P. </w:t>
      </w:r>
      <w:r w:rsidR="00097FC4">
        <w:t xml:space="preserve">(list 24 spisa); potvrda o privremenom oduzimanju predmeta – mobitela od okrivljenika </w:t>
      </w:r>
      <w:r w:rsidR="00757231">
        <w:t xml:space="preserve">B. J. </w:t>
      </w:r>
      <w:r w:rsidR="00097FC4">
        <w:t xml:space="preserve">(list 29 spisa); te ispis razgovora obavljenih preko mobitela </w:t>
      </w:r>
      <w:r w:rsidR="00757231">
        <w:t xml:space="preserve">Z. P. </w:t>
      </w:r>
      <w:r w:rsidR="00097FC4">
        <w:t xml:space="preserve">pozivnog broja </w:t>
      </w:r>
      <w:r w:rsidR="00E82D6E">
        <w:t xml:space="preserve">... </w:t>
      </w:r>
      <w:r w:rsidR="00097FC4">
        <w:t xml:space="preserve">(list 124-153 spisa), kao i ispis razgovora obavljenih preko mobitela okrivljenika </w:t>
      </w:r>
      <w:r w:rsidR="00757231">
        <w:t xml:space="preserve">B. J. </w:t>
      </w:r>
      <w:r w:rsidR="00097FC4">
        <w:t xml:space="preserve">pozivnog broja </w:t>
      </w:r>
      <w:r w:rsidR="00E82D6E">
        <w:t xml:space="preserve">... </w:t>
      </w:r>
      <w:r w:rsidR="00097FC4">
        <w:t>(list 33-51 spisa), te materijali označeni kao Prilog "A" i "B" spisa.</w:t>
      </w:r>
    </w:p>
    <w:p w:rsidR="00097FC4" w:rsidRDefault="00097FC4" w:rsidP="00757231">
      <w:pPr>
        <w:spacing w:before="0" w:after="0"/>
        <w:ind w:firstLine="708"/>
        <w:jc w:val="both"/>
      </w:pPr>
    </w:p>
    <w:p w:rsidR="00097FC4" w:rsidRDefault="00936B88" w:rsidP="00757231">
      <w:pPr>
        <w:spacing w:before="0" w:after="0"/>
        <w:ind w:firstLine="708"/>
        <w:jc w:val="both"/>
      </w:pPr>
      <w:r>
        <w:t xml:space="preserve">Slijedom </w:t>
      </w:r>
      <w:r w:rsidR="00097FC4">
        <w:t>odredbe čl. 421. st</w:t>
      </w:r>
      <w:r>
        <w:t>. 1. toč</w:t>
      </w:r>
      <w:r w:rsidR="00757231">
        <w:t>.</w:t>
      </w:r>
      <w:r>
        <w:t xml:space="preserve"> 2. i 4. ZKP/08 sudsko vijeće je odbilo</w:t>
      </w:r>
      <w:r w:rsidR="00097FC4">
        <w:t xml:space="preserve"> </w:t>
      </w:r>
      <w:r>
        <w:t xml:space="preserve">dokazni prijedlog obrane </w:t>
      </w:r>
      <w:r w:rsidR="00097FC4">
        <w:t>da se</w:t>
      </w:r>
      <w:r>
        <w:t xml:space="preserve"> na raspravi</w:t>
      </w:r>
      <w:r w:rsidR="00097FC4">
        <w:t xml:space="preserve"> kao svjedok ispita </w:t>
      </w:r>
      <w:r w:rsidR="00757231">
        <w:t>D. S.</w:t>
      </w:r>
      <w:r w:rsidR="00097FC4">
        <w:t xml:space="preserve">, sudac istrage Županijskog suda u </w:t>
      </w:r>
      <w:r w:rsidR="00757231">
        <w:t>S.</w:t>
      </w:r>
      <w:r w:rsidR="00097FC4">
        <w:t xml:space="preserve">, a ukoliko se ne prihvati taj prijedlog, da se kao svjedok ispita </w:t>
      </w:r>
      <w:r w:rsidR="00757231">
        <w:t>Ž. L.</w:t>
      </w:r>
      <w:r>
        <w:t xml:space="preserve">, odvjetnik u </w:t>
      </w:r>
      <w:r w:rsidR="00757231">
        <w:t>S.</w:t>
      </w:r>
      <w:r>
        <w:t>, držeći kako je riječ o nevažnom prijedlogu, odnosno prijedlogu kojim se samo odu</w:t>
      </w:r>
      <w:r w:rsidR="00195242">
        <w:t>govlači kazneni postupak koji i</w:t>
      </w:r>
      <w:r>
        <w:t>onako već dugo traje.</w:t>
      </w:r>
    </w:p>
    <w:p w:rsidR="00097FC4" w:rsidRDefault="00097FC4" w:rsidP="00757231">
      <w:pPr>
        <w:spacing w:before="0" w:after="0"/>
        <w:ind w:firstLine="708"/>
        <w:jc w:val="both"/>
      </w:pPr>
    </w:p>
    <w:p w:rsidR="00936B88" w:rsidRDefault="00097FC4" w:rsidP="00757231">
      <w:pPr>
        <w:spacing w:before="0" w:after="0"/>
        <w:ind w:firstLine="708"/>
        <w:jc w:val="both"/>
      </w:pPr>
      <w:r>
        <w:t xml:space="preserve">Naime, </w:t>
      </w:r>
      <w:r w:rsidR="00936B88">
        <w:t xml:space="preserve">obrana je smatrala kako je </w:t>
      </w:r>
      <w:r w:rsidR="00757231">
        <w:t>D. S.</w:t>
      </w:r>
      <w:r w:rsidR="00936B88">
        <w:t>, kao suca istrage koji je na dokaznom ročištu ispitivao svjedokinje</w:t>
      </w:r>
      <w:r w:rsidR="00195242">
        <w:t xml:space="preserve"> </w:t>
      </w:r>
      <w:r w:rsidR="00936B88">
        <w:t xml:space="preserve">oštećenice (rumunjske državljanke), odnosno </w:t>
      </w:r>
      <w:r w:rsidR="00757231">
        <w:t>Ž. L.</w:t>
      </w:r>
      <w:r w:rsidR="00936B88">
        <w:t>, kao ranijeg branitelja prvooptuženika</w:t>
      </w:r>
      <w:r w:rsidR="00195242">
        <w:t>,</w:t>
      </w:r>
      <w:r w:rsidR="00936B88">
        <w:t xml:space="preserve"> </w:t>
      </w:r>
      <w:r>
        <w:t>potrebno ispitati na okolnosti angažiranja</w:t>
      </w:r>
      <w:r w:rsidR="00195242">
        <w:t xml:space="preserve"> "ad hoc" </w:t>
      </w:r>
      <w:r>
        <w:t xml:space="preserve">tumača </w:t>
      </w:r>
      <w:r w:rsidR="00757231">
        <w:t xml:space="preserve">M. C. B. </w:t>
      </w:r>
      <w:r>
        <w:t xml:space="preserve">na </w:t>
      </w:r>
      <w:r w:rsidR="00936B88">
        <w:t xml:space="preserve">spomenutom </w:t>
      </w:r>
      <w:r>
        <w:t>dokaznom ročištu, te</w:t>
      </w:r>
      <w:r w:rsidR="00936B88">
        <w:t xml:space="preserve"> na okolnosti</w:t>
      </w:r>
      <w:r>
        <w:t xml:space="preserve"> sadr</w:t>
      </w:r>
      <w:r w:rsidR="00936B88">
        <w:t>žaja i načina njenog prevođenja.</w:t>
      </w:r>
    </w:p>
    <w:p w:rsidR="00936B88" w:rsidRDefault="00936B88" w:rsidP="00757231">
      <w:pPr>
        <w:spacing w:before="0" w:after="0"/>
        <w:ind w:firstLine="708"/>
        <w:jc w:val="both"/>
      </w:pPr>
    </w:p>
    <w:p w:rsidR="00097FC4" w:rsidRDefault="00936B88" w:rsidP="00757231">
      <w:pPr>
        <w:spacing w:before="0" w:after="0"/>
        <w:ind w:firstLine="708"/>
        <w:jc w:val="both"/>
      </w:pPr>
      <w:r>
        <w:t>Međutim, s</w:t>
      </w:r>
      <w:r w:rsidR="00097FC4">
        <w:t xml:space="preserve">udsko vijeće je odbilo </w:t>
      </w:r>
      <w:r>
        <w:t xml:space="preserve">navedeni dokazni </w:t>
      </w:r>
      <w:r w:rsidR="00097FC4">
        <w:t>prijedlog obrane</w:t>
      </w:r>
      <w:r w:rsidR="00045EAD">
        <w:t xml:space="preserve"> držeći</w:t>
      </w:r>
      <w:r w:rsidR="00097FC4">
        <w:t xml:space="preserve"> da su nakon ispitivanja svjedokinje </w:t>
      </w:r>
      <w:r w:rsidR="00757231">
        <w:t xml:space="preserve">M. C. B. </w:t>
      </w:r>
      <w:r w:rsidR="00097FC4">
        <w:t>sve okolnosti oko njenog angažiranja za sud</w:t>
      </w:r>
      <w:r w:rsidR="00045EAD">
        <w:t>skog tumača na dokaznom ročišta, te okolnosti načina prevođenja, a</w:t>
      </w:r>
      <w:r w:rsidR="00097FC4">
        <w:t xml:space="preserve"> kad</w:t>
      </w:r>
      <w:r w:rsidR="00045EAD">
        <w:t>a</w:t>
      </w:r>
      <w:r w:rsidR="00097FC4">
        <w:t xml:space="preserve"> su ispit</w:t>
      </w:r>
      <w:r w:rsidR="00045EAD">
        <w:t>ivane</w:t>
      </w:r>
      <w:r w:rsidR="00097FC4">
        <w:t xml:space="preserve"> svjedokinje</w:t>
      </w:r>
      <w:r w:rsidR="00045EAD">
        <w:t xml:space="preserve"> </w:t>
      </w:r>
      <w:r w:rsidR="00097FC4">
        <w:t xml:space="preserve">oštećenice rumunjske državljanke, rasvijetljene. </w:t>
      </w:r>
    </w:p>
    <w:p w:rsidR="00097FC4" w:rsidRDefault="00097FC4" w:rsidP="00757231">
      <w:pPr>
        <w:spacing w:before="0" w:after="0"/>
        <w:ind w:firstLine="708"/>
        <w:jc w:val="both"/>
      </w:pPr>
    </w:p>
    <w:p w:rsidR="00855BE8" w:rsidRDefault="00CA43FE" w:rsidP="00757231">
      <w:pPr>
        <w:spacing w:before="0" w:after="0"/>
        <w:ind w:firstLine="708"/>
        <w:jc w:val="both"/>
      </w:pPr>
      <w:r>
        <w:t>Na kraju dokaznog postupka</w:t>
      </w:r>
      <w:r w:rsidR="00855BE8">
        <w:t xml:space="preserve"> pročitani su i izvodi iz kaznene evidencije za prvooptuženika </w:t>
      </w:r>
      <w:r w:rsidR="00757231">
        <w:t xml:space="preserve">B. J. </w:t>
      </w:r>
      <w:r w:rsidR="00855BE8">
        <w:t xml:space="preserve">(list 61 spisa) i drugooptuženika </w:t>
      </w:r>
      <w:r w:rsidR="00757231">
        <w:t xml:space="preserve">Z. P. </w:t>
      </w:r>
      <w:r w:rsidR="00855BE8">
        <w:t>(list 60 spisa).</w:t>
      </w:r>
    </w:p>
    <w:p w:rsidR="00855BE8" w:rsidRDefault="00855BE8" w:rsidP="00757231">
      <w:pPr>
        <w:spacing w:before="0" w:after="0"/>
        <w:jc w:val="both"/>
      </w:pPr>
    </w:p>
    <w:p w:rsidR="00855BE8" w:rsidRDefault="00855BE8" w:rsidP="00757231">
      <w:pPr>
        <w:spacing w:before="0" w:after="0"/>
        <w:ind w:firstLine="708"/>
        <w:jc w:val="both"/>
      </w:pPr>
      <w:r>
        <w:t>Nakon što stranke nisu imale daljnjih prijedloga za nadopunu dokaznog postupka pristupilo se ispitivanju optuženika.</w:t>
      </w:r>
    </w:p>
    <w:p w:rsidR="00855BE8" w:rsidRDefault="00855BE8" w:rsidP="00757231">
      <w:pPr>
        <w:spacing w:before="0" w:after="0"/>
        <w:jc w:val="both"/>
      </w:pPr>
    </w:p>
    <w:p w:rsidR="00855BE8" w:rsidRDefault="00855BE8" w:rsidP="00757231">
      <w:pPr>
        <w:spacing w:before="0" w:after="0"/>
        <w:ind w:firstLine="708"/>
        <w:jc w:val="both"/>
      </w:pPr>
      <w:r>
        <w:t xml:space="preserve">Prvooptuženik </w:t>
      </w:r>
      <w:r w:rsidR="00757231">
        <w:t xml:space="preserve">B. J. </w:t>
      </w:r>
      <w:r w:rsidR="00CA43FE">
        <w:t>prilikom iznošenja obrane u ovom obnovljenom</w:t>
      </w:r>
      <w:r w:rsidR="00045EAD">
        <w:t xml:space="preserve"> kaznenom </w:t>
      </w:r>
      <w:r w:rsidR="00CA43FE">
        <w:t xml:space="preserve">postupku istakao je kako ostaje pri svojoj ranijoj </w:t>
      </w:r>
      <w:r w:rsidR="003E5457">
        <w:t>obrani kojoj nema što dodati. Dotični je</w:t>
      </w:r>
      <w:r w:rsidR="00045EAD">
        <w:t xml:space="preserve"> tijekom</w:t>
      </w:r>
      <w:r>
        <w:t xml:space="preserve"> prethodno</w:t>
      </w:r>
      <w:r w:rsidR="00045EAD">
        <w:t xml:space="preserve">g postupka </w:t>
      </w:r>
      <w:r>
        <w:t xml:space="preserve">koristio zakonsku blagodat da ne iznosi obranu dok je na </w:t>
      </w:r>
      <w:r w:rsidR="00CA43FE">
        <w:t xml:space="preserve">prije vođenoj </w:t>
      </w:r>
      <w:r>
        <w:t>raspravi iznio obranu</w:t>
      </w:r>
      <w:r w:rsidR="00CA43FE">
        <w:t xml:space="preserve">. Stoga je, a </w:t>
      </w:r>
      <w:r w:rsidR="00045EAD">
        <w:t xml:space="preserve">po prijedlogu prvooptuženika, </w:t>
      </w:r>
      <w:r w:rsidR="00CA43FE">
        <w:t>sukladno odredbi čl. 435. ZKP/08</w:t>
      </w:r>
      <w:r w:rsidR="003E5457">
        <w:t>,</w:t>
      </w:r>
      <w:r w:rsidR="00CA43FE">
        <w:t xml:space="preserve"> pročitan zapisnik s prije vođenja rasprave u ovom kaznenopravnom slučaju </w:t>
      </w:r>
      <w:r w:rsidR="00EF7139">
        <w:t xml:space="preserve">od 19. prosinca 2013. o uzimanju </w:t>
      </w:r>
      <w:r w:rsidR="00045EAD">
        <w:t xml:space="preserve">njegove </w:t>
      </w:r>
      <w:r w:rsidR="00EF7139">
        <w:t>obrane</w:t>
      </w:r>
      <w:r w:rsidR="00045EAD">
        <w:t xml:space="preserve">. Inače, prvooptuženik </w:t>
      </w:r>
      <w:r w:rsidR="00EF7139">
        <w:t xml:space="preserve">poriče učin utuženih kaznenih djela. </w:t>
      </w:r>
      <w:r>
        <w:t xml:space="preserve">Naime, </w:t>
      </w:r>
      <w:r w:rsidR="00045EAD">
        <w:t>dotični</w:t>
      </w:r>
      <w:r>
        <w:t xml:space="preserve"> u svoju obranu navodi kako se otrag 13 godina u Republici Austriji legalno bavi prostitucijom, te da u tri kluba u radnom odnosu uvijek ima od 180 do 360 djevojaka. Kako tijekom ljetnih mjeseci taj posao u Austriji znatno opadne, a i zbog potrebe odmora djevojaka, da je on ljeti na odmor u Hrvatsku uvijek sobom vodio po nekoliko djevojaka. Tako da je i utužene prigode iz Austrije na odmor u Hrvatsku poveo 3 djevojke, inače rumunjske državljanke koje se bave prostitucijom. Djevojke je smjestio kod rođaka </w:t>
      </w:r>
      <w:r w:rsidR="00757231">
        <w:t xml:space="preserve">Z. R. </w:t>
      </w:r>
      <w:r>
        <w:t xml:space="preserve">u </w:t>
      </w:r>
      <w:r w:rsidR="00757231">
        <w:t>V. S.</w:t>
      </w:r>
      <w:r>
        <w:t xml:space="preserve">, te je pazio da one s nekim ne bi stupale u kontakt, a sve kako bi izbjegao probleme. Međutim, treći dan nakon dolaska u </w:t>
      </w:r>
      <w:r w:rsidR="00757231">
        <w:t xml:space="preserve">S. </w:t>
      </w:r>
      <w:r>
        <w:t xml:space="preserve">da mu je prijatelj </w:t>
      </w:r>
      <w:r w:rsidR="00757231">
        <w:t xml:space="preserve">Z. P. </w:t>
      </w:r>
      <w:r>
        <w:t xml:space="preserve">javio kako su dotične djevojke stupile u kontakt s talijanskim državljanima i da se s njima zabavljaju. Zbog te je situacije bio ljut na djevojke, te je na njih vikao i kritizirao ih, a što im se nije svidjelo pa su mu rekle da ih vozi za Austriju. Odgovorio im je kako ih ne može odmah voziti, ali da će to učiniti sutra. Djevojke su potom uzele svoje putovnice s recepcije, spakirale su stvari i otišle. </w:t>
      </w:r>
      <w:r>
        <w:lastRenderedPageBreak/>
        <w:t xml:space="preserve">Međutim, one očito nisu otišle za </w:t>
      </w:r>
      <w:r w:rsidR="00757231">
        <w:t xml:space="preserve">B. </w:t>
      </w:r>
      <w:r>
        <w:t xml:space="preserve">jer su ga kroz pola sata zvale govoreći da su u policiji. Djevojke su otišle u policiju pitati za autobus, a potom je i on došao u policiju s tim da ga one </w:t>
      </w:r>
      <w:r w:rsidR="00045EAD">
        <w:t>tada za ništa nisu prijavljivale</w:t>
      </w:r>
      <w:r>
        <w:t xml:space="preserve"> već su s policijskim službenicima razgovarale o tome kojim bi autobusom mogle otputovati za B. Tom prigodom policiji je objasnio tko su te djevojke i nakon što je upitao dežurnog policijskog službenika može li otići napustio je policijsku postaju. Poslije je ispalo kako su ga djevojke prijavile za međunarodnu prostituciju, a on smatra kako su to morale učiniti jer su bile pod pritiskom policijskih službenika koji su ih tri dana nadzirali plaćajući im smještaj. Inače, prvooptuženik misli kako mu je sve namjestila trogirska policija iz nekih svojih razloga. Odgovarajući na upit obrane prvooptuženik je između ostalog naveo kako nema nikakav ekonomski interes da djevojke iz Austrije dovodi u Hrvatsku radi prostitucije. Na upit zastupnice optužbe prvooptuženik</w:t>
      </w:r>
      <w:r w:rsidR="00045EAD">
        <w:t xml:space="preserve"> je</w:t>
      </w:r>
      <w:r>
        <w:t xml:space="preserve"> dalje nav</w:t>
      </w:r>
      <w:r w:rsidR="00045EAD">
        <w:t>eo</w:t>
      </w:r>
      <w:r>
        <w:t xml:space="preserve"> kako su ove djevojke s njime u Hrvatsku krenule na njegovu inicijativu. Inače, njihove putovnice da su stalno bile kod djevojaka sve do dolaska u </w:t>
      </w:r>
      <w:r w:rsidR="00757231">
        <w:t>V. S.</w:t>
      </w:r>
      <w:r>
        <w:t xml:space="preserve">, dok je on te putovnice uzimao samo na kratko prilikom prelaska državne granice, te ih odmah vraćao djevojkama. Dalje je naveo kako je djevojkama davao novac za njihove potrebe tijekom puta, a i nakon dolaska u S. Još je kazao kako su djevojke po povratku u Austriju ostale živjeti u stanovima koje im je on iznajmio, te su nastavile raditi kod njega. Objašnjavajući zašto smatra da mu je policija „namjestila“ slučaj naveo je kako je dobio ponudu jednog policajca da ga štiti, što je u stvari bio pokušaj reketa, a koju ponudu je odbio. Inače, </w:t>
      </w:r>
      <w:r w:rsidR="00757231">
        <w:t xml:space="preserve">Z. P. </w:t>
      </w:r>
      <w:r>
        <w:t>je upoznao kao građevinskog poduzetnika i s njime je postao blizak. Dotični nema veze sa utuženim događajem osim što je na njegovu molbu, prvu večer po dolasku u Hrvatsku, djevojke vozio u njegov (</w:t>
      </w:r>
      <w:r w:rsidR="00757231">
        <w:t>J.</w:t>
      </w:r>
      <w:r>
        <w:t xml:space="preserve">) klub </w:t>
      </w:r>
      <w:r w:rsidR="00757231">
        <w:t>H.</w:t>
      </w:r>
      <w:r>
        <w:t xml:space="preserve"> Nije mu poznato je li </w:t>
      </w:r>
      <w:r w:rsidR="00DC5B72">
        <w:t xml:space="preserve">Z. </w:t>
      </w:r>
      <w:r>
        <w:t xml:space="preserve">ove djevojke vozio još negdje tj. je li ih vozio u kuću kod talijana. Sa </w:t>
      </w:r>
      <w:r w:rsidR="00757231">
        <w:t xml:space="preserve">Z. </w:t>
      </w:r>
      <w:r>
        <w:t xml:space="preserve">često kontaktira, a kao što je i u utuženo vrijeme s dotičnim kontaktirao i to neposredno i putem mobitela s tim da ga je zvao jednom ili dva puta na mobitel. </w:t>
      </w:r>
    </w:p>
    <w:p w:rsidR="00855BE8" w:rsidRDefault="00855BE8" w:rsidP="00757231">
      <w:pPr>
        <w:spacing w:before="0" w:after="0"/>
        <w:jc w:val="both"/>
      </w:pPr>
    </w:p>
    <w:p w:rsidR="00855BE8" w:rsidRDefault="00855BE8" w:rsidP="00757231">
      <w:pPr>
        <w:spacing w:before="0" w:after="0"/>
        <w:ind w:firstLine="708"/>
        <w:jc w:val="both"/>
      </w:pPr>
      <w:r>
        <w:t xml:space="preserve">Drugooptuženik </w:t>
      </w:r>
      <w:r w:rsidR="00757231">
        <w:t xml:space="preserve">Z. P. </w:t>
      </w:r>
      <w:r w:rsidR="00EF7139">
        <w:t>prilikom ispitivanja na</w:t>
      </w:r>
      <w:r>
        <w:t xml:space="preserve"> raspravi</w:t>
      </w:r>
      <w:r w:rsidR="00EF7139">
        <w:t xml:space="preserve"> u obnovljenom postupku</w:t>
      </w:r>
      <w:r>
        <w:t xml:space="preserve"> naveo je kako ostaje pri svemu onome što je iskazivao tijekom prethodnog postupka u ŽDO-u Split. Potom je pročitan zapisnik o ispitivanju drugooptuženika tijekom prethodnog postupka, te je reproducirana audio-video snimka o njegovoj obrani, a kojom prigodom je dotični naveo kako nema veze s onim što mu se optužnicom stavlja na tereta. Inače, dobar je poznanik s </w:t>
      </w:r>
      <w:r w:rsidR="00757231">
        <w:t>B. J.</w:t>
      </w:r>
      <w:r>
        <w:t xml:space="preserve">, a i često dolazi u hotel </w:t>
      </w:r>
      <w:r w:rsidR="00757231">
        <w:t>V. S.</w:t>
      </w:r>
      <w:r>
        <w:t xml:space="preserve"> koji je otprilike 500 m udaljen od njegove kuće. Navodi dalje kako ima prijatelja </w:t>
      </w:r>
      <w:r w:rsidR="00757231">
        <w:t>P. C.</w:t>
      </w:r>
      <w:r>
        <w:t xml:space="preserve">, odvjetnika iz </w:t>
      </w:r>
      <w:r w:rsidR="00757231">
        <w:t>I.</w:t>
      </w:r>
      <w:r>
        <w:t xml:space="preserve">, a koji ga je zamolio da mu pronađe neke djevojke za društvo. S </w:t>
      </w:r>
      <w:r w:rsidR="00757231">
        <w:t xml:space="preserve">P. </w:t>
      </w:r>
      <w:r>
        <w:t xml:space="preserve">su bili još dvojica talijana od kojih je jedan liječnik. Tako je došao u </w:t>
      </w:r>
      <w:r w:rsidR="00757231">
        <w:t>V. S.</w:t>
      </w:r>
      <w:r>
        <w:t>, te je pitao konobara bi li djevojke koje je primijetio mogao odvesti na druženje kod talijana. To je bilo 29. kolovoza 2011. oko 18,00 sati. Odveo je djevojke</w:t>
      </w:r>
      <w:r w:rsidR="00045EAD">
        <w:t>,</w:t>
      </w:r>
      <w:r>
        <w:t xml:space="preserve"> s kojima se sporazumijevao na talijanskom jeziku, do kuće gdje su bili </w:t>
      </w:r>
      <w:r w:rsidR="00757231">
        <w:t xml:space="preserve">P. C. </w:t>
      </w:r>
      <w:r>
        <w:t xml:space="preserve">i njegovo društvo. Tu su djevojke popile šampanjac i ostale su svega 3-4 minute s talijanima nakon čega ih je on vratio u </w:t>
      </w:r>
      <w:r w:rsidR="00757231">
        <w:t>V. S.</w:t>
      </w:r>
      <w:r>
        <w:t xml:space="preserve"> Za ništa drugo on ne zna. Inače, poznato mu je kako </w:t>
      </w:r>
      <w:r w:rsidR="00757231">
        <w:t xml:space="preserve">P. </w:t>
      </w:r>
      <w:r>
        <w:t>pati od toga da prođe mjestom u društvu mlade djevojke.</w:t>
      </w:r>
    </w:p>
    <w:p w:rsidR="00855BE8" w:rsidRDefault="00855BE8" w:rsidP="00757231">
      <w:pPr>
        <w:spacing w:before="0" w:after="0"/>
        <w:jc w:val="both"/>
      </w:pPr>
    </w:p>
    <w:p w:rsidR="00EF7139" w:rsidRDefault="00855BE8" w:rsidP="00757231">
      <w:pPr>
        <w:spacing w:before="0" w:after="0"/>
        <w:ind w:firstLine="708"/>
        <w:jc w:val="both"/>
      </w:pPr>
      <w:r>
        <w:t>Kao što je već nav</w:t>
      </w:r>
      <w:r w:rsidR="00EF7139">
        <w:t xml:space="preserve">edeno tijekom rasprave ispitana je </w:t>
      </w:r>
      <w:r>
        <w:t>u svojstvu svjedoka</w:t>
      </w:r>
      <w:r w:rsidR="00EF7139">
        <w:t xml:space="preserve"> </w:t>
      </w:r>
      <w:r w:rsidR="00DC5B72">
        <w:t xml:space="preserve">M. C. B. </w:t>
      </w:r>
      <w:r w:rsidR="00EF7139">
        <w:t xml:space="preserve">koja je </w:t>
      </w:r>
      <w:r w:rsidR="00EE31F3">
        <w:t xml:space="preserve">odgovarajući na pitanja zastupnice optužbe istakla kako </w:t>
      </w:r>
      <w:r w:rsidR="00EB7752">
        <w:t xml:space="preserve">nije na </w:t>
      </w:r>
      <w:r w:rsidR="00EF7139">
        <w:t>popisu stalnih sud</w:t>
      </w:r>
      <w:r w:rsidR="00EE31F3">
        <w:t>skih tumača za rumunjski jezik</w:t>
      </w:r>
      <w:r w:rsidR="00045EAD">
        <w:t>,</w:t>
      </w:r>
      <w:r w:rsidR="00EE31F3">
        <w:t xml:space="preserve"> i</w:t>
      </w:r>
      <w:r w:rsidR="00EB7752">
        <w:t xml:space="preserve">ako se već 15 godina bavi prevođenjem s rumunjskog na hrvatski jezik i obrnuto. Inače, koliko joj je </w:t>
      </w:r>
      <w:r w:rsidR="00EF7139">
        <w:t>poznato</w:t>
      </w:r>
      <w:r w:rsidR="00EB7752">
        <w:t xml:space="preserve"> u Splitu </w:t>
      </w:r>
      <w:r w:rsidR="00EF7139">
        <w:t>na popisu</w:t>
      </w:r>
      <w:r w:rsidR="00EB7752">
        <w:t xml:space="preserve"> nema</w:t>
      </w:r>
      <w:r w:rsidR="00EF7139">
        <w:t xml:space="preserve"> stalnih sudskih tumača za rumunjski jezik</w:t>
      </w:r>
      <w:r w:rsidR="00EB7752">
        <w:t>. No,</w:t>
      </w:r>
      <w:r w:rsidR="00EF7139">
        <w:t xml:space="preserve"> kako</w:t>
      </w:r>
      <w:r w:rsidR="00EB7752">
        <w:t xml:space="preserve"> je ona</w:t>
      </w:r>
      <w:r w:rsidR="00EF7139">
        <w:t xml:space="preserve"> rođena u Rumunj</w:t>
      </w:r>
      <w:r w:rsidR="00EB7752">
        <w:t>skoj, te već dugo živi</w:t>
      </w:r>
      <w:r w:rsidR="00EF7139">
        <w:t xml:space="preserve"> u Hrvatskoj,</w:t>
      </w:r>
      <w:r w:rsidR="00EB7752">
        <w:t xml:space="preserve"> da ju </w:t>
      </w:r>
      <w:r w:rsidR="00EF7139">
        <w:t>Prekršajni sud u Splitu,</w:t>
      </w:r>
      <w:r w:rsidR="00EB7752">
        <w:t xml:space="preserve"> te</w:t>
      </w:r>
      <w:r w:rsidR="00EF7139">
        <w:t xml:space="preserve"> Općinski i Županijski sud u Splitu, </w:t>
      </w:r>
      <w:r w:rsidR="00EE31F3">
        <w:t>kao i</w:t>
      </w:r>
      <w:r w:rsidR="00EF7139">
        <w:t xml:space="preserve"> državno odvjetništvo, te policija</w:t>
      </w:r>
      <w:r w:rsidR="00045EAD">
        <w:t>,</w:t>
      </w:r>
      <w:r w:rsidR="00EE31F3">
        <w:t xml:space="preserve"> često angažiraju kao tumača</w:t>
      </w:r>
      <w:r w:rsidR="00EF7139">
        <w:t>.</w:t>
      </w:r>
      <w:r w:rsidR="00FE27D7">
        <w:t xml:space="preserve"> Navedeni angažman uvijek je vezan za prekršaje i kaznena djela. U spomenutim slučajevima prevodi simultano </w:t>
      </w:r>
      <w:r w:rsidR="00EF7139">
        <w:t xml:space="preserve">tj. odmah usmeno prevodi </w:t>
      </w:r>
      <w:r w:rsidR="00FE27D7">
        <w:t xml:space="preserve">što iskazuje određena osoba, a prevodi i </w:t>
      </w:r>
      <w:r w:rsidR="00EF7139">
        <w:t xml:space="preserve">tako da se pročita dokumentacija na hrvatskom i rumunjskom jeziku. </w:t>
      </w:r>
      <w:r w:rsidR="00FE27D7">
        <w:t>Uz to</w:t>
      </w:r>
      <w:r w:rsidR="00045EAD">
        <w:t>,</w:t>
      </w:r>
      <w:r w:rsidR="00FE27D7">
        <w:t xml:space="preserve"> po ugovoru o djelu</w:t>
      </w:r>
      <w:r w:rsidR="00045EAD">
        <w:t>,</w:t>
      </w:r>
      <w:r w:rsidR="00FE27D7">
        <w:t xml:space="preserve"> radi </w:t>
      </w:r>
      <w:r w:rsidR="00045EAD">
        <w:t xml:space="preserve">i </w:t>
      </w:r>
      <w:r w:rsidR="00FE27D7">
        <w:t xml:space="preserve">za dvije agencije iz Zagreba. </w:t>
      </w:r>
      <w:r w:rsidR="00EF7139">
        <w:t xml:space="preserve">Vezano </w:t>
      </w:r>
      <w:r w:rsidR="00045EAD">
        <w:t xml:space="preserve">za </w:t>
      </w:r>
      <w:r w:rsidR="00045EAD">
        <w:lastRenderedPageBreak/>
        <w:t>prevođenja,</w:t>
      </w:r>
      <w:r w:rsidR="00EF7139">
        <w:t xml:space="preserve"> pa tako i za </w:t>
      </w:r>
      <w:r w:rsidR="00FE27D7">
        <w:t>ona</w:t>
      </w:r>
      <w:r w:rsidR="00EF7139">
        <w:t xml:space="preserve"> prevođenja kada</w:t>
      </w:r>
      <w:r w:rsidR="00FE27D7">
        <w:t xml:space="preserve"> ju</w:t>
      </w:r>
      <w:r w:rsidR="00EF7139">
        <w:t xml:space="preserve"> angažira policija i pravosuđe</w:t>
      </w:r>
      <w:r w:rsidR="00045EAD">
        <w:t>,</w:t>
      </w:r>
      <w:r w:rsidR="00EF7139">
        <w:t xml:space="preserve"> nikada nije bilo problema ni primjedbi</w:t>
      </w:r>
      <w:r w:rsidR="00FE27D7">
        <w:t xml:space="preserve"> jer svoj posao radi profesionalno, tj. prevodi tako da sve razumiju oni</w:t>
      </w:r>
      <w:r w:rsidR="00EF7139">
        <w:t xml:space="preserve"> koji trebaju razumjeti. </w:t>
      </w:r>
      <w:r w:rsidR="00FE27D7">
        <w:t>Inače, u</w:t>
      </w:r>
      <w:r w:rsidR="00EF7139">
        <w:t xml:space="preserve"> Rumunjskoj</w:t>
      </w:r>
      <w:r w:rsidR="00FE27D7">
        <w:t xml:space="preserve"> je</w:t>
      </w:r>
      <w:r w:rsidR="00EF7139">
        <w:t xml:space="preserve"> živjela do svoje 23 godine, pa </w:t>
      </w:r>
      <w:r w:rsidR="00FE27D7">
        <w:t>joj je</w:t>
      </w:r>
      <w:r w:rsidR="00EF7139">
        <w:t xml:space="preserve"> rumunjski materinji jezik, a u Hrvatskoj živi </w:t>
      </w:r>
      <w:r w:rsidR="00B64FE9">
        <w:t xml:space="preserve">stalno </w:t>
      </w:r>
      <w:r w:rsidR="00EF7139">
        <w:t>od 1992.</w:t>
      </w:r>
      <w:r w:rsidR="00FE27D7">
        <w:t xml:space="preserve"> zbog č</w:t>
      </w:r>
      <w:r w:rsidR="00EF7139">
        <w:t>ega i h</w:t>
      </w:r>
      <w:r w:rsidR="00FE27D7">
        <w:t>rvatski jezik jako dobro govori i piše</w:t>
      </w:r>
      <w:r w:rsidR="00EF7139">
        <w:t xml:space="preserve">. </w:t>
      </w:r>
      <w:r w:rsidR="00FE27D7">
        <w:t>Što se tiče konkretnog slučaja navodi kako se sjeća da je</w:t>
      </w:r>
      <w:r w:rsidR="00EF7139">
        <w:t xml:space="preserve"> bila ang</w:t>
      </w:r>
      <w:r w:rsidR="00FE27D7">
        <w:t>ažirana od policije, a poslije je</w:t>
      </w:r>
      <w:r w:rsidR="00EF7139">
        <w:t xml:space="preserve"> prevodila i na Županijskom sudu u Splitu. Sve je bilo uobičajeno, tj. prevodila </w:t>
      </w:r>
      <w:r w:rsidR="00FE27D7">
        <w:t>je na način kako to čini</w:t>
      </w:r>
      <w:r w:rsidR="00EF7139">
        <w:t xml:space="preserve"> i u drugim slučajevima. Nikakvih primjedbi od strane rumunjskih državljanki, a</w:t>
      </w:r>
      <w:r w:rsidR="00FE27D7">
        <w:t xml:space="preserve"> kao i drugih sudionika, nije bilo. Pojašnjava</w:t>
      </w:r>
      <w:r w:rsidR="00B64FE9">
        <w:t>,</w:t>
      </w:r>
      <w:r w:rsidR="00FE27D7">
        <w:t xml:space="preserve"> </w:t>
      </w:r>
      <w:r w:rsidR="00EF7139">
        <w:t xml:space="preserve">ako na prvi mah </w:t>
      </w:r>
      <w:r w:rsidR="00FE27D7">
        <w:t>njoj</w:t>
      </w:r>
      <w:r w:rsidR="00EF7139">
        <w:t xml:space="preserve"> nešto nije do kraja jasno ili eventualno nije jasno bilo kojoj stranci</w:t>
      </w:r>
      <w:r w:rsidR="00FE27D7">
        <w:t>, da</w:t>
      </w:r>
      <w:r w:rsidR="00EF7139">
        <w:t xml:space="preserve"> </w:t>
      </w:r>
      <w:r w:rsidR="00FE27D7">
        <w:t>ona</w:t>
      </w:r>
      <w:r w:rsidR="00EF7139">
        <w:t xml:space="preserve"> postavlja pitanja, </w:t>
      </w:r>
      <w:r w:rsidR="00FE27D7">
        <w:t xml:space="preserve">odnosno uvijek se </w:t>
      </w:r>
      <w:r w:rsidR="00EF7139">
        <w:t>sve ra</w:t>
      </w:r>
      <w:r w:rsidR="00DC5B72">
        <w:t>š</w:t>
      </w:r>
      <w:r w:rsidR="00EF7139">
        <w:t xml:space="preserve">čisti u smislu da svi sve dobro razumiju. </w:t>
      </w:r>
    </w:p>
    <w:p w:rsidR="00DC5B72" w:rsidRDefault="00DC5B72" w:rsidP="00757231">
      <w:pPr>
        <w:spacing w:before="0" w:after="0"/>
        <w:ind w:firstLine="708"/>
        <w:jc w:val="both"/>
      </w:pPr>
    </w:p>
    <w:p w:rsidR="00EF7139" w:rsidRDefault="00B64FE9" w:rsidP="00757231">
      <w:pPr>
        <w:spacing w:before="0" w:after="0"/>
        <w:ind w:firstLine="708"/>
        <w:jc w:val="both"/>
      </w:pPr>
      <w:r>
        <w:t>Odgovarajući na pitanje</w:t>
      </w:r>
      <w:r w:rsidR="00FE27D7">
        <w:t xml:space="preserve"> obrane </w:t>
      </w:r>
      <w:r w:rsidR="00EF7139">
        <w:t xml:space="preserve">na koji se način istražni sudac </w:t>
      </w:r>
      <w:r w:rsidR="00DC5B72">
        <w:t xml:space="preserve">D. S. </w:t>
      </w:r>
      <w:r w:rsidR="00EF7139">
        <w:t>uvjerio da ona dobro govori rumunjski i hrvatski jezik</w:t>
      </w:r>
      <w:r w:rsidR="003E5457">
        <w:t xml:space="preserve">, te </w:t>
      </w:r>
      <w:r w:rsidR="00EF7139">
        <w:t xml:space="preserve">da može biti tumač, svjedokinja </w:t>
      </w:r>
      <w:r w:rsidR="00FE27D7">
        <w:t>je istakla kako ju je spomenuti</w:t>
      </w:r>
      <w:r w:rsidR="00EF7139">
        <w:t xml:space="preserve"> sudac i ranije angažirao kao tumača za rumunjski jezik</w:t>
      </w:r>
      <w:r>
        <w:t>, pa je</w:t>
      </w:r>
      <w:r w:rsidR="00EF7139">
        <w:t xml:space="preserve"> </w:t>
      </w:r>
      <w:r w:rsidR="00FE27D7">
        <w:t xml:space="preserve">dotičnom </w:t>
      </w:r>
      <w:r w:rsidR="00EF7139">
        <w:t xml:space="preserve">poznato </w:t>
      </w:r>
      <w:r w:rsidR="00FE27D7">
        <w:t xml:space="preserve">kako ona </w:t>
      </w:r>
      <w:r>
        <w:t xml:space="preserve">dobro </w:t>
      </w:r>
      <w:r w:rsidR="00FE27D7">
        <w:t xml:space="preserve">govori </w:t>
      </w:r>
      <w:r w:rsidR="00EF7139">
        <w:t>hrvatski i rumunjski</w:t>
      </w:r>
      <w:r w:rsidR="00FE27D7">
        <w:t xml:space="preserve"> jezik</w:t>
      </w:r>
      <w:r w:rsidR="00EF7139">
        <w:t xml:space="preserve">. </w:t>
      </w:r>
      <w:r w:rsidR="00FE27D7">
        <w:t xml:space="preserve">Dalje je navela da ne zna zašto nije na popisu sudskih </w:t>
      </w:r>
      <w:r w:rsidR="00EF7139">
        <w:t>tumača za rumunjski jezik</w:t>
      </w:r>
      <w:r w:rsidR="00FE27D7">
        <w:t xml:space="preserve">, te joj nije poznato da li u tom smislu ispunjava formalne uvjete. </w:t>
      </w:r>
      <w:r w:rsidR="00EF7139">
        <w:t>Jednostavno</w:t>
      </w:r>
      <w:r w:rsidR="00FE27D7">
        <w:t xml:space="preserve"> da ona radi kao tumač</w:t>
      </w:r>
      <w:r>
        <w:t xml:space="preserve"> i</w:t>
      </w:r>
      <w:r w:rsidR="00FE27D7">
        <w:t xml:space="preserve"> "</w:t>
      </w:r>
      <w:r w:rsidR="00EF7139">
        <w:t>tako to ide</w:t>
      </w:r>
      <w:r w:rsidR="00FE27D7">
        <w:t>"</w:t>
      </w:r>
      <w:r w:rsidR="00EF7139">
        <w:t xml:space="preserve">. </w:t>
      </w:r>
      <w:r>
        <w:t>Također</w:t>
      </w:r>
      <w:r w:rsidR="007F0D95">
        <w:t xml:space="preserve"> je navela kako je nakon ispitivanja</w:t>
      </w:r>
      <w:r w:rsidR="00EF7139">
        <w:t xml:space="preserve"> svjedokinje </w:t>
      </w:r>
      <w:r w:rsidR="00DC5B72">
        <w:t xml:space="preserve">R. A. </w:t>
      </w:r>
      <w:r w:rsidR="007F0D95">
        <w:t xml:space="preserve">pročitala zapisnik prevodeći </w:t>
      </w:r>
      <w:r w:rsidR="00EF7139">
        <w:t>sadržaj na rumunjski</w:t>
      </w:r>
      <w:r w:rsidR="007F0D95">
        <w:t xml:space="preserve"> jezik. Inače, s</w:t>
      </w:r>
      <w:r w:rsidR="00EF7139">
        <w:t>vaki put kad</w:t>
      </w:r>
      <w:r w:rsidR="007F0D95">
        <w:t>a</w:t>
      </w:r>
      <w:r w:rsidR="00EF7139">
        <w:t xml:space="preserve"> se sastavi pisani dokument na hrvatskom jeziku </w:t>
      </w:r>
      <w:r w:rsidR="007F0D95">
        <w:t>da ona taj dokument</w:t>
      </w:r>
      <w:r w:rsidR="00EF7139">
        <w:t xml:space="preserve"> </w:t>
      </w:r>
      <w:r w:rsidR="007F0D95">
        <w:t>pročita i na rumunjskom jeziku</w:t>
      </w:r>
      <w:r w:rsidR="003E5457">
        <w:t>,</w:t>
      </w:r>
      <w:r w:rsidR="007F0D95">
        <w:t xml:space="preserve"> da</w:t>
      </w:r>
      <w:r>
        <w:t xml:space="preserve"> svi</w:t>
      </w:r>
      <w:r w:rsidR="007F0D95">
        <w:t xml:space="preserve"> čuju. Tako je postupila i u konkretnom slučaju</w:t>
      </w:r>
      <w:r>
        <w:t>, s tim da se</w:t>
      </w:r>
      <w:r w:rsidR="007F0D95">
        <w:t xml:space="preserve"> sjeća</w:t>
      </w:r>
      <w:r w:rsidR="00EF7139">
        <w:t xml:space="preserve"> </w:t>
      </w:r>
      <w:r>
        <w:t>kako</w:t>
      </w:r>
      <w:r w:rsidR="00EF7139">
        <w:t xml:space="preserve"> je </w:t>
      </w:r>
      <w:r>
        <w:t xml:space="preserve">tada </w:t>
      </w:r>
      <w:r w:rsidR="00EF7139">
        <w:t>b</w:t>
      </w:r>
      <w:r w:rsidR="007F0D95">
        <w:t>ila riječ o prostituciji, ali joj detalji nisu poznati. Zna</w:t>
      </w:r>
      <w:r w:rsidR="00EF7139">
        <w:t xml:space="preserve"> da</w:t>
      </w:r>
      <w:r>
        <w:t xml:space="preserve"> je</w:t>
      </w:r>
      <w:r w:rsidR="00EF7139">
        <w:t xml:space="preserve"> s</w:t>
      </w:r>
      <w:r w:rsidR="007F0D95">
        <w:t>ve</w:t>
      </w:r>
      <w:r w:rsidR="00EF7139">
        <w:t xml:space="preserve"> ono što </w:t>
      </w:r>
      <w:r w:rsidR="007F0D95">
        <w:t xml:space="preserve">joj je sudac rekao da prevode ona </w:t>
      </w:r>
      <w:r w:rsidR="00EF7139">
        <w:t xml:space="preserve">i prevodila. </w:t>
      </w:r>
      <w:r w:rsidR="007F0D95">
        <w:t>Uvijek se</w:t>
      </w:r>
      <w:r w:rsidR="00EF7139">
        <w:t xml:space="preserve"> radi na sličan način i svi znaju o čemu je riječ. Kada</w:t>
      </w:r>
      <w:r w:rsidR="00A944AD">
        <w:t xml:space="preserve"> je u pitanju ispitivanje </w:t>
      </w:r>
      <w:r w:rsidR="00EF7139">
        <w:t xml:space="preserve">svjedokinje </w:t>
      </w:r>
      <w:r w:rsidR="00DC5B72">
        <w:t>A. G. B.</w:t>
      </w:r>
      <w:r w:rsidR="00EF7139">
        <w:t xml:space="preserve">, </w:t>
      </w:r>
      <w:r w:rsidR="00A944AD">
        <w:t xml:space="preserve">navodi kako je </w:t>
      </w:r>
      <w:r w:rsidR="00EF7139">
        <w:t>radila na isti način kao i</w:t>
      </w:r>
      <w:r w:rsidR="00A944AD">
        <w:t xml:space="preserve"> kod onog </w:t>
      </w:r>
      <w:r w:rsidR="00EF7139">
        <w:t>p</w:t>
      </w:r>
      <w:r w:rsidR="00A944AD">
        <w:t>rije spomenutog ispitivanja,</w:t>
      </w:r>
      <w:r w:rsidR="00EF7139">
        <w:t xml:space="preserve"> odnosno </w:t>
      </w:r>
      <w:r w:rsidR="00A944AD">
        <w:t>na jed</w:t>
      </w:r>
      <w:r w:rsidR="001A2020">
        <w:t>nak</w:t>
      </w:r>
      <w:r w:rsidR="00A944AD">
        <w:t xml:space="preserve"> način j</w:t>
      </w:r>
      <w:r w:rsidR="00EF7139">
        <w:t xml:space="preserve">e prevođeno za sve svjedokinje koje su ispitivane. </w:t>
      </w:r>
      <w:r w:rsidR="00A944AD">
        <w:t>Na daljnje pitanje obrane, svjedokinja je navela da je u</w:t>
      </w:r>
      <w:r w:rsidR="00EF7139">
        <w:t xml:space="preserve"> konkretnom slučaju prisegla kao "ad</w:t>
      </w:r>
      <w:r w:rsidR="00A944AD">
        <w:t xml:space="preserve"> hoc" tumač za rumunjski jezik, jer da uvijek prisegne pa misli</w:t>
      </w:r>
      <w:r>
        <w:t xml:space="preserve"> da je tako trebalo</w:t>
      </w:r>
      <w:r w:rsidR="00EF7139">
        <w:t xml:space="preserve"> započeti </w:t>
      </w:r>
      <w:r w:rsidR="001A2020">
        <w:t>i u konkretnom slučaju</w:t>
      </w:r>
      <w:r w:rsidR="00EF7139">
        <w:t>.</w:t>
      </w:r>
      <w:r>
        <w:t xml:space="preserve"> Na upit predsjednika vijeća p</w:t>
      </w:r>
      <w:r w:rsidR="001A2020">
        <w:t>ojasnila</w:t>
      </w:r>
      <w:r>
        <w:t xml:space="preserve"> je</w:t>
      </w:r>
      <w:r w:rsidR="001A2020">
        <w:t xml:space="preserve"> kako </w:t>
      </w:r>
      <w:r>
        <w:t>prilikom</w:t>
      </w:r>
      <w:r w:rsidR="001A2020">
        <w:t xml:space="preserve"> angažiranja po pravosudnim tijelima njena aktivnost obično započne prisegom za "ad hoc" tumača, te se ne sjeća je li se koji put dogodilo da ne prisegne. </w:t>
      </w:r>
      <w:r w:rsidR="004D08F9">
        <w:t>Inače, poznato joj je kako tekst prisege za "ad hoc" tumača glasi "prisežem da ću govoriti istinu"</w:t>
      </w:r>
      <w:r>
        <w:t>,</w:t>
      </w:r>
      <w:r w:rsidR="004D08F9">
        <w:t xml:space="preserve"> s tim što joj nije poznato je li to cjeloviti tekst</w:t>
      </w:r>
      <w:r>
        <w:t xml:space="preserve"> prisege</w:t>
      </w:r>
      <w:r w:rsidR="004D08F9">
        <w:t xml:space="preserve">. Na kraju je još navela kako je u vezi predmetnog slučaja bila angažirana po policiji i prilikom prepoznavanja u S. </w:t>
      </w:r>
    </w:p>
    <w:p w:rsidR="00EF7139" w:rsidRDefault="00EF7139" w:rsidP="00757231">
      <w:pPr>
        <w:spacing w:before="0" w:after="0"/>
        <w:ind w:firstLine="708"/>
        <w:jc w:val="both"/>
      </w:pPr>
    </w:p>
    <w:p w:rsidR="00855BE8" w:rsidRDefault="003E5457" w:rsidP="00757231">
      <w:pPr>
        <w:spacing w:before="0" w:after="0"/>
        <w:ind w:firstLine="708"/>
        <w:jc w:val="both"/>
      </w:pPr>
      <w:r>
        <w:t>Kako je to također već navedeno, t</w:t>
      </w:r>
      <w:r w:rsidR="001B67D5">
        <w:t>ijekom rasprave u ovom obnovljenom postupku, suglasnošću stranaka, a temeljem odredbe čl. 431. st. 1. t. 6. ZKP/08 pročitani su</w:t>
      </w:r>
      <w:r w:rsidR="00B64FE9">
        <w:t xml:space="preserve"> i zapisnici s prije vođene</w:t>
      </w:r>
      <w:r w:rsidR="001B67D5">
        <w:t xml:space="preserve"> rasprave o ispitivanju u svojstvu svjedoka</w:t>
      </w:r>
      <w:r w:rsidR="00B64FE9">
        <w:t xml:space="preserve"> oštećenica rumunjskih državljanki</w:t>
      </w:r>
      <w:r w:rsidR="00855BE8">
        <w:t xml:space="preserve"> </w:t>
      </w:r>
      <w:r w:rsidR="00DC5B72">
        <w:t xml:space="preserve">A. G. B. </w:t>
      </w:r>
      <w:r w:rsidR="001B67D5">
        <w:t xml:space="preserve">i </w:t>
      </w:r>
      <w:r w:rsidR="00DC5B72">
        <w:t>I. I.</w:t>
      </w:r>
      <w:r w:rsidR="001B67D5">
        <w:t xml:space="preserve">, </w:t>
      </w:r>
      <w:r w:rsidR="00B64FE9">
        <w:t>s tim da su na raspravi, a</w:t>
      </w:r>
      <w:r w:rsidR="00855BE8">
        <w:t xml:space="preserve"> temeljem odredbe čl</w:t>
      </w:r>
      <w:r w:rsidR="00B64FE9">
        <w:t>.</w:t>
      </w:r>
      <w:r w:rsidR="00855BE8">
        <w:t xml:space="preserve"> 431. st. 2. ZKP/08</w:t>
      </w:r>
      <w:r w:rsidR="00B64FE9">
        <w:t xml:space="preserve"> </w:t>
      </w:r>
      <w:r w:rsidR="00855BE8">
        <w:t>pročitan</w:t>
      </w:r>
      <w:r w:rsidR="00B64FE9">
        <w:t>i</w:t>
      </w:r>
      <w:r w:rsidR="00855BE8">
        <w:t xml:space="preserve"> </w:t>
      </w:r>
      <w:r w:rsidR="00B64FE9">
        <w:t>i zapisnici</w:t>
      </w:r>
      <w:r w:rsidR="00855BE8">
        <w:t xml:space="preserve"> suca istrage o ispitivanju na dokaznom ročištu</w:t>
      </w:r>
      <w:r w:rsidR="001B67D5">
        <w:t xml:space="preserve"> sve tri </w:t>
      </w:r>
      <w:r w:rsidR="00855BE8">
        <w:t>svjedokinje</w:t>
      </w:r>
      <w:r w:rsidR="00B64FE9">
        <w:t xml:space="preserve"> </w:t>
      </w:r>
      <w:r w:rsidR="00855BE8">
        <w:t>oštećenice rumunjske državljanke</w:t>
      </w:r>
      <w:r w:rsidR="001B67D5">
        <w:t xml:space="preserve"> i to </w:t>
      </w:r>
      <w:r w:rsidR="00B64FE9">
        <w:t xml:space="preserve">kako </w:t>
      </w:r>
      <w:r w:rsidR="001B67D5">
        <w:t>one dvije</w:t>
      </w:r>
      <w:r w:rsidR="00B64FE9">
        <w:t xml:space="preserve"> prije spomenute svjedokinje </w:t>
      </w:r>
      <w:r w:rsidR="001B67D5">
        <w:t xml:space="preserve">oštećenice, </w:t>
      </w:r>
      <w:r w:rsidR="00B64FE9">
        <w:t>tako</w:t>
      </w:r>
      <w:r w:rsidR="001B67D5">
        <w:t xml:space="preserve"> </w:t>
      </w:r>
      <w:r w:rsidR="00B64FE9">
        <w:t xml:space="preserve">i svjedokinje </w:t>
      </w:r>
      <w:r w:rsidR="001B67D5">
        <w:t xml:space="preserve">oštećenice </w:t>
      </w:r>
      <w:r w:rsidR="00DC5B72">
        <w:t>R. A.</w:t>
      </w:r>
      <w:r w:rsidR="00B64FE9">
        <w:t xml:space="preserve"> Ovom ispitivanju svjedokinja </w:t>
      </w:r>
      <w:r w:rsidR="001B67D5">
        <w:t>oštećenica</w:t>
      </w:r>
      <w:r w:rsidR="00855BE8">
        <w:t xml:space="preserve"> tijekom prethodnog postupka, uz </w:t>
      </w:r>
      <w:r w:rsidR="001B67D5">
        <w:t>"</w:t>
      </w:r>
      <w:r w:rsidR="00855BE8">
        <w:t>ad hoc</w:t>
      </w:r>
      <w:r w:rsidR="001B67D5">
        <w:t>"</w:t>
      </w:r>
      <w:r w:rsidR="00855BE8">
        <w:t xml:space="preserve"> tumača za rumunjski jezik, bili su nazočni i branitelji okrivljenika, te zamjenica ŽDO-a u Splitu, </w:t>
      </w:r>
      <w:r w:rsidR="00B64FE9">
        <w:t xml:space="preserve">odnosno ispitivanje svjedokinja </w:t>
      </w:r>
      <w:r w:rsidR="00855BE8">
        <w:t xml:space="preserve">oštećenica provedeno je na kontradiktoran način. </w:t>
      </w:r>
    </w:p>
    <w:p w:rsidR="00855BE8" w:rsidRDefault="00855BE8" w:rsidP="00757231">
      <w:pPr>
        <w:spacing w:before="0" w:after="0"/>
        <w:ind w:firstLine="708"/>
        <w:jc w:val="both"/>
      </w:pPr>
    </w:p>
    <w:p w:rsidR="00855BE8" w:rsidRDefault="00855BE8" w:rsidP="00757231">
      <w:pPr>
        <w:spacing w:before="0" w:after="0"/>
        <w:ind w:firstLine="708"/>
        <w:jc w:val="both"/>
      </w:pPr>
      <w:r>
        <w:t xml:space="preserve">Prilikom ispitivanja na </w:t>
      </w:r>
      <w:r w:rsidR="001B67D5">
        <w:t xml:space="preserve">prije održanoj </w:t>
      </w:r>
      <w:r>
        <w:t xml:space="preserve">raspravi </w:t>
      </w:r>
      <w:r w:rsidR="001B67D5">
        <w:t xml:space="preserve">u ovom predmetu </w:t>
      </w:r>
      <w:r>
        <w:t xml:space="preserve">svjedokinje oštećenice </w:t>
      </w:r>
      <w:r w:rsidR="00DC5B72">
        <w:t xml:space="preserve">A. G. B. </w:t>
      </w:r>
      <w:r>
        <w:t xml:space="preserve">i </w:t>
      </w:r>
      <w:r w:rsidR="00DC5B72">
        <w:t xml:space="preserve">I. I. </w:t>
      </w:r>
      <w:r w:rsidR="001B67D5">
        <w:t>izmijenile</w:t>
      </w:r>
      <w:r w:rsidR="00B64FE9">
        <w:t xml:space="preserve"> su</w:t>
      </w:r>
      <w:r w:rsidR="001B67D5">
        <w:t xml:space="preserve"> </w:t>
      </w:r>
      <w:r>
        <w:t>svoje kazivanje iz prethodnog postupka i to u onom dijelu koji se tiče obilježja utuženih kaznenih djela. Naime, dotične svjedokinje, uz navođenje činjenice kako s</w:t>
      </w:r>
      <w:r w:rsidR="003E5457">
        <w:t>u se u Austriji bavile</w:t>
      </w:r>
      <w:r>
        <w:t xml:space="preserve"> prostitucijom i to baš u orga</w:t>
      </w:r>
      <w:r w:rsidR="001B67D5">
        <w:t xml:space="preserve">nizaciji </w:t>
      </w:r>
      <w:r w:rsidR="00DC5B72">
        <w:t>B. J.</w:t>
      </w:r>
      <w:r w:rsidR="001B67D5">
        <w:t>, poricale</w:t>
      </w:r>
      <w:r>
        <w:t xml:space="preserve"> su </w:t>
      </w:r>
      <w:r w:rsidR="001B67D5">
        <w:t xml:space="preserve">da su </w:t>
      </w:r>
      <w:r>
        <w:t xml:space="preserve">dolaskom u Hrvatsku trebale pružati seksualne usluge za novac uz posredovanje </w:t>
      </w:r>
      <w:r w:rsidR="00DC5B72">
        <w:t>B. J.</w:t>
      </w:r>
      <w:r>
        <w:t xml:space="preserve"> Na neuvjerljiv način su pokušale objasniti zašto su tijekom prethodnog postupka drugačije </w:t>
      </w:r>
      <w:r>
        <w:lastRenderedPageBreak/>
        <w:t xml:space="preserve">iskazivale i to </w:t>
      </w:r>
      <w:r w:rsidR="00DC5B72">
        <w:t xml:space="preserve">A. G. B. </w:t>
      </w:r>
      <w:r>
        <w:t xml:space="preserve">pravdajući se stresom i umorom, a </w:t>
      </w:r>
      <w:r w:rsidR="00DC5B72">
        <w:t xml:space="preserve">I. I. </w:t>
      </w:r>
      <w:r>
        <w:t xml:space="preserve">je rekla kako je najvjerojatnije zbog lošeg prevođenja u zapisnik o njenom ispitivanju ušlo onako kako je i napisano iako je ona iskazivala drugačije. Navele su kako su se po povratku u Austriju nastavile baviti istim poslom, koji je u Austriji legalan, a opet u organizaciji </w:t>
      </w:r>
      <w:r w:rsidR="00DC5B72">
        <w:t>B. J.</w:t>
      </w:r>
      <w:r>
        <w:t xml:space="preserve"> Obzirom da su spomenute svjedokinje </w:t>
      </w:r>
      <w:r w:rsidR="001B67D5">
        <w:t>tijekom prije održane rasprave</w:t>
      </w:r>
      <w:r>
        <w:t xml:space="preserve"> iskazivale drugačije nego li tijekom prethodnog postupka,</w:t>
      </w:r>
      <w:r w:rsidR="001B67D5">
        <w:t xml:space="preserve"> tada su</w:t>
      </w:r>
      <w:r>
        <w:t xml:space="preserve"> pročitani zapisnici o njihovom ranijem ispitivanju. Inače, prilikom ispitivanja u </w:t>
      </w:r>
      <w:r w:rsidR="0095163C">
        <w:t xml:space="preserve">prethodnom postupku svjedokinje </w:t>
      </w:r>
      <w:r>
        <w:t xml:space="preserve">oštećenice, </w:t>
      </w:r>
      <w:r w:rsidR="00DC5B72">
        <w:t>A. G. B.</w:t>
      </w:r>
      <w:r>
        <w:t xml:space="preserve">, </w:t>
      </w:r>
      <w:r w:rsidR="00DC5B72">
        <w:t xml:space="preserve">I. I. </w:t>
      </w:r>
      <w:r>
        <w:t xml:space="preserve">kao i </w:t>
      </w:r>
      <w:r w:rsidR="00DC5B72">
        <w:t xml:space="preserve">R. A. </w:t>
      </w:r>
      <w:r>
        <w:t xml:space="preserve">gotovo su istovjetno iskazivale navodeći kako se u </w:t>
      </w:r>
      <w:r w:rsidR="00DC5B72">
        <w:t xml:space="preserve">B. </w:t>
      </w:r>
      <w:r>
        <w:t xml:space="preserve">bave prostitucijom u klubu </w:t>
      </w:r>
      <w:r w:rsidR="00DC5B72">
        <w:t>P.</w:t>
      </w:r>
      <w:r>
        <w:t xml:space="preserve"> Voditeljica tog kluba je </w:t>
      </w:r>
      <w:r w:rsidR="00DC5B72">
        <w:t>E.</w:t>
      </w:r>
      <w:r>
        <w:t xml:space="preserve">, a koja im je kazala kako trebaju poći u Hrvatsku na nekoliko dana jer će u protivnom dobit otkaz, s tim da se u to vrijeme, a bilo je ljetno doba, u Austriji ionako ne zarađuje. S njima u društvu je bio muškarac po nadimku </w:t>
      </w:r>
      <w:r w:rsidR="00DC5B72">
        <w:t>B.</w:t>
      </w:r>
      <w:r>
        <w:t xml:space="preserve"> koji im je rekao kako će se u Hrvatskoj lijepo zabaviti i vidjeti lijepa mjesta. U </w:t>
      </w:r>
      <w:r w:rsidR="00DC5B72">
        <w:t xml:space="preserve">B. </w:t>
      </w:r>
      <w:r>
        <w:t xml:space="preserve">je svakoj od njih dao po 100 EUR-a, a potom je tijekom puta za Hrvatsku plaćao sve troškove goriva, hrane i pića. Inače, iz </w:t>
      </w:r>
      <w:r w:rsidR="00E82D6E">
        <w:t xml:space="preserve">B. </w:t>
      </w:r>
      <w:r>
        <w:t>su njih tri krenule 27. kolovoza 2011. osobnim vozilom kojim je upravljao B. Prije prelaska državne granice B</w:t>
      </w:r>
      <w:r w:rsidR="00DC5B72">
        <w:t>.</w:t>
      </w:r>
      <w:r>
        <w:t xml:space="preserve"> je zatražio da mu predaju putovnice, što su one i učinile, a kasnije kada su tražile da im </w:t>
      </w:r>
      <w:r w:rsidR="00DC5B72">
        <w:t xml:space="preserve">B. </w:t>
      </w:r>
      <w:r>
        <w:t xml:space="preserve">vrati putovnice to je odbio. Dotični </w:t>
      </w:r>
      <w:r w:rsidR="00DC5B72">
        <w:t xml:space="preserve">B. </w:t>
      </w:r>
      <w:r>
        <w:t xml:space="preserve">ih je doveo u </w:t>
      </w:r>
      <w:r w:rsidR="00DC5B72">
        <w:t xml:space="preserve">V. S. </w:t>
      </w:r>
      <w:r>
        <w:t xml:space="preserve">kod </w:t>
      </w:r>
      <w:r w:rsidR="00DC5B72">
        <w:t xml:space="preserve">T. </w:t>
      </w:r>
      <w:r>
        <w:t xml:space="preserve">i kazao im kako je vlasnik te </w:t>
      </w:r>
      <w:r w:rsidR="00850E4C">
        <w:t xml:space="preserve">V. </w:t>
      </w:r>
      <w:r>
        <w:t xml:space="preserve">njegov rođak. Ne znaju tko ih je prijavio u hotelu i tko je platio troškove boravka. Tada im je </w:t>
      </w:r>
      <w:r w:rsidR="00DC5B72">
        <w:t xml:space="preserve">B. </w:t>
      </w:r>
      <w:r>
        <w:t xml:space="preserve">dao još po 50 EUR-a za hranu. Sutradan je </w:t>
      </w:r>
      <w:r w:rsidR="00DC5B72">
        <w:t xml:space="preserve">B. </w:t>
      </w:r>
      <w:r>
        <w:t>došao u hotel kazavši im da se urede i da moraju izići s trojicom talijana i to jednim liječnikom i dva odvjetnika kojima će pružiti seksualn</w:t>
      </w:r>
      <w:r w:rsidR="00224B07">
        <w:t>e usluge</w:t>
      </w:r>
      <w:r>
        <w:t xml:space="preserve"> s tim da će za to svaka od njih zaraditi po 500 EUR-a za 24 sata, te je dodao kako će bit još klijenata. Nakon toga došao je muškarac po imenu </w:t>
      </w:r>
      <w:r w:rsidR="00DC5B72">
        <w:t>M.</w:t>
      </w:r>
      <w:r>
        <w:t>, koji ih je trebao čuvati da ne pobjegnu, te paziti da ne razgovaraju sa strancima. Isti</w:t>
      </w:r>
      <w:r w:rsidR="001B67D5">
        <w:t xml:space="preserve"> ih je vozio tamo gdje je trebalo</w:t>
      </w:r>
      <w:r>
        <w:t xml:space="preserve">. </w:t>
      </w:r>
      <w:r w:rsidR="00DC5B72">
        <w:t xml:space="preserve">M. </w:t>
      </w:r>
      <w:r>
        <w:t xml:space="preserve">im je rekao da se spreme jer da će upoznati navedene talijane, pa ih je odvezao automobilom do jedne kuće u blizini hotela gdje su bili ta trojica talijana. Tu su se kratko zadržali, a talijani su ih pitali zašto traže toliko puno novca. Potom ih je </w:t>
      </w:r>
      <w:r w:rsidR="00DC5B72">
        <w:t xml:space="preserve">M. </w:t>
      </w:r>
      <w:r>
        <w:t xml:space="preserve">vratio do hotela. Inače, rečeno je kako je cijena visoka pa će se naknadno dogovoriti o cijeni. Ispred hotela ih je čekao </w:t>
      </w:r>
      <w:r w:rsidR="00DC5B72">
        <w:t xml:space="preserve">B. </w:t>
      </w:r>
      <w:r>
        <w:t xml:space="preserve">koji je motorkotačem poveo jednu od njih, a ostale dvije je automobilom prevezao </w:t>
      </w:r>
      <w:r w:rsidR="00DC5B72">
        <w:t xml:space="preserve">M. </w:t>
      </w:r>
      <w:r>
        <w:t xml:space="preserve">do kluba </w:t>
      </w:r>
      <w:r w:rsidR="00DC5B72">
        <w:t>H.</w:t>
      </w:r>
      <w:r>
        <w:t xml:space="preserve"> gdje su se zabavljale. Po povratku u hotel </w:t>
      </w:r>
      <w:r w:rsidR="00DC5B72">
        <w:t xml:space="preserve">M. </w:t>
      </w:r>
      <w:r>
        <w:t>ih je odveo na ručak u jedan rest</w:t>
      </w:r>
      <w:r w:rsidR="00224B07">
        <w:t xml:space="preserve">oran. Zatim su od </w:t>
      </w:r>
      <w:r w:rsidR="00DC5B72">
        <w:t xml:space="preserve">B. </w:t>
      </w:r>
      <w:r w:rsidR="00224B07">
        <w:t>tražile</w:t>
      </w:r>
      <w:r>
        <w:t xml:space="preserve"> da im vrati putovnice jer je propao posao s talijanima, a ovaj im je odgovorio da pričekaju, te da će im naći druge klijente. Nakon toga su se susrele s ovim talijanima te su otišle na njihov brod malo se provozati. Vidio ih je </w:t>
      </w:r>
      <w:r w:rsidR="00DC5B72">
        <w:t xml:space="preserve">M. </w:t>
      </w:r>
      <w:r>
        <w:t xml:space="preserve">i odmah nazvao B. Kada su se vratile u hotel došao je </w:t>
      </w:r>
      <w:r w:rsidR="00DC5B72">
        <w:t>B.</w:t>
      </w:r>
      <w:r>
        <w:t xml:space="preserve">, te je na njih počeo vikati i prijetiti im govoreći da nisu smjele stupati u kontakt s talijanima bez njegove dozvole. Nakon toga one su se prestrašile i odlučile pobjeći. Izišle su iz hotela i počele vikati „policija“. Tada je došla jedna žena s recepcije i donijela im dokumente. Potom su naišli oni talijani koje su zamolile da ih prevezu u vozilu do </w:t>
      </w:r>
      <w:r w:rsidR="00DC5B72">
        <w:t xml:space="preserve">T. </w:t>
      </w:r>
      <w:r>
        <w:t xml:space="preserve">što su ovi i učinili davši im 50 EUR-a. U </w:t>
      </w:r>
      <w:r w:rsidR="00DC5B72">
        <w:t xml:space="preserve">T. </w:t>
      </w:r>
      <w:r>
        <w:t xml:space="preserve">su sve prijavile policiji s tim da su ispred policije susrele </w:t>
      </w:r>
      <w:r w:rsidR="00DC5B72">
        <w:t xml:space="preserve">B. </w:t>
      </w:r>
      <w:r>
        <w:t xml:space="preserve">koji im je ponudio kako će ih povesti gdje žele i da će im dati novac, ali one na to u </w:t>
      </w:r>
      <w:r w:rsidR="00DC5B72">
        <w:t>strahu nisu pristale.</w:t>
      </w:r>
    </w:p>
    <w:p w:rsidR="00855BE8" w:rsidRDefault="00855BE8" w:rsidP="00757231">
      <w:pPr>
        <w:spacing w:before="0" w:after="0"/>
        <w:ind w:firstLine="708"/>
        <w:jc w:val="both"/>
      </w:pPr>
    </w:p>
    <w:p w:rsidR="00855BE8" w:rsidRDefault="00855BE8" w:rsidP="00757231">
      <w:pPr>
        <w:spacing w:before="0" w:after="0"/>
        <w:ind w:firstLine="708"/>
        <w:jc w:val="both"/>
      </w:pPr>
      <w:r>
        <w:t xml:space="preserve">Prilikom prepoznavanja svjedokinja - oštećenica </w:t>
      </w:r>
      <w:r w:rsidR="00DC5B72">
        <w:t>R. A.</w:t>
      </w:r>
      <w:r>
        <w:t xml:space="preserve">, između više osoba, prepoznala je osobu po imenu </w:t>
      </w:r>
      <w:r w:rsidR="00DC5B72">
        <w:t xml:space="preserve">M. </w:t>
      </w:r>
      <w:r>
        <w:t xml:space="preserve">s tim da je u stvarnosti riječ o drugooptuženiku </w:t>
      </w:r>
      <w:r w:rsidR="00DC5B72">
        <w:t>Z. P.</w:t>
      </w:r>
      <w:r>
        <w:t xml:space="preserve">, dok je na drugom prepoznavanju između više osoba prepoznala osobu po nadimku </w:t>
      </w:r>
      <w:r w:rsidR="00DC5B72">
        <w:t>B.</w:t>
      </w:r>
      <w:r>
        <w:t xml:space="preserve">, a riječ je o prvooptuženiku </w:t>
      </w:r>
      <w:r w:rsidR="00DC5B72">
        <w:t>B. J.</w:t>
      </w:r>
    </w:p>
    <w:p w:rsidR="00855BE8" w:rsidRDefault="00855BE8" w:rsidP="00757231">
      <w:pPr>
        <w:spacing w:before="0" w:after="0"/>
        <w:ind w:firstLine="708"/>
        <w:jc w:val="both"/>
      </w:pPr>
    </w:p>
    <w:p w:rsidR="00855BE8" w:rsidRDefault="00855BE8" w:rsidP="00757231">
      <w:pPr>
        <w:spacing w:before="0" w:after="0"/>
        <w:ind w:firstLine="708"/>
        <w:jc w:val="both"/>
      </w:pPr>
      <w:r>
        <w:t xml:space="preserve">Svjedoci - talijanski državljani </w:t>
      </w:r>
      <w:r w:rsidR="00DC5B72">
        <w:t xml:space="preserve">P. C. </w:t>
      </w:r>
      <w:r>
        <w:t xml:space="preserve">i </w:t>
      </w:r>
      <w:r w:rsidR="00DC5B72">
        <w:t xml:space="preserve">R. T. </w:t>
      </w:r>
      <w:r>
        <w:t>prilikom ispitivanja na dokaznom ročištu kod suca istrage, s tim da su zapisnici o tom ispitivanju, suglasnošću stranaka,</w:t>
      </w:r>
      <w:r w:rsidR="00224B07">
        <w:t xml:space="preserve"> također</w:t>
      </w:r>
      <w:r>
        <w:t xml:space="preserve"> pročitani tijekom rasprave</w:t>
      </w:r>
      <w:r w:rsidR="00224B07">
        <w:t xml:space="preserve"> u obnovljenom kaznenom postupku</w:t>
      </w:r>
      <w:r>
        <w:t xml:space="preserve">, u osnovi istovjetno navode kako su njih dvojica s još jednim prijateljem, također talijanskim državljaninom, boravili u </w:t>
      </w:r>
      <w:r w:rsidR="00DC5B72">
        <w:t xml:space="preserve">C. </w:t>
      </w:r>
      <w:r>
        <w:t xml:space="preserve">kući u </w:t>
      </w:r>
      <w:r w:rsidR="00DC5B72">
        <w:t>S.</w:t>
      </w:r>
      <w:r>
        <w:t xml:space="preserve"> Kako </w:t>
      </w:r>
      <w:r w:rsidR="00DC5B72">
        <w:t xml:space="preserve">P. C. </w:t>
      </w:r>
      <w:r>
        <w:t xml:space="preserve">poznaje </w:t>
      </w:r>
      <w:r w:rsidR="00DC5B72">
        <w:t>Z. P.</w:t>
      </w:r>
      <w:r>
        <w:t xml:space="preserve">, jer ovaj pazi na njegovu kuću, pitao je dotičnog poznaje li neke djevojke koje bi tu večer mogle biti s njim i njegovim prijateljima. </w:t>
      </w:r>
      <w:r w:rsidR="00DC5B72">
        <w:t xml:space="preserve">Z. P. </w:t>
      </w:r>
      <w:r>
        <w:t xml:space="preserve">ga je nazvao </w:t>
      </w:r>
      <w:r>
        <w:lastRenderedPageBreak/>
        <w:t xml:space="preserve">kazavši kako ima neke prijateljice, te je potom doveo tri djevojke u </w:t>
      </w:r>
      <w:r w:rsidR="00DC5B72">
        <w:t xml:space="preserve">C. </w:t>
      </w:r>
      <w:r>
        <w:t xml:space="preserve">kuću. </w:t>
      </w:r>
      <w:r w:rsidR="00DC5B72">
        <w:t xml:space="preserve">C. </w:t>
      </w:r>
      <w:r>
        <w:t xml:space="preserve">je potom pitao </w:t>
      </w:r>
      <w:r w:rsidR="00DC5B72">
        <w:t xml:space="preserve">Z. </w:t>
      </w:r>
      <w:r>
        <w:t xml:space="preserve">treba li tim djevojkama nešto pokloniti jer su strankinje, nakon čega je </w:t>
      </w:r>
      <w:r w:rsidR="00DC5B72">
        <w:t xml:space="preserve">Z. </w:t>
      </w:r>
      <w:r>
        <w:t xml:space="preserve">telefonirao i rekao kako to ne ide na taj način. Spomenuo je iznos od 500, ali </w:t>
      </w:r>
      <w:r w:rsidR="00DC5B72">
        <w:t xml:space="preserve">C. </w:t>
      </w:r>
      <w:r>
        <w:t xml:space="preserve">nije razumio radi li se o eurima ili kunama. Rekao je tada </w:t>
      </w:r>
      <w:r w:rsidR="00DC5B72">
        <w:t xml:space="preserve">Z. </w:t>
      </w:r>
      <w:r>
        <w:t xml:space="preserve">kako ga to ne zanima, pa je ovaj obavio telefonski razgovor i odveo djevojke koje su u kući bile svega dvadesetak minuta. Nakon dva dana </w:t>
      </w:r>
      <w:r w:rsidR="00DC5B72">
        <w:t xml:space="preserve">C. </w:t>
      </w:r>
      <w:r>
        <w:t xml:space="preserve">je s prijateljima u lučici susreo spomenute djevojke koje su pozvali na izlet što su ove prihvatile, okupali su se i nakon sat vremena vratili. Nešto kasnije </w:t>
      </w:r>
      <w:r w:rsidR="00DC5B72">
        <w:t xml:space="preserve">C. </w:t>
      </w:r>
      <w:r>
        <w:t xml:space="preserve">i društvo ponovno su vidjeli te tri djevojke kako stopiraju pa su ih automobilom odvezli u </w:t>
      </w:r>
      <w:r w:rsidR="00DC5B72">
        <w:t xml:space="preserve">T. </w:t>
      </w:r>
      <w:r>
        <w:t xml:space="preserve">i tada je </w:t>
      </w:r>
      <w:r w:rsidR="00DC5B72">
        <w:t xml:space="preserve">T. </w:t>
      </w:r>
      <w:r>
        <w:t>iz sažaljenja djevojkama dao 50 EUR-a.</w:t>
      </w:r>
      <w:r>
        <w:tab/>
      </w:r>
    </w:p>
    <w:p w:rsidR="00855BE8" w:rsidRDefault="00855BE8" w:rsidP="00757231">
      <w:pPr>
        <w:spacing w:before="0" w:after="0"/>
        <w:ind w:firstLine="708"/>
        <w:jc w:val="both"/>
      </w:pPr>
    </w:p>
    <w:p w:rsidR="00855BE8" w:rsidRDefault="00855BE8" w:rsidP="00757231">
      <w:pPr>
        <w:spacing w:before="0" w:after="0"/>
        <w:ind w:firstLine="708"/>
        <w:jc w:val="both"/>
      </w:pPr>
      <w:r>
        <w:t xml:space="preserve">Svjedokinja </w:t>
      </w:r>
      <w:r w:rsidR="00DC5B72">
        <w:t xml:space="preserve">A. M. </w:t>
      </w:r>
      <w:r>
        <w:t>prilikom ispitiv</w:t>
      </w:r>
      <w:r w:rsidR="001B67D5">
        <w:t>anja u prethodnom postupku i tijekom prije vođene rasprave</w:t>
      </w:r>
      <w:r w:rsidR="00224B07">
        <w:t xml:space="preserve">, </w:t>
      </w:r>
      <w:r w:rsidR="00076650">
        <w:t>(</w:t>
      </w:r>
      <w:r w:rsidR="00224B07">
        <w:t xml:space="preserve">s tim da je zapisnik o njenom ispitivanju tijekom prijašnje rasprave, kao i zapisnik s prijašnje rasprave o ispitivanju svjedoka </w:t>
      </w:r>
      <w:r w:rsidR="00DC5B72">
        <w:t>Z. R.</w:t>
      </w:r>
      <w:r w:rsidR="00076650">
        <w:t>)</w:t>
      </w:r>
      <w:r w:rsidR="00224B07">
        <w:t xml:space="preserve"> pročitan na raspravi i u ovom obnovljenom postupku, navodi </w:t>
      </w:r>
      <w:r>
        <w:t xml:space="preserve">kako ona tijekom ljetne sezone radi u hotelu </w:t>
      </w:r>
      <w:r w:rsidR="00DC5B72">
        <w:t>V. S.</w:t>
      </w:r>
      <w:r>
        <w:t xml:space="preserve"> koji hotel je vlasništvo njenog rođaka </w:t>
      </w:r>
      <w:r w:rsidR="00DC5B72">
        <w:t>Z. R.</w:t>
      </w:r>
      <w:r>
        <w:t xml:space="preserve"> Istakla je kako su u kolovozu 2011. u navedenom hotelu boravile tri djevojke, rumunjske državljanke koje su napustile hotel, a nisu platile račun. Svjedokinja je tijekom prethodnog postupka </w:t>
      </w:r>
      <w:r w:rsidR="00224B07">
        <w:t xml:space="preserve">još </w:t>
      </w:r>
      <w:r>
        <w:t>navela kako dokumenti tih djevojaka nisu bili na recepciji hotela, dok je na</w:t>
      </w:r>
      <w:r w:rsidR="001B67D5">
        <w:t xml:space="preserve"> prijašnjoj</w:t>
      </w:r>
      <w:r>
        <w:t xml:space="preserve"> raspravi kazala kako su njihove putovnice ipak bile na recepciji hotela, a ona im ih je vratila jer joj je tako rekao vlasnik hotela </w:t>
      </w:r>
      <w:r w:rsidR="00DC5B72">
        <w:t xml:space="preserve">Z. R. </w:t>
      </w:r>
      <w:r>
        <w:t xml:space="preserve">s kojim je kontaktirala telefonskim putem, a nakon što su djevojke željele naprasno napustiti hotel. </w:t>
      </w:r>
    </w:p>
    <w:p w:rsidR="00855BE8" w:rsidRDefault="00855BE8" w:rsidP="00757231">
      <w:pPr>
        <w:spacing w:before="0" w:after="0"/>
        <w:ind w:firstLine="708"/>
        <w:jc w:val="both"/>
      </w:pPr>
    </w:p>
    <w:p w:rsidR="00855BE8" w:rsidRDefault="00855BE8" w:rsidP="00757231">
      <w:pPr>
        <w:spacing w:before="0" w:after="0"/>
        <w:ind w:firstLine="708"/>
        <w:jc w:val="both"/>
      </w:pPr>
      <w:r>
        <w:t xml:space="preserve">Svjedok </w:t>
      </w:r>
      <w:r w:rsidR="00DC5B72">
        <w:t xml:space="preserve">Z. R. </w:t>
      </w:r>
      <w:r w:rsidR="00224B07">
        <w:t xml:space="preserve">prilikom ispitivanja na prijašnjoj raspravi je naveo kako je on </w:t>
      </w:r>
      <w:r>
        <w:t xml:space="preserve">rođak </w:t>
      </w:r>
      <w:r w:rsidR="00DC5B72">
        <w:t>B. J.</w:t>
      </w:r>
      <w:r>
        <w:t xml:space="preserve">, te je potvrdio da su kod njega u hotelu u kolovozu 2011. boravile ove tri djevojke kojima nije naplati boravak jer ih je doveo </w:t>
      </w:r>
      <w:r w:rsidR="00DC5B72">
        <w:t>B. J.</w:t>
      </w:r>
      <w:r>
        <w:t xml:space="preserve"> </w:t>
      </w:r>
      <w:r w:rsidR="00224B07">
        <w:t>Istakao je</w:t>
      </w:r>
      <w:r>
        <w:t xml:space="preserve"> kako su djevojke prilikom dolaska ostavile dokumente na recepciji, a koje dokumente im je poslije predala </w:t>
      </w:r>
      <w:r w:rsidR="00DC5B72">
        <w:t>A. M.</w:t>
      </w:r>
      <w:r>
        <w:t xml:space="preserve">, koja radi u hotelu, i to nakon što ga je telefonom izvijestila kako su djevojke iznenada napustile hotel, pa joj je on rekao </w:t>
      </w:r>
      <w:r w:rsidR="00DC5B72">
        <w:t>da djevojkama preda dokumente.</w:t>
      </w:r>
    </w:p>
    <w:p w:rsidR="00A43A2D" w:rsidRDefault="00A43A2D" w:rsidP="00757231">
      <w:pPr>
        <w:spacing w:before="0" w:after="0"/>
        <w:ind w:firstLine="708"/>
        <w:jc w:val="both"/>
      </w:pPr>
    </w:p>
    <w:p w:rsidR="00855BE8" w:rsidRDefault="00855BE8" w:rsidP="00757231">
      <w:pPr>
        <w:spacing w:before="0" w:after="0"/>
        <w:ind w:firstLine="708"/>
        <w:jc w:val="both"/>
      </w:pPr>
      <w:r>
        <w:t>O sadržaju ostale dokazne građe po potrebi će biti riječ u nastavku obrazloženja ove presude.</w:t>
      </w:r>
    </w:p>
    <w:p w:rsidR="00224B07" w:rsidRDefault="00224B07" w:rsidP="00757231">
      <w:pPr>
        <w:spacing w:before="0" w:after="0"/>
        <w:ind w:firstLine="708"/>
        <w:jc w:val="both"/>
      </w:pPr>
    </w:p>
    <w:p w:rsidR="00855BE8" w:rsidRDefault="00855BE8" w:rsidP="00757231">
      <w:pPr>
        <w:spacing w:before="0" w:after="0"/>
        <w:ind w:firstLine="708"/>
        <w:jc w:val="both"/>
      </w:pPr>
      <w:r>
        <w:t xml:space="preserve">Nakon ocjene svih izvedenih dokaza i to kako svakog dokaza pojedinačno tako i u međusobnoj povezanost, ovo sudsko vijeće smatra kako je prvooptuženik </w:t>
      </w:r>
      <w:r w:rsidR="00DC5B72">
        <w:t xml:space="preserve">B. J. </w:t>
      </w:r>
      <w:r>
        <w:t>počinio tri kaznena djela međunarodne prostitucije iz čl</w:t>
      </w:r>
      <w:r w:rsidR="00850E4C">
        <w:t>.</w:t>
      </w:r>
      <w:r>
        <w:t xml:space="preserve"> 178. st. 1. KZ/97, dok je drugooptuženik </w:t>
      </w:r>
      <w:r w:rsidR="00DC5B72">
        <w:t xml:space="preserve">Z. P. </w:t>
      </w:r>
      <w:r>
        <w:t>počinio tri kaznena djela međunarodne prostitucije pomaganjem iz čl</w:t>
      </w:r>
      <w:r w:rsidR="00E82D6E">
        <w:t>.</w:t>
      </w:r>
      <w:r>
        <w:t xml:space="preserve"> 178. st. 1. u svezi s čl</w:t>
      </w:r>
      <w:r w:rsidR="00E82D6E">
        <w:t>.</w:t>
      </w:r>
      <w:r>
        <w:t xml:space="preserve"> 38. KZ/97.</w:t>
      </w:r>
    </w:p>
    <w:p w:rsidR="00855BE8" w:rsidRDefault="00855BE8" w:rsidP="00757231">
      <w:pPr>
        <w:spacing w:before="0" w:after="0"/>
        <w:ind w:firstLine="708"/>
        <w:jc w:val="both"/>
      </w:pPr>
    </w:p>
    <w:p w:rsidR="00855BE8" w:rsidRDefault="00855BE8" w:rsidP="00757231">
      <w:pPr>
        <w:spacing w:before="0" w:after="0"/>
        <w:ind w:firstLine="708"/>
        <w:jc w:val="both"/>
      </w:pPr>
      <w:r>
        <w:t xml:space="preserve">Naime, tijekom postupka niz činjenica vezanih za utuženi događaj nije bio prijeporan dok su prijeporne bile samo one činjenice koje se tiču neposrednih obilježja utuženih kaznenih djela. Tako je, i to iz iskaza ispitanih svjedokinja oštećenica rumunjskih državljanki, te obrane samog optuženika </w:t>
      </w:r>
      <w:r w:rsidR="00DC5B72">
        <w:t>B. J.</w:t>
      </w:r>
      <w:r w:rsidR="00B56711">
        <w:t xml:space="preserve">, neprijeporno da su se </w:t>
      </w:r>
      <w:r>
        <w:t>ove tri djevojke b</w:t>
      </w:r>
      <w:r w:rsidR="00B56711">
        <w:t>avile</w:t>
      </w:r>
      <w:r>
        <w:t xml:space="preserve"> prostitucijom u Austriji gdje </w:t>
      </w:r>
      <w:r w:rsidR="00B56711">
        <w:t xml:space="preserve">je ta djelatnost legalna. One su se prostituirale </w:t>
      </w:r>
      <w:r>
        <w:t xml:space="preserve">u organizaciji prvooptuženika </w:t>
      </w:r>
      <w:r w:rsidR="00DC5B72">
        <w:t xml:space="preserve">B. J. </w:t>
      </w:r>
      <w:r>
        <w:t>koji</w:t>
      </w:r>
      <w:r w:rsidR="00B56711">
        <w:t xml:space="preserve"> je</w:t>
      </w:r>
      <w:r>
        <w:t>, kako to sam navodi, u radnom odnosu uvijek ima</w:t>
      </w:r>
      <w:r w:rsidR="00B56711">
        <w:t>o</w:t>
      </w:r>
      <w:r>
        <w:t xml:space="preserve"> od 180 do 360 djevojaka. Nadalje je neprijeporno kako je prvooptuženik </w:t>
      </w:r>
      <w:r w:rsidR="00DC5B72">
        <w:t xml:space="preserve">B. J. </w:t>
      </w:r>
      <w:r>
        <w:t xml:space="preserve">27. kolovoza 2011. iz </w:t>
      </w:r>
      <w:r w:rsidR="00DC5B72">
        <w:t xml:space="preserve">B. </w:t>
      </w:r>
      <w:r>
        <w:t xml:space="preserve">u Austriji svojim osobnim vozilom povezao ove tri djevojke - rumunjske državljanke u Republiku Hrvatsku, na otok </w:t>
      </w:r>
      <w:r w:rsidR="00DC5B72">
        <w:t xml:space="preserve">Č. </w:t>
      </w:r>
      <w:r>
        <w:t xml:space="preserve">u hotel </w:t>
      </w:r>
      <w:r w:rsidR="00DC5B72">
        <w:t>V. S.</w:t>
      </w:r>
      <w:r>
        <w:t xml:space="preserve">, vlasništvo njegovog rođaka </w:t>
      </w:r>
      <w:r w:rsidR="00DC5B72">
        <w:t xml:space="preserve">Z. R. </w:t>
      </w:r>
      <w:r>
        <w:t xml:space="preserve">gdje su se djevojke smjestile, s tim da dotične djevojke u konačnici nisu platile hotelski račun. Također je neprijeporno i to da su djevojke tijekom boravka u </w:t>
      </w:r>
      <w:r w:rsidR="00DC5B72">
        <w:t xml:space="preserve">S. </w:t>
      </w:r>
      <w:r>
        <w:t xml:space="preserve">upoznale talijanskog državljanina </w:t>
      </w:r>
      <w:r w:rsidR="00DC5B72">
        <w:t xml:space="preserve">P. C. </w:t>
      </w:r>
      <w:r>
        <w:t xml:space="preserve">koji u </w:t>
      </w:r>
      <w:r w:rsidR="00DC5B72">
        <w:t xml:space="preserve">S. </w:t>
      </w:r>
      <w:r>
        <w:t xml:space="preserve">ima kuću i njegova dva prijatelja, također talijanske državljane, s tim da ih je na upoznavanje doveo drugooptuženik </w:t>
      </w:r>
      <w:r w:rsidR="00DC5B72">
        <w:t>Z. P.</w:t>
      </w:r>
      <w:r>
        <w:t xml:space="preserve"> Djevojke su se poslije, a bez znanja optuženika, družile sa spomenutim </w:t>
      </w:r>
      <w:r>
        <w:lastRenderedPageBreak/>
        <w:t xml:space="preserve">talijanima što im je predbacivao prvooptuženik </w:t>
      </w:r>
      <w:r w:rsidR="00DC5B72">
        <w:t xml:space="preserve">B. J. </w:t>
      </w:r>
      <w:r>
        <w:t xml:space="preserve">pa je došlo do konflikta zbog čega su djevojke neočekivano 31. kolovoza 2011. napustile hotel </w:t>
      </w:r>
      <w:r w:rsidR="00DC5B72">
        <w:t xml:space="preserve">V. S. </w:t>
      </w:r>
      <w:r>
        <w:t xml:space="preserve">i otišle u Policijsku postaju </w:t>
      </w:r>
      <w:r w:rsidR="00DC5B72">
        <w:t xml:space="preserve">T. </w:t>
      </w:r>
      <w:r>
        <w:t>gdje su prijavile optuženike radi kaznenih djela međunarodne prostitucije iz čl</w:t>
      </w:r>
      <w:r w:rsidR="00DC5B72">
        <w:t>.</w:t>
      </w:r>
      <w:r>
        <w:t xml:space="preserve"> 178. st. 1. KZ/97.</w:t>
      </w:r>
    </w:p>
    <w:p w:rsidR="00855BE8" w:rsidRDefault="00855BE8" w:rsidP="00757231">
      <w:pPr>
        <w:spacing w:before="0" w:after="0"/>
        <w:ind w:firstLine="708"/>
        <w:jc w:val="both"/>
      </w:pPr>
    </w:p>
    <w:p w:rsidR="00F60388" w:rsidRDefault="00855BE8" w:rsidP="00757231">
      <w:pPr>
        <w:spacing w:before="0" w:after="0"/>
        <w:ind w:firstLine="708"/>
        <w:jc w:val="both"/>
      </w:pPr>
      <w:r>
        <w:t xml:space="preserve">A da je prvooptuženik </w:t>
      </w:r>
      <w:r w:rsidR="00DC5B72">
        <w:t xml:space="preserve">B. J. </w:t>
      </w:r>
      <w:r>
        <w:t xml:space="preserve">tri djevojke, rumunjske državljanke, doveo u Republiku Hrvatsku radi podvođenja odnosno radi organiziranja prostitucije, proizlazi iz iskaza djevojaka koje su one dale tijekom prethodnog postupka, kada su ispitivane u svojstvu svjedoka, koje kazivanje je u korelaciji i s iskazima svjedoka - talijanskih državljana </w:t>
      </w:r>
      <w:r w:rsidR="00DC5B72">
        <w:t xml:space="preserve">P. C. </w:t>
      </w:r>
      <w:r>
        <w:t xml:space="preserve">i </w:t>
      </w:r>
      <w:r w:rsidR="00DC5B72">
        <w:t>R. T.</w:t>
      </w:r>
      <w:r>
        <w:t xml:space="preserve"> Nadalje, iskazi ovih djevojaka tijekom prethodnog postupka potkrijepljeni su i činjenicom da su optuženici </w:t>
      </w:r>
      <w:r w:rsidR="00DC5B72">
        <w:t xml:space="preserve">B. J. </w:t>
      </w:r>
      <w:r>
        <w:t xml:space="preserve">i </w:t>
      </w:r>
      <w:r w:rsidR="00DC5B72">
        <w:t xml:space="preserve">Z. P. </w:t>
      </w:r>
      <w:r>
        <w:t>u kritično (kratko) vrijeme sa svojih mobitela, koji su im poslije</w:t>
      </w:r>
      <w:r w:rsidR="00E35FBC">
        <w:t xml:space="preserve"> sasvim propisno</w:t>
      </w:r>
      <w:r>
        <w:t xml:space="preserve"> privremeno oduzeti po policijskim službenicima, učestalo komunicirali. </w:t>
      </w:r>
      <w:r w:rsidR="00F60388">
        <w:t xml:space="preserve">Naime, prvooptuženiku </w:t>
      </w:r>
      <w:r w:rsidR="00DC5B72">
        <w:t xml:space="preserve">B. J. </w:t>
      </w:r>
      <w:r w:rsidR="00E35FBC">
        <w:t>oduzet je mobilni aparata sa dvije GSM kartice i to jednom karticom</w:t>
      </w:r>
      <w:r w:rsidR="00F60388">
        <w:t xml:space="preserve"> austrijskog teleoperatera i jednom t</w:t>
      </w:r>
      <w:r w:rsidR="00E35FBC">
        <w:t xml:space="preserve">omato karticom hrvatskog </w:t>
      </w:r>
      <w:r w:rsidR="00F60388">
        <w:t>tele</w:t>
      </w:r>
      <w:r w:rsidR="00E35FBC">
        <w:t>op</w:t>
      </w:r>
      <w:r w:rsidR="00F60388">
        <w:t xml:space="preserve">eratera pozivnog broja </w:t>
      </w:r>
      <w:r w:rsidR="00DC5B72">
        <w:t>...</w:t>
      </w:r>
      <w:r w:rsidR="00E35FBC">
        <w:t>, dok je drugooptuž</w:t>
      </w:r>
      <w:r w:rsidR="00F60388">
        <w:t xml:space="preserve">eniku </w:t>
      </w:r>
      <w:r w:rsidR="00DC5B72">
        <w:t xml:space="preserve">Z. P. </w:t>
      </w:r>
      <w:r w:rsidR="00F60388">
        <w:t>oduzet mobi</w:t>
      </w:r>
      <w:r w:rsidR="00E35FBC">
        <w:t xml:space="preserve">lni aparat sa GSM karticom hrvatskog </w:t>
      </w:r>
      <w:r w:rsidR="00F60388">
        <w:t>tele</w:t>
      </w:r>
      <w:r w:rsidR="00E35FBC">
        <w:t xml:space="preserve">operatera pozivnog broja </w:t>
      </w:r>
      <w:r w:rsidR="00DC5B72">
        <w:t>..</w:t>
      </w:r>
      <w:r w:rsidR="00E35FBC">
        <w:t>. Prvooptuže</w:t>
      </w:r>
      <w:r w:rsidR="00F60388">
        <w:t xml:space="preserve">nik </w:t>
      </w:r>
      <w:r w:rsidR="00DC5B72">
        <w:t xml:space="preserve">B. J. </w:t>
      </w:r>
      <w:r w:rsidR="00F60388">
        <w:t xml:space="preserve">je </w:t>
      </w:r>
      <w:r w:rsidR="00E35FBC">
        <w:t xml:space="preserve">s drugooptuženikom </w:t>
      </w:r>
      <w:r w:rsidR="00DC5B72">
        <w:t xml:space="preserve">Z. P. </w:t>
      </w:r>
      <w:r w:rsidR="00F60388">
        <w:t xml:space="preserve">komunicirao </w:t>
      </w:r>
      <w:r w:rsidR="00E35FBC">
        <w:t xml:space="preserve">koristeći se GSM karticom hrvatskog </w:t>
      </w:r>
      <w:r w:rsidR="00F60388">
        <w:t>tele</w:t>
      </w:r>
      <w:r w:rsidR="00E35FBC">
        <w:t xml:space="preserve">operatera. </w:t>
      </w:r>
    </w:p>
    <w:p w:rsidR="00F60388" w:rsidRDefault="00F60388" w:rsidP="00757231">
      <w:pPr>
        <w:spacing w:before="0" w:after="0"/>
        <w:ind w:firstLine="708"/>
        <w:jc w:val="both"/>
      </w:pPr>
    </w:p>
    <w:p w:rsidR="00855BE8" w:rsidRDefault="00E35FBC" w:rsidP="00757231">
      <w:pPr>
        <w:spacing w:before="0" w:after="0"/>
        <w:ind w:firstLine="708"/>
        <w:jc w:val="both"/>
      </w:pPr>
      <w:r>
        <w:t>Inače, d</w:t>
      </w:r>
      <w:r w:rsidR="00855BE8">
        <w:t xml:space="preserve">vije djevojke, rumunjske državljanke i to </w:t>
      </w:r>
      <w:r w:rsidR="00DC5B72">
        <w:t xml:space="preserve">A. G. B. </w:t>
      </w:r>
      <w:r w:rsidR="00855BE8">
        <w:t xml:space="preserve">i </w:t>
      </w:r>
      <w:r w:rsidR="00DC5B72">
        <w:t xml:space="preserve">I. I. </w:t>
      </w:r>
      <w:r w:rsidR="00855BE8">
        <w:t>na</w:t>
      </w:r>
      <w:r w:rsidR="00076650">
        <w:t xml:space="preserve"> </w:t>
      </w:r>
      <w:r w:rsidR="003F1B9D">
        <w:t>raspravi su</w:t>
      </w:r>
      <w:r w:rsidR="00855BE8">
        <w:t xml:space="preserve"> porekle dio svog kazivanja iz prethodnog postupka i to onaj dio koji se odnosi na obilježja utuženih kaznenih djela. Međutim, nema razloga da se ne prihvati onaj dio njihovog kazivanja iz prethodnog postupka jer su one samoinicijativno prijavile optuženike policiji i odmah su kazale sve što im se dogodilo. Njihovi iskazi su detaljni, uvjerljivi i okolnosni, međusobno su podudarni i kao što je već rečeno u korelaciji su sa iskazima svjedoka talijanskih državljana. To što su one poslije izmijenile svoj iskaz je razumljivo jer su </w:t>
      </w:r>
      <w:r w:rsidR="003F1B9D">
        <w:t xml:space="preserve">bile </w:t>
      </w:r>
      <w:r w:rsidR="00855BE8">
        <w:t xml:space="preserve">uposlenice kod prvooptuženika i </w:t>
      </w:r>
      <w:r w:rsidR="003F1B9D">
        <w:t xml:space="preserve">bilo ih je strah </w:t>
      </w:r>
      <w:r w:rsidR="00855BE8">
        <w:t>za svoju egzistencij</w:t>
      </w:r>
      <w:r>
        <w:t xml:space="preserve">u. Uostalom jednu od djevojaka </w:t>
      </w:r>
      <w:r w:rsidR="00855BE8">
        <w:t xml:space="preserve">rumunjskih državljanki, na raspravu je dovela voditeljica prvooptuženikovog noćnog kluba gospođa E. Svjedokinjama u navedenom smislu treba vjerovati i iz razloga jer su one prilikom prvog ispitivanja posve iskreno, ne znajući za sve pravne posljedice svog kazivanja, tako iskazivale. Međutim, naknadno kada su u potpunosti postale svjesne u kakvoj su se situaciji našli optuženici, a osobito prvooptuženik </w:t>
      </w:r>
      <w:r w:rsidR="00DC5B72">
        <w:t xml:space="preserve">B. J. </w:t>
      </w:r>
      <w:r w:rsidR="00855BE8">
        <w:t>k</w:t>
      </w:r>
      <w:r w:rsidR="003F1B9D">
        <w:t xml:space="preserve">ao njihov </w:t>
      </w:r>
      <w:r w:rsidR="00855BE8">
        <w:t xml:space="preserve">poslodavac, dvije djevojke su dio svog prethodnog kazivanja izmijenile u korist optuženika. </w:t>
      </w:r>
    </w:p>
    <w:p w:rsidR="00855BE8" w:rsidRDefault="00855BE8" w:rsidP="00757231">
      <w:pPr>
        <w:spacing w:before="0" w:after="0"/>
        <w:ind w:firstLine="708"/>
        <w:jc w:val="both"/>
      </w:pPr>
    </w:p>
    <w:p w:rsidR="00855BE8" w:rsidRDefault="00855BE8" w:rsidP="00757231">
      <w:pPr>
        <w:spacing w:before="0" w:after="0"/>
        <w:ind w:firstLine="708"/>
        <w:jc w:val="both"/>
      </w:pPr>
      <w:r>
        <w:t>Osim što nije bilo razloga sumnjati u uvjerljivost kazivanja svjedokinja, rumunjskih državljanki dat tijekom prethodnog postupka tako nije bilo razloga ni sumnjati u zakonitost takvog ispitivanja budući su dotične ispitane sukladno odredbe čl. 235. i 236. st. 1. t. 3. ZKP/08 u nazočnosti branitelja optuženika i uz pomoć „ad hoc“ tumača za rumunjski jezik</w:t>
      </w:r>
      <w:r w:rsidR="003F1B9D">
        <w:t xml:space="preserve"> </w:t>
      </w:r>
      <w:r w:rsidR="00DC5B72">
        <w:t>M. C. B.</w:t>
      </w:r>
      <w:r>
        <w:t xml:space="preserve"> Nije bilo nikakvih sumnji u pravilnost prijevoda imajući u vidu detaljnost iskaza, a k tome prilikom ispitivanja i nakon ispitivanja nitko od nazočnih nije imao primjedbi na moguće nepravilnosti kod prijevoda.</w:t>
      </w:r>
      <w:r w:rsidR="003F1B9D">
        <w:t xml:space="preserve"> A da je u konkretnom slučaju bila riječ o korektnom prijevodu, te da su svi sudionici razumjeli ono što se prevodi</w:t>
      </w:r>
      <w:r w:rsidR="00076650">
        <w:t>,</w:t>
      </w:r>
      <w:r w:rsidR="003F1B9D">
        <w:t xml:space="preserve"> posebno je zaključiti nakon što je na raspravi u svojstvu svjedoka ispitana spomenuta </w:t>
      </w:r>
      <w:r w:rsidR="00DC5B72">
        <w:t>M. C. B.</w:t>
      </w:r>
      <w:r w:rsidR="003F1B9D">
        <w:t xml:space="preserve"> Očiti propust što dotična prilikom ispitivanja svjedokinja oštećenica nije prisegnula kao "ad hoc" tumač ne dovodi do nezakonitosti dokaznih radnji ispitivanja svjedokinja oštećenica. Naime, slučajevi kada se iskaz svjedoka ne može upotrijebiti kao dokaz u postupku taksativno su propisani u odredbi čl. 300. ZKP/08, a spomenuta situacija (izostanak prisege "ad hoc" tumača)</w:t>
      </w:r>
      <w:r w:rsidR="00076650">
        <w:t xml:space="preserve"> nije predviđena kao jedan</w:t>
      </w:r>
      <w:r w:rsidR="003F1B9D">
        <w:t xml:space="preserve"> od njih. </w:t>
      </w:r>
    </w:p>
    <w:p w:rsidR="00855BE8" w:rsidRDefault="00855BE8" w:rsidP="00757231">
      <w:pPr>
        <w:spacing w:before="0" w:after="0"/>
        <w:ind w:firstLine="708"/>
        <w:jc w:val="both"/>
      </w:pPr>
    </w:p>
    <w:p w:rsidR="00855BE8" w:rsidRDefault="00855BE8" w:rsidP="00757231">
      <w:pPr>
        <w:spacing w:before="0" w:after="0"/>
        <w:ind w:firstLine="708"/>
        <w:jc w:val="both"/>
      </w:pPr>
      <w:r>
        <w:t xml:space="preserve">Dakle, prvooptuženik </w:t>
      </w:r>
      <w:r w:rsidR="00DC5B72">
        <w:t xml:space="preserve">B. J. </w:t>
      </w:r>
      <w:r>
        <w:t xml:space="preserve">je 27. kolovoza 2011. tri rumunjske državljanke </w:t>
      </w:r>
      <w:r w:rsidR="00DC5B72">
        <w:t>R. A.</w:t>
      </w:r>
      <w:r>
        <w:t xml:space="preserve">, </w:t>
      </w:r>
      <w:r w:rsidR="00DC5B72">
        <w:t xml:space="preserve">A. G. B. </w:t>
      </w:r>
      <w:r>
        <w:t xml:space="preserve">i </w:t>
      </w:r>
      <w:r w:rsidR="00DC5B72">
        <w:t>I. I.</w:t>
      </w:r>
      <w:r>
        <w:t xml:space="preserve">, koje se u Republici Austriji i to u njegovoj organizaciji na legalan način bave </w:t>
      </w:r>
      <w:r>
        <w:lastRenderedPageBreak/>
        <w:t xml:space="preserve">prostitucijom, poveo u Republiku Hrvatsku gdje bi im organizirao prostituciju, te ih je poslije uz pomoć </w:t>
      </w:r>
      <w:r w:rsidR="00DC5B72">
        <w:t xml:space="preserve">Z. P. </w:t>
      </w:r>
      <w:r>
        <w:t xml:space="preserve">želio podvesti trojici talijanskih državljana za iznos od po 500 EUR-a za seksualne usluge svake djevojke. Također je obećao ovim djevojkama kako će biti još klijenata. Tijekom puta im je oduzeo putovnice i na taj način još više osigurao provođenje svog nauma tj. da dotičnima organizira bavljenje prostitucijom u Republici Hrvatskoj. Kao što je rečeno u svemu tome mu je pomagao </w:t>
      </w:r>
      <w:r w:rsidR="00DC5B72">
        <w:t xml:space="preserve">Z. P. </w:t>
      </w:r>
      <w:r>
        <w:t xml:space="preserve">na način da je on po dogovoru s poznanikom talijanskim državljaninom </w:t>
      </w:r>
      <w:r w:rsidR="00DC5B72">
        <w:t>P. C.</w:t>
      </w:r>
      <w:r>
        <w:t xml:space="preserve">, ove djevojke doveo do </w:t>
      </w:r>
      <w:r w:rsidR="00DC5B72">
        <w:t xml:space="preserve">C. </w:t>
      </w:r>
      <w:r>
        <w:t xml:space="preserve">i njegova dva prijatelja sa svojim osobnim vozilom, te je talijanskim državljanima kazao kako će usluga ovih djevojaka koštati po 500 EUR-a za svaku. Drugooptuženik </w:t>
      </w:r>
      <w:r w:rsidR="00DC5B72">
        <w:t xml:space="preserve">Z. P. </w:t>
      </w:r>
      <w:r>
        <w:t xml:space="preserve">zatim je djevojke s osobnim vozilom vozio na ručak i u klub na zabavu odnosno dotični optuženik svim ovim radnjama je pomogao prvooptuženiku </w:t>
      </w:r>
      <w:r w:rsidR="00DC5B72">
        <w:t xml:space="preserve">B. J. </w:t>
      </w:r>
      <w:r>
        <w:t xml:space="preserve">da ostvari obilježja utuženog kaznenog djela. </w:t>
      </w:r>
    </w:p>
    <w:p w:rsidR="00855BE8" w:rsidRDefault="00855BE8" w:rsidP="00757231">
      <w:pPr>
        <w:spacing w:before="0" w:after="0"/>
        <w:ind w:firstLine="708"/>
        <w:jc w:val="both"/>
      </w:pPr>
    </w:p>
    <w:p w:rsidR="00855BE8" w:rsidRDefault="00855BE8" w:rsidP="00757231">
      <w:pPr>
        <w:spacing w:before="0" w:after="0"/>
        <w:ind w:firstLine="708"/>
        <w:jc w:val="both"/>
      </w:pPr>
      <w:r>
        <w:t xml:space="preserve">Obzirom na sve iznijeto proizlazi kako su optuženici </w:t>
      </w:r>
      <w:r w:rsidR="00DC5B72">
        <w:t xml:space="preserve">B. J. </w:t>
      </w:r>
      <w:r>
        <w:t xml:space="preserve">i </w:t>
      </w:r>
      <w:r w:rsidR="00DC5B72">
        <w:t xml:space="preserve">Z. P. </w:t>
      </w:r>
      <w:r>
        <w:t xml:space="preserve">ostvarili radnje u kojima su sadržana obilježja utuženih kaznenih djela koja su počinili u idealnom stjecaju obzirom da se u odnosu na jednu osobu – oštećenicu smatra da je počinjeno po jedno kazneno djelo. Pa kako su u konkretnom slučaju bile tri osobe koje su podvođene onda je riječ od tri kaznena djela međunarodne prostitucije. </w:t>
      </w:r>
    </w:p>
    <w:p w:rsidR="00855BE8" w:rsidRDefault="00855BE8" w:rsidP="00757231">
      <w:pPr>
        <w:spacing w:before="0" w:after="0"/>
        <w:ind w:firstLine="708"/>
        <w:jc w:val="both"/>
      </w:pPr>
    </w:p>
    <w:p w:rsidR="00855BE8" w:rsidRDefault="00855BE8" w:rsidP="00757231">
      <w:pPr>
        <w:spacing w:before="0" w:after="0"/>
        <w:ind w:firstLine="708"/>
        <w:jc w:val="both"/>
      </w:pPr>
      <w:r>
        <w:t xml:space="preserve">Dakle, optuženici </w:t>
      </w:r>
      <w:r w:rsidR="00DC5B72">
        <w:t xml:space="preserve">B. J. </w:t>
      </w:r>
      <w:r>
        <w:t xml:space="preserve">i </w:t>
      </w:r>
      <w:r w:rsidR="00DC5B72">
        <w:t xml:space="preserve">Z. P. </w:t>
      </w:r>
      <w:r>
        <w:t xml:space="preserve">počinili su radnje opisane u izreci ove presude, a u kojima su sadržana sva bitna obilježja kaznenog djela međunarodne prostitucije iz čl 178. st. 1. KZ/97 s tim da je drugooptuženik </w:t>
      </w:r>
      <w:r w:rsidR="00DC5B72">
        <w:t xml:space="preserve">Z. P. </w:t>
      </w:r>
      <w:r>
        <w:t>postupao kao pomagač, pa su u njegovom postupanju ostvarena obilježja kaznenog djela međunarodne prostitucije pomaganjem iz čl. 178. st. 1 u svezi s čl</w:t>
      </w:r>
      <w:r w:rsidR="00850E4C">
        <w:t>.</w:t>
      </w:r>
      <w:r>
        <w:t xml:space="preserve"> 38. KZ/97. No, kako je u međuvremenu donesen i stupio na pravnu snagu novi </w:t>
      </w:r>
      <w:r w:rsidR="00087671">
        <w:t xml:space="preserve">Kazneni zakon </w:t>
      </w:r>
      <w:r w:rsidR="00DC5B72">
        <w:t>(„Narodne novine“, broj 1</w:t>
      </w:r>
      <w:r w:rsidR="00087671">
        <w:t>25/11, 144/12, 56/15</w:t>
      </w:r>
      <w:r w:rsidR="00DC5B72">
        <w:t xml:space="preserve"> i</w:t>
      </w:r>
      <w:r w:rsidR="00087671">
        <w:t xml:space="preserve"> 61/15</w:t>
      </w:r>
      <w:r w:rsidR="00DC5B72">
        <w:t>,</w:t>
      </w:r>
      <w:r w:rsidR="00087671">
        <w:t xml:space="preserve"> dalje u tekstu</w:t>
      </w:r>
      <w:r w:rsidR="00DC5B72">
        <w:t>:</w:t>
      </w:r>
      <w:r w:rsidR="00087671">
        <w:t xml:space="preserve"> KZ/11) </w:t>
      </w:r>
      <w:r>
        <w:t>to je sudsko vijeće sukladno odredbi čl. 3. st</w:t>
      </w:r>
      <w:r w:rsidR="00E82D6E">
        <w:t>.</w:t>
      </w:r>
      <w:r>
        <w:t xml:space="preserve"> 2. KZ/11 moralo procijeniti koji je zakon u konkretnom slučaju blaži za počinitelje. U tom smislu, a budući u novom kaznenom zakonu (KZ/11) nije propisano kazneno djelo međunarodne prostitucije, koje je kao takvo bilo pr</w:t>
      </w:r>
      <w:r w:rsidR="00E35FBC">
        <w:t>opisano u prijašnjem K</w:t>
      </w:r>
      <w:r>
        <w:t>aznenom zakonu (KZ/97) sudsko vijeće je ponajprije trebalo utvrditi postojanje pravnog kontinuiteta između kaznenog djela međunarodne prostitucije iz čl</w:t>
      </w:r>
      <w:r w:rsidR="0048662C">
        <w:t>.</w:t>
      </w:r>
      <w:r>
        <w:t xml:space="preserve"> 178. st. 1. KZ/97 i kaznenog djela prostitucije iz čl</w:t>
      </w:r>
      <w:r w:rsidR="00087671">
        <w:t>.</w:t>
      </w:r>
      <w:r>
        <w:t xml:space="preserve"> 157. KZ/11., postojanje kojeg pravnog kontinuiteta je i utvrđeno. Pa kako su za učine kaznenog djela iz čl</w:t>
      </w:r>
      <w:r w:rsidR="0048662C">
        <w:t>.</w:t>
      </w:r>
      <w:r>
        <w:t xml:space="preserve"> 178. st. 1. KZ/97 i kaznenog djela iz čl</w:t>
      </w:r>
      <w:r w:rsidR="00087671">
        <w:t>.</w:t>
      </w:r>
      <w:r>
        <w:t xml:space="preserve"> 157. st. 1. KZ/11 propisane iste kazne u trajanju od 6 mjeseci do 5 godina zatvora, a novi Kazneni zakon (KZ/11) nije blaži za počinitelje ni u pogledu odredbi o ublažavanju kazni, odred</w:t>
      </w:r>
      <w:r w:rsidR="00E35FBC">
        <w:t xml:space="preserve">bi o pomaganju, ni odredbi koje </w:t>
      </w:r>
      <w:r>
        <w:t>se tiču mogućnosti primjene uvjetne osude, to je u konkretnom slučaju slijedom odredbe čl</w:t>
      </w:r>
      <w:r w:rsidR="00087671">
        <w:t>.</w:t>
      </w:r>
      <w:r>
        <w:t xml:space="preserve"> 3. st. 1. KZ/11 trebalo primijeniti zakon koji je bio na snazi u vrijeme počinjenja kaznenih djela. Dakle, utužena kaznena djela trebalo je okvalificirati kao kaznena djela međunarodne prostitucije iz čl</w:t>
      </w:r>
      <w:r w:rsidR="00087671">
        <w:t>.</w:t>
      </w:r>
      <w:r>
        <w:t xml:space="preserve"> 178. st. 1. KZ/97.</w:t>
      </w:r>
    </w:p>
    <w:p w:rsidR="00855BE8" w:rsidRDefault="00855BE8" w:rsidP="00757231">
      <w:pPr>
        <w:spacing w:before="0" w:after="0"/>
        <w:ind w:firstLine="708"/>
        <w:jc w:val="both"/>
      </w:pPr>
    </w:p>
    <w:p w:rsidR="00855BE8" w:rsidRDefault="00855BE8" w:rsidP="00757231">
      <w:pPr>
        <w:spacing w:before="0" w:after="0"/>
        <w:ind w:firstLine="708"/>
        <w:jc w:val="both"/>
      </w:pPr>
      <w:r>
        <w:t xml:space="preserve">Nakon što je utvrđeno da su optuženici </w:t>
      </w:r>
      <w:r w:rsidR="00DC5B72">
        <w:t xml:space="preserve">B. J. </w:t>
      </w:r>
      <w:r>
        <w:t xml:space="preserve">i </w:t>
      </w:r>
      <w:r w:rsidR="00DC5B72">
        <w:t xml:space="preserve">Z. P. </w:t>
      </w:r>
      <w:r>
        <w:t xml:space="preserve">počinili kaznena djela, a nije bilo sumnje u njihovu ubrojivost niti drugih razloga koji bi doveli u pitanje njihovu krivnju, dotične optuženike je trebalo proglasiti krivima i osuditi po zakonu. </w:t>
      </w:r>
    </w:p>
    <w:p w:rsidR="00855BE8" w:rsidRDefault="00855BE8" w:rsidP="00757231">
      <w:pPr>
        <w:spacing w:before="0" w:after="0"/>
        <w:ind w:firstLine="708"/>
        <w:jc w:val="both"/>
      </w:pPr>
    </w:p>
    <w:p w:rsidR="00855BE8" w:rsidRDefault="00855BE8" w:rsidP="00757231">
      <w:pPr>
        <w:spacing w:before="0" w:after="0"/>
        <w:ind w:firstLine="708"/>
        <w:jc w:val="both"/>
      </w:pPr>
      <w:r>
        <w:t xml:space="preserve">Pri odlučivanju o kaznenopravnoj sankciji vijeće je pošlo od vrste i težine počinjenih kaznenih djela, te visine zapriječene kazne zatvora za ta kaznena djela s tim da se prosuđivalo i osobnost optuženika, te konkretne okolnosti počinjenja kaznenih djela, a sve vodeći računa i o društvenoj opasnosti počinjenih kaznenih djela. </w:t>
      </w:r>
    </w:p>
    <w:p w:rsidR="00855BE8" w:rsidRDefault="00855BE8" w:rsidP="00757231">
      <w:pPr>
        <w:spacing w:before="0" w:after="0"/>
        <w:ind w:firstLine="708"/>
        <w:jc w:val="both"/>
      </w:pPr>
    </w:p>
    <w:p w:rsidR="00855BE8" w:rsidRDefault="00855BE8" w:rsidP="00757231">
      <w:pPr>
        <w:spacing w:before="0" w:after="0"/>
        <w:ind w:firstLine="708"/>
        <w:jc w:val="both"/>
      </w:pPr>
      <w:r>
        <w:t xml:space="preserve">Tako je sudsko vijeće optuženicima </w:t>
      </w:r>
      <w:r w:rsidR="00757231">
        <w:t xml:space="preserve">B. J. </w:t>
      </w:r>
      <w:r>
        <w:t xml:space="preserve">i </w:t>
      </w:r>
      <w:r w:rsidR="00757231">
        <w:t xml:space="preserve">Z. P. </w:t>
      </w:r>
      <w:r>
        <w:t xml:space="preserve">u olakotnom smislu uzelo u obzir činjenicu da su obojica roditelji maloljetne djece, te njihovu dosadašnju neosuđivanost kao i </w:t>
      </w:r>
      <w:r>
        <w:lastRenderedPageBreak/>
        <w:t xml:space="preserve">primjereno držanje u postupku, dok osobito otežavajućih okolnosti kod optuženika nije bilo. Pa cijeneći sve prije iznijeto sud je prvooptuženiku </w:t>
      </w:r>
      <w:r w:rsidR="00DC5B72">
        <w:t xml:space="preserve">B. J. </w:t>
      </w:r>
      <w:r>
        <w:t xml:space="preserve">za svako od počinjenih kaznenih djela prethodno utvrdio kaznu zatvora u trajanju od po 8 mjeseci, a drugooptuženiku </w:t>
      </w:r>
      <w:r w:rsidR="00DC5B72">
        <w:t xml:space="preserve">Z. P. </w:t>
      </w:r>
      <w:r>
        <w:t xml:space="preserve">je uz primjenu instituta ublažavanja </w:t>
      </w:r>
      <w:r w:rsidR="00E35FBC">
        <w:t xml:space="preserve">kazni </w:t>
      </w:r>
      <w:r>
        <w:t>propisanog u odredbi čl</w:t>
      </w:r>
      <w:r w:rsidR="00E35FBC">
        <w:t>.</w:t>
      </w:r>
      <w:r>
        <w:t xml:space="preserve"> 57. KZ/97 za svako od počinjenih kaznenih djela utvrdio kaznu zatvora u trajanju od po 4 mjeseca. Potom je primjenom odredbe čl</w:t>
      </w:r>
      <w:r w:rsidR="00E35FBC">
        <w:t>.</w:t>
      </w:r>
      <w:r>
        <w:t xml:space="preserve"> 60. st. 1. i 2. t</w:t>
      </w:r>
      <w:r w:rsidR="00E82D6E">
        <w:t>oč</w:t>
      </w:r>
      <w:r>
        <w:t xml:space="preserve">. c KZ/97 za počinjena kaznena djela optuženicima izrečena jedinstvena kazna zatvora i to prvooptuženiku </w:t>
      </w:r>
      <w:r w:rsidR="00DC5B72">
        <w:t xml:space="preserve">B. J. </w:t>
      </w:r>
      <w:r>
        <w:t xml:space="preserve">u trajanju od 1 (jedne) godine i 6 (šest) mjeseci, a drugooptuženiku </w:t>
      </w:r>
      <w:r w:rsidR="00DC5B72">
        <w:t xml:space="preserve">Z. P. </w:t>
      </w:r>
      <w:r>
        <w:t>u trajanju od 9 (devet) mjeseci, nakon čega je prema optuženicima temeljem odredbe čl</w:t>
      </w:r>
      <w:r w:rsidR="00E35FBC">
        <w:t>.</w:t>
      </w:r>
      <w:r>
        <w:t xml:space="preserve"> 67. KZ/97 primijenjena uvjetna osuda i to prvooptuženiku </w:t>
      </w:r>
      <w:r w:rsidR="00DC5B72">
        <w:t xml:space="preserve">B. J. </w:t>
      </w:r>
      <w:r>
        <w:t xml:space="preserve">s rokom provjeravanja od 3 godine, a drugooptuženku </w:t>
      </w:r>
      <w:r w:rsidR="00DC5B72">
        <w:t xml:space="preserve">Z. P. </w:t>
      </w:r>
      <w:r>
        <w:t xml:space="preserve">s rokom provjeravanja od 2 godine. Ovo sudsko vijeće smatra kako su izrečene sankcije adekvatne, te da će se upravo takvim sankcijama u konkretnom slučaju postići specijalno i generalno preventivna svrha kažnjavanja. </w:t>
      </w:r>
    </w:p>
    <w:p w:rsidR="00855BE8" w:rsidRDefault="00855BE8" w:rsidP="00757231">
      <w:pPr>
        <w:spacing w:before="0" w:after="0"/>
        <w:ind w:firstLine="708"/>
        <w:jc w:val="both"/>
      </w:pPr>
    </w:p>
    <w:p w:rsidR="00855BE8" w:rsidRDefault="00855BE8" w:rsidP="00757231">
      <w:pPr>
        <w:spacing w:before="0" w:after="0"/>
        <w:ind w:firstLine="708"/>
        <w:jc w:val="both"/>
      </w:pPr>
      <w:r>
        <w:t>Sudsko vijeće je temeljem odredbe čl. 148. st. 1. u svezi s čl. 145. st. 1. i 2. to</w:t>
      </w:r>
      <w:r w:rsidR="00087671">
        <w:t>č. 1. i 6. ZKP/08 obvezalo optuženike</w:t>
      </w:r>
      <w:r>
        <w:t xml:space="preserve"> na naknadu troškova kaznenog postupka u ukupnom iznosu od po </w:t>
      </w:r>
      <w:r w:rsidR="00537466">
        <w:t>4.094,35</w:t>
      </w:r>
      <w:r>
        <w:t xml:space="preserve"> kuna, od čega se iznos od po </w:t>
      </w:r>
      <w:r w:rsidR="00537466">
        <w:t>1.594,35</w:t>
      </w:r>
      <w:r>
        <w:t xml:space="preserve"> kuna odnosi na ime naknade sudskim </w:t>
      </w:r>
      <w:r w:rsidR="00537466">
        <w:t>tumačima, dok je iznos od po 2.5</w:t>
      </w:r>
      <w:r>
        <w:t>00,00 kuna određen na ime paušala i to obzirom na trajanje i složenost kaznenog postupka.</w:t>
      </w:r>
    </w:p>
    <w:p w:rsidR="00855BE8" w:rsidRDefault="00855BE8" w:rsidP="00757231">
      <w:pPr>
        <w:spacing w:before="0" w:after="0"/>
        <w:ind w:firstLine="708"/>
        <w:jc w:val="both"/>
      </w:pPr>
    </w:p>
    <w:p w:rsidR="00855BE8" w:rsidRDefault="00855BE8" w:rsidP="00757231">
      <w:pPr>
        <w:spacing w:before="0" w:after="0"/>
        <w:ind w:firstLine="708"/>
        <w:jc w:val="both"/>
      </w:pPr>
      <w:r>
        <w:t>Slijedom svega naprijed nave</w:t>
      </w:r>
      <w:r w:rsidR="00850E4C">
        <w:t>denog odlučeno je kao u izreci.</w:t>
      </w:r>
    </w:p>
    <w:p w:rsidR="00855BE8" w:rsidRDefault="00855BE8" w:rsidP="00757231">
      <w:pPr>
        <w:spacing w:before="0" w:after="0"/>
        <w:ind w:firstLine="708"/>
        <w:jc w:val="both"/>
      </w:pPr>
    </w:p>
    <w:p w:rsidR="00855BE8" w:rsidRDefault="00850E4C" w:rsidP="00E82D6E">
      <w:pPr>
        <w:spacing w:before="0" w:after="0"/>
        <w:ind w:hanging="142"/>
        <w:jc w:val="center"/>
      </w:pPr>
      <w:r>
        <w:t>U Splitu</w:t>
      </w:r>
      <w:r w:rsidR="00855BE8">
        <w:t xml:space="preserve"> 25. travnja 2017.</w:t>
      </w:r>
    </w:p>
    <w:p w:rsidR="00855BE8" w:rsidRDefault="00855BE8" w:rsidP="00757231">
      <w:pPr>
        <w:spacing w:before="0" w:after="0"/>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tblGrid>
      <w:tr w:rsidR="00757231" w:rsidTr="00F405A1">
        <w:tc>
          <w:tcPr>
            <w:tcW w:w="2660" w:type="dxa"/>
          </w:tcPr>
          <w:p w:rsidR="00757231" w:rsidRDefault="00757231" w:rsidP="00122D9A">
            <w:pPr>
              <w:jc w:val="center"/>
              <w:rPr>
                <w:rFonts w:ascii="Times New Roman" w:hAnsi="Times New Roman"/>
                <w:sz w:val="24"/>
                <w:szCs w:val="24"/>
                <w:lang w:val="hr-HR"/>
              </w:rPr>
            </w:pPr>
            <w:r>
              <w:rPr>
                <w:rFonts w:ascii="Times New Roman" w:hAnsi="Times New Roman"/>
                <w:sz w:val="24"/>
                <w:szCs w:val="24"/>
                <w:lang w:val="hr-HR"/>
              </w:rPr>
              <w:t>Zapisničar:</w:t>
            </w:r>
          </w:p>
          <w:p w:rsidR="00757231" w:rsidRDefault="00757231" w:rsidP="00122D9A">
            <w:pPr>
              <w:jc w:val="center"/>
              <w:rPr>
                <w:rFonts w:ascii="Times New Roman" w:hAnsi="Times New Roman"/>
                <w:sz w:val="24"/>
                <w:szCs w:val="24"/>
                <w:lang w:val="hr-HR"/>
              </w:rPr>
            </w:pPr>
          </w:p>
        </w:tc>
      </w:tr>
      <w:tr w:rsidR="00757231" w:rsidTr="00F405A1">
        <w:tc>
          <w:tcPr>
            <w:tcW w:w="2660" w:type="dxa"/>
          </w:tcPr>
          <w:p w:rsidR="00757231" w:rsidRDefault="00757231" w:rsidP="00122D9A">
            <w:pPr>
              <w:jc w:val="center"/>
              <w:rPr>
                <w:rFonts w:ascii="Times New Roman" w:hAnsi="Times New Roman"/>
                <w:sz w:val="24"/>
                <w:szCs w:val="24"/>
                <w:lang w:val="hr-HR"/>
              </w:rPr>
            </w:pPr>
            <w:r>
              <w:rPr>
                <w:rFonts w:ascii="Times New Roman" w:hAnsi="Times New Roman"/>
                <w:sz w:val="24"/>
                <w:szCs w:val="24"/>
                <w:lang w:val="hr-HR"/>
              </w:rPr>
              <w:t>Sandra Karuza</w:t>
            </w:r>
          </w:p>
        </w:tc>
      </w:tr>
    </w:tbl>
    <w:tbl>
      <w:tblPr>
        <w:tblStyle w:val="Reetkatablice"/>
        <w:tblpPr w:leftFromText="180" w:rightFromText="180" w:vertAnchor="text" w:horzAnchor="page" w:tblpX="7046" w:tblpY="-8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tblGrid>
      <w:tr w:rsidR="00757231" w:rsidTr="00F405A1">
        <w:tc>
          <w:tcPr>
            <w:tcW w:w="2802" w:type="dxa"/>
          </w:tcPr>
          <w:p w:rsidR="00757231" w:rsidRDefault="00757231" w:rsidP="00122D9A">
            <w:pPr>
              <w:jc w:val="center"/>
              <w:rPr>
                <w:rFonts w:ascii="Times New Roman" w:hAnsi="Times New Roman"/>
                <w:sz w:val="24"/>
                <w:szCs w:val="24"/>
                <w:lang w:val="hr-HR"/>
              </w:rPr>
            </w:pPr>
            <w:r>
              <w:rPr>
                <w:rFonts w:ascii="Times New Roman" w:hAnsi="Times New Roman"/>
                <w:sz w:val="24"/>
                <w:szCs w:val="24"/>
                <w:lang w:val="hr-HR"/>
              </w:rPr>
              <w:t>Predsjednik vijeća:</w:t>
            </w:r>
          </w:p>
          <w:p w:rsidR="00757231" w:rsidRDefault="00757231" w:rsidP="00122D9A">
            <w:pPr>
              <w:jc w:val="center"/>
              <w:rPr>
                <w:rFonts w:ascii="Times New Roman" w:hAnsi="Times New Roman"/>
                <w:sz w:val="24"/>
                <w:szCs w:val="24"/>
                <w:lang w:val="hr-HR"/>
              </w:rPr>
            </w:pPr>
          </w:p>
        </w:tc>
      </w:tr>
      <w:tr w:rsidR="00757231" w:rsidTr="00F405A1">
        <w:tc>
          <w:tcPr>
            <w:tcW w:w="2802" w:type="dxa"/>
          </w:tcPr>
          <w:p w:rsidR="00757231" w:rsidRDefault="00757231" w:rsidP="00122D9A">
            <w:pPr>
              <w:jc w:val="center"/>
              <w:rPr>
                <w:rFonts w:ascii="Times New Roman" w:hAnsi="Times New Roman"/>
                <w:sz w:val="24"/>
                <w:szCs w:val="24"/>
                <w:lang w:val="hr-HR"/>
              </w:rPr>
            </w:pPr>
            <w:r>
              <w:rPr>
                <w:rFonts w:ascii="Times New Roman" w:hAnsi="Times New Roman"/>
                <w:sz w:val="24"/>
                <w:szCs w:val="24"/>
                <w:lang w:val="hr-HR"/>
              </w:rPr>
              <w:t>Vladimir Živaljić</w:t>
            </w:r>
          </w:p>
        </w:tc>
      </w:tr>
    </w:tbl>
    <w:p w:rsidR="00855BE8" w:rsidRDefault="00855BE8" w:rsidP="00757231">
      <w:pPr>
        <w:spacing w:before="0" w:after="0"/>
      </w:pPr>
    </w:p>
    <w:sectPr w:rsidR="00855BE8" w:rsidSect="00855BE8">
      <w:head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CF2" w:rsidRDefault="005A0CF2" w:rsidP="00855BE8">
      <w:pPr>
        <w:spacing w:before="0" w:after="0"/>
      </w:pPr>
      <w:r>
        <w:separator/>
      </w:r>
    </w:p>
  </w:endnote>
  <w:endnote w:type="continuationSeparator" w:id="0">
    <w:p w:rsidR="005A0CF2" w:rsidRDefault="005A0CF2" w:rsidP="00855BE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CF2" w:rsidRDefault="005A0CF2" w:rsidP="00855BE8">
      <w:pPr>
        <w:spacing w:before="0" w:after="0"/>
      </w:pPr>
      <w:r>
        <w:separator/>
      </w:r>
    </w:p>
  </w:footnote>
  <w:footnote w:type="continuationSeparator" w:id="0">
    <w:p w:rsidR="005A0CF2" w:rsidRDefault="005A0CF2" w:rsidP="00855BE8">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8408520"/>
      <w:docPartObj>
        <w:docPartGallery w:val="Page Numbers (Top of Page)"/>
        <w:docPartUnique/>
      </w:docPartObj>
    </w:sdtPr>
    <w:sdtEndPr/>
    <w:sdtContent>
      <w:p w:rsidR="00EF7139" w:rsidRDefault="00757231" w:rsidP="00757231">
        <w:pPr>
          <w:pStyle w:val="Zaglavlje"/>
          <w:tabs>
            <w:tab w:val="clear" w:pos="4536"/>
            <w:tab w:val="center" w:pos="4253"/>
          </w:tabs>
          <w:jc w:val="center"/>
        </w:pPr>
        <w:r>
          <w:tab/>
        </w:r>
        <w:r w:rsidR="00EF7139">
          <w:fldChar w:fldCharType="begin"/>
        </w:r>
        <w:r w:rsidR="00EF7139">
          <w:instrText>PAGE   \* MERGEFORMAT</w:instrText>
        </w:r>
        <w:r w:rsidR="00EF7139">
          <w:fldChar w:fldCharType="separate"/>
        </w:r>
        <w:r w:rsidR="00713527">
          <w:rPr>
            <w:noProof/>
          </w:rPr>
          <w:t>11</w:t>
        </w:r>
        <w:r w:rsidR="00EF7139">
          <w:fldChar w:fldCharType="end"/>
        </w:r>
        <w:r>
          <w:tab/>
          <w:t xml:space="preserve">Poslovni broj: </w:t>
        </w:r>
        <w:r w:rsidR="00985BD7">
          <w:t>K-5/</w:t>
        </w:r>
        <w:r>
          <w:t>20</w:t>
        </w:r>
        <w:r w:rsidR="00985BD7">
          <w:t>16</w:t>
        </w:r>
        <w:r>
          <w:t>-20</w:t>
        </w:r>
      </w:p>
    </w:sdtContent>
  </w:sdt>
  <w:p w:rsidR="00855BE8" w:rsidRDefault="00855BE8">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3704E"/>
    <w:multiLevelType w:val="hybridMultilevel"/>
    <w:tmpl w:val="CE18E408"/>
    <w:lvl w:ilvl="0" w:tplc="E858218E">
      <w:numFmt w:val="bullet"/>
      <w:lvlText w:val="-"/>
      <w:lvlJc w:val="left"/>
      <w:pPr>
        <w:tabs>
          <w:tab w:val="num" w:pos="1080"/>
        </w:tabs>
        <w:ind w:left="1080" w:hanging="360"/>
      </w:pPr>
      <w:rPr>
        <w:rFonts w:ascii="Times New Roman" w:eastAsia="Times New Roman" w:hAnsi="Times New Roman" w:cs="Times New Roman" w:hint="default"/>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4C2"/>
    <w:rsid w:val="00045EAD"/>
    <w:rsid w:val="00076650"/>
    <w:rsid w:val="00087671"/>
    <w:rsid w:val="00095BB7"/>
    <w:rsid w:val="00097FC4"/>
    <w:rsid w:val="000D3B70"/>
    <w:rsid w:val="00100C76"/>
    <w:rsid w:val="00195242"/>
    <w:rsid w:val="001A2020"/>
    <w:rsid w:val="001B67D5"/>
    <w:rsid w:val="00224B07"/>
    <w:rsid w:val="002462AB"/>
    <w:rsid w:val="00382C07"/>
    <w:rsid w:val="003E5457"/>
    <w:rsid w:val="003F1B9D"/>
    <w:rsid w:val="0042539F"/>
    <w:rsid w:val="0048662C"/>
    <w:rsid w:val="004911FA"/>
    <w:rsid w:val="004D08F9"/>
    <w:rsid w:val="004F1ACA"/>
    <w:rsid w:val="00537466"/>
    <w:rsid w:val="005A0CF2"/>
    <w:rsid w:val="00695D00"/>
    <w:rsid w:val="006E23A6"/>
    <w:rsid w:val="007029F9"/>
    <w:rsid w:val="00713527"/>
    <w:rsid w:val="00720721"/>
    <w:rsid w:val="00724382"/>
    <w:rsid w:val="00757231"/>
    <w:rsid w:val="00765726"/>
    <w:rsid w:val="007F0D95"/>
    <w:rsid w:val="0080119D"/>
    <w:rsid w:val="00822FD2"/>
    <w:rsid w:val="00850E4C"/>
    <w:rsid w:val="00855BE8"/>
    <w:rsid w:val="00886701"/>
    <w:rsid w:val="00924C68"/>
    <w:rsid w:val="00936B88"/>
    <w:rsid w:val="0095163C"/>
    <w:rsid w:val="00985BD7"/>
    <w:rsid w:val="009C7431"/>
    <w:rsid w:val="00A01305"/>
    <w:rsid w:val="00A43A2D"/>
    <w:rsid w:val="00A944AD"/>
    <w:rsid w:val="00AB34C2"/>
    <w:rsid w:val="00B523BF"/>
    <w:rsid w:val="00B56711"/>
    <w:rsid w:val="00B64FE9"/>
    <w:rsid w:val="00B75EB6"/>
    <w:rsid w:val="00C00CAE"/>
    <w:rsid w:val="00CA43FE"/>
    <w:rsid w:val="00D509EA"/>
    <w:rsid w:val="00DB508C"/>
    <w:rsid w:val="00DC5B72"/>
    <w:rsid w:val="00E35FBC"/>
    <w:rsid w:val="00E82D6E"/>
    <w:rsid w:val="00EB7752"/>
    <w:rsid w:val="00EE31F3"/>
    <w:rsid w:val="00EF0EF0"/>
    <w:rsid w:val="00EF7139"/>
    <w:rsid w:val="00F24068"/>
    <w:rsid w:val="00F60388"/>
    <w:rsid w:val="00FE27D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hr-HR" w:eastAsia="en-US" w:bidi="ar-SA"/>
      </w:rPr>
    </w:rPrDefault>
    <w:pPrDefault>
      <w:pPr>
        <w:spacing w:before="20" w:after="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ACA"/>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nhideWhenUsed/>
    <w:rsid w:val="00855BE8"/>
    <w:pPr>
      <w:tabs>
        <w:tab w:val="center" w:pos="4536"/>
        <w:tab w:val="right" w:pos="9072"/>
      </w:tabs>
      <w:spacing w:before="0" w:after="0"/>
    </w:pPr>
  </w:style>
  <w:style w:type="character" w:customStyle="1" w:styleId="ZaglavljeChar">
    <w:name w:val="Zaglavlje Char"/>
    <w:basedOn w:val="Zadanifontodlomka"/>
    <w:link w:val="Zaglavlje"/>
    <w:rsid w:val="00855BE8"/>
  </w:style>
  <w:style w:type="paragraph" w:styleId="Podnoje">
    <w:name w:val="footer"/>
    <w:basedOn w:val="Normal"/>
    <w:link w:val="PodnojeChar"/>
    <w:uiPriority w:val="99"/>
    <w:unhideWhenUsed/>
    <w:rsid w:val="00855BE8"/>
    <w:pPr>
      <w:tabs>
        <w:tab w:val="center" w:pos="4536"/>
        <w:tab w:val="right" w:pos="9072"/>
      </w:tabs>
      <w:spacing w:before="0" w:after="0"/>
    </w:pPr>
  </w:style>
  <w:style w:type="character" w:customStyle="1" w:styleId="PodnojeChar">
    <w:name w:val="Podnožje Char"/>
    <w:basedOn w:val="Zadanifontodlomka"/>
    <w:link w:val="Podnoje"/>
    <w:uiPriority w:val="99"/>
    <w:rsid w:val="00855BE8"/>
  </w:style>
  <w:style w:type="paragraph" w:styleId="Tekstbalonia">
    <w:name w:val="Balloon Text"/>
    <w:basedOn w:val="Normal"/>
    <w:link w:val="TekstbaloniaChar"/>
    <w:uiPriority w:val="99"/>
    <w:semiHidden/>
    <w:unhideWhenUsed/>
    <w:rsid w:val="0080119D"/>
    <w:pPr>
      <w:spacing w:before="0" w:after="0"/>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0119D"/>
    <w:rPr>
      <w:rFonts w:ascii="Tahoma" w:hAnsi="Tahoma" w:cs="Tahoma"/>
      <w:sz w:val="16"/>
      <w:szCs w:val="16"/>
    </w:rPr>
  </w:style>
  <w:style w:type="character" w:styleId="Tekstrezerviranogmjesta">
    <w:name w:val="Placeholder Text"/>
    <w:basedOn w:val="Zadanifontodlomka"/>
    <w:uiPriority w:val="99"/>
    <w:semiHidden/>
    <w:rsid w:val="00724382"/>
    <w:rPr>
      <w:color w:val="808080"/>
      <w:bdr w:val="none" w:sz="0" w:space="0" w:color="auto"/>
      <w:shd w:val="clear" w:color="auto" w:fill="auto"/>
    </w:rPr>
  </w:style>
  <w:style w:type="character" w:customStyle="1" w:styleId="eSPISCCParagraphDefaultFont">
    <w:name w:val="eSPIS_CC_Paragraph Default Font"/>
    <w:basedOn w:val="Zadanifontodlomka"/>
    <w:rsid w:val="00724382"/>
    <w:rPr>
      <w:rFonts w:ascii="Times New Roman" w:hAnsi="Times New Roman" w:cs="Times New Roman"/>
      <w:sz w:val="24"/>
      <w:bdr w:val="none" w:sz="0" w:space="0" w:color="auto"/>
      <w:shd w:val="clear" w:color="auto" w:fill="auto"/>
      <w:lang w:val="hr-HR"/>
    </w:rPr>
  </w:style>
  <w:style w:type="character" w:customStyle="1" w:styleId="PozadinaSvijetloZuta">
    <w:name w:val="Pozadina_SvijetloZuta"/>
    <w:basedOn w:val="Zadanifontodlomka"/>
    <w:rsid w:val="00724382"/>
    <w:rPr>
      <w:bdr w:val="none" w:sz="0" w:space="0" w:color="auto"/>
      <w:shd w:val="clear" w:color="auto" w:fill="FFFFCC"/>
      <w:lang w:val="hr-HR"/>
    </w:rPr>
  </w:style>
  <w:style w:type="character" w:customStyle="1" w:styleId="PozadinaSvijetloCrvena">
    <w:name w:val="Pozadina_SvijetloCrvena"/>
    <w:basedOn w:val="eSPISCCParagraphDefaultFont"/>
    <w:rsid w:val="00724382"/>
    <w:rPr>
      <w:rFonts w:ascii="Times New Roman" w:hAnsi="Times New Roman" w:cs="Times New Roman"/>
      <w:sz w:val="24"/>
      <w:bdr w:val="none" w:sz="0" w:space="0" w:color="auto"/>
      <w:shd w:val="clear" w:color="auto" w:fill="FFCCCC"/>
      <w:lang w:val="hr-HR"/>
    </w:rPr>
  </w:style>
  <w:style w:type="character" w:customStyle="1" w:styleId="PozadinaSvijetloZelena">
    <w:name w:val="Pozadina_SvijetloZelena"/>
    <w:basedOn w:val="eSPISCCParagraphDefaultFont"/>
    <w:rsid w:val="00724382"/>
    <w:rPr>
      <w:rFonts w:ascii="Times New Roman" w:hAnsi="Times New Roman" w:cs="Times New Roman"/>
      <w:sz w:val="24"/>
      <w:bdr w:val="none" w:sz="0" w:space="0" w:color="auto"/>
      <w:shd w:val="clear" w:color="auto" w:fill="CCFFCC"/>
      <w:lang w:val="hr-HR"/>
    </w:rPr>
  </w:style>
  <w:style w:type="paragraph" w:customStyle="1" w:styleId="VSVerzija">
    <w:name w:val="VS_Verzija"/>
    <w:basedOn w:val="Normal"/>
    <w:rsid w:val="00757231"/>
    <w:pPr>
      <w:spacing w:before="0" w:after="0"/>
      <w:jc w:val="both"/>
    </w:pPr>
    <w:rPr>
      <w:rFonts w:eastAsia="Times New Roman"/>
      <w:lang w:eastAsia="hr-HR"/>
    </w:rPr>
  </w:style>
  <w:style w:type="table" w:styleId="Reetkatablice">
    <w:name w:val="Table Grid"/>
    <w:basedOn w:val="Obinatablica"/>
    <w:uiPriority w:val="59"/>
    <w:rsid w:val="00757231"/>
    <w:pPr>
      <w:spacing w:before="0" w:after="0"/>
    </w:pPr>
    <w:rPr>
      <w:rFonts w:asciiTheme="minorHAnsi" w:hAnsiTheme="minorHAnsi" w:cstheme="minorBidi"/>
      <w:sz w:val="22"/>
      <w:szCs w:val="2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hr-HR" w:eastAsia="en-US" w:bidi="ar-SA"/>
      </w:rPr>
    </w:rPrDefault>
    <w:pPrDefault>
      <w:pPr>
        <w:spacing w:before="20" w:after="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ACA"/>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nhideWhenUsed/>
    <w:rsid w:val="00855BE8"/>
    <w:pPr>
      <w:tabs>
        <w:tab w:val="center" w:pos="4536"/>
        <w:tab w:val="right" w:pos="9072"/>
      </w:tabs>
      <w:spacing w:before="0" w:after="0"/>
    </w:pPr>
  </w:style>
  <w:style w:type="character" w:customStyle="1" w:styleId="ZaglavljeChar">
    <w:name w:val="Zaglavlje Char"/>
    <w:basedOn w:val="Zadanifontodlomka"/>
    <w:link w:val="Zaglavlje"/>
    <w:rsid w:val="00855BE8"/>
  </w:style>
  <w:style w:type="paragraph" w:styleId="Podnoje">
    <w:name w:val="footer"/>
    <w:basedOn w:val="Normal"/>
    <w:link w:val="PodnojeChar"/>
    <w:uiPriority w:val="99"/>
    <w:unhideWhenUsed/>
    <w:rsid w:val="00855BE8"/>
    <w:pPr>
      <w:tabs>
        <w:tab w:val="center" w:pos="4536"/>
        <w:tab w:val="right" w:pos="9072"/>
      </w:tabs>
      <w:spacing w:before="0" w:after="0"/>
    </w:pPr>
  </w:style>
  <w:style w:type="character" w:customStyle="1" w:styleId="PodnojeChar">
    <w:name w:val="Podnožje Char"/>
    <w:basedOn w:val="Zadanifontodlomka"/>
    <w:link w:val="Podnoje"/>
    <w:uiPriority w:val="99"/>
    <w:rsid w:val="00855BE8"/>
  </w:style>
  <w:style w:type="paragraph" w:styleId="Tekstbalonia">
    <w:name w:val="Balloon Text"/>
    <w:basedOn w:val="Normal"/>
    <w:link w:val="TekstbaloniaChar"/>
    <w:uiPriority w:val="99"/>
    <w:semiHidden/>
    <w:unhideWhenUsed/>
    <w:rsid w:val="0080119D"/>
    <w:pPr>
      <w:spacing w:before="0" w:after="0"/>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0119D"/>
    <w:rPr>
      <w:rFonts w:ascii="Tahoma" w:hAnsi="Tahoma" w:cs="Tahoma"/>
      <w:sz w:val="16"/>
      <w:szCs w:val="16"/>
    </w:rPr>
  </w:style>
  <w:style w:type="character" w:styleId="Tekstrezerviranogmjesta">
    <w:name w:val="Placeholder Text"/>
    <w:basedOn w:val="Zadanifontodlomka"/>
    <w:uiPriority w:val="99"/>
    <w:semiHidden/>
    <w:rsid w:val="00724382"/>
    <w:rPr>
      <w:color w:val="808080"/>
      <w:bdr w:val="none" w:sz="0" w:space="0" w:color="auto"/>
      <w:shd w:val="clear" w:color="auto" w:fill="auto"/>
    </w:rPr>
  </w:style>
  <w:style w:type="character" w:customStyle="1" w:styleId="eSPISCCParagraphDefaultFont">
    <w:name w:val="eSPIS_CC_Paragraph Default Font"/>
    <w:basedOn w:val="Zadanifontodlomka"/>
    <w:rsid w:val="00724382"/>
    <w:rPr>
      <w:rFonts w:ascii="Times New Roman" w:hAnsi="Times New Roman" w:cs="Times New Roman"/>
      <w:sz w:val="24"/>
      <w:bdr w:val="none" w:sz="0" w:space="0" w:color="auto"/>
      <w:shd w:val="clear" w:color="auto" w:fill="auto"/>
      <w:lang w:val="hr-HR"/>
    </w:rPr>
  </w:style>
  <w:style w:type="character" w:customStyle="1" w:styleId="PozadinaSvijetloZuta">
    <w:name w:val="Pozadina_SvijetloZuta"/>
    <w:basedOn w:val="Zadanifontodlomka"/>
    <w:rsid w:val="00724382"/>
    <w:rPr>
      <w:bdr w:val="none" w:sz="0" w:space="0" w:color="auto"/>
      <w:shd w:val="clear" w:color="auto" w:fill="FFFFCC"/>
      <w:lang w:val="hr-HR"/>
    </w:rPr>
  </w:style>
  <w:style w:type="character" w:customStyle="1" w:styleId="PozadinaSvijetloCrvena">
    <w:name w:val="Pozadina_SvijetloCrvena"/>
    <w:basedOn w:val="eSPISCCParagraphDefaultFont"/>
    <w:rsid w:val="00724382"/>
    <w:rPr>
      <w:rFonts w:ascii="Times New Roman" w:hAnsi="Times New Roman" w:cs="Times New Roman"/>
      <w:sz w:val="24"/>
      <w:bdr w:val="none" w:sz="0" w:space="0" w:color="auto"/>
      <w:shd w:val="clear" w:color="auto" w:fill="FFCCCC"/>
      <w:lang w:val="hr-HR"/>
    </w:rPr>
  </w:style>
  <w:style w:type="character" w:customStyle="1" w:styleId="PozadinaSvijetloZelena">
    <w:name w:val="Pozadina_SvijetloZelena"/>
    <w:basedOn w:val="eSPISCCParagraphDefaultFont"/>
    <w:rsid w:val="00724382"/>
    <w:rPr>
      <w:rFonts w:ascii="Times New Roman" w:hAnsi="Times New Roman" w:cs="Times New Roman"/>
      <w:sz w:val="24"/>
      <w:bdr w:val="none" w:sz="0" w:space="0" w:color="auto"/>
      <w:shd w:val="clear" w:color="auto" w:fill="CCFFCC"/>
      <w:lang w:val="hr-HR"/>
    </w:rPr>
  </w:style>
  <w:style w:type="paragraph" w:customStyle="1" w:styleId="VSVerzija">
    <w:name w:val="VS_Verzija"/>
    <w:basedOn w:val="Normal"/>
    <w:rsid w:val="00757231"/>
    <w:pPr>
      <w:spacing w:before="0" w:after="0"/>
      <w:jc w:val="both"/>
    </w:pPr>
    <w:rPr>
      <w:rFonts w:eastAsia="Times New Roman"/>
      <w:lang w:eastAsia="hr-HR"/>
    </w:rPr>
  </w:style>
  <w:style w:type="table" w:styleId="Reetkatablice">
    <w:name w:val="Table Grid"/>
    <w:basedOn w:val="Obinatablica"/>
    <w:uiPriority w:val="59"/>
    <w:rsid w:val="00757231"/>
    <w:pPr>
      <w:spacing w:before="0" w:after="0"/>
    </w:pPr>
    <w:rPr>
      <w:rFonts w:asciiTheme="minorHAnsi" w:hAnsiTheme="minorHAnsi" w:cstheme="minorBidi"/>
      <w:sz w:val="22"/>
      <w:szCs w:val="2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01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IcmsRichClientWAS7\MasterTemplate.dotm"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icms>
  <DomainObject.DatumDonosenjaOdluke>
    <izvorni_sadrzaj>25. travnja 2017.</izvorni_sadrzaj>
    <derivirana_varijabla naziv="DomainObject.DatumDonosenjaOdluke_1">25. travnja 2017.</derivirana_varijabla>
  </DomainObject.DatumDonosenjaOdluke>
  <DomainObject.DatumOvrsnosti>
    <izvorni_sadrzaj/>
    <derivirana_varijabla naziv="DomainObject.DatumOvrsnosti_1"/>
  </DomainObject.DatumOvrsnosti>
  <DomainObject.DatumPravomocnosti>
    <izvorni_sadrzaj/>
    <derivirana_varijabla naziv="DomainObject.DatumPravomocnosti_1"/>
  </DomainObject.DatumPravomocnosti>
  <DomainObject.DatumIzvrsnosti>
    <izvorni_sadrzaj/>
    <derivirana_varijabla naziv="DomainObject.DatumIzvrsnosti_1"/>
  </DomainObject.DatumIzvrsnosti>
  <DomainObject.Primjedba>
    <izvorni_sadrzaj/>
    <derivirana_varijabla naziv="DomainObject.Primjedba_1"/>
  </DomainObject.Primjedba>
  <DomainObject.Oznaka>
    <izvorni_sadrzaj/>
    <derivirana_varijabla naziv="DomainObject.Oznaka_1"/>
  </DomainObject.Oznaka>
  <DomainObject.DonositeljOdluke.Ime>
    <izvorni_sadrzaj>Vladimir</izvorni_sadrzaj>
    <derivirana_varijabla naziv="DomainObject.DonositeljOdluke.Ime_1">Vladimir</derivirana_varijabla>
  </DomainObject.DonositeljOdluke.Ime>
  <DomainObject.DonositeljOdluke.Prezime>
    <izvorni_sadrzaj>Živaljić</izvorni_sadrzaj>
    <derivirana_varijabla naziv="DomainObject.DonositeljOdluke.Prezime_1">Živaljić</derivirana_varijabla>
  </DomainObject.DonositeljOdluke.Prezime>
  <DomainObject.DonositeljOdluke.Oib>
    <izvorni_sadrzaj/>
    <derivirana_varijabla naziv="DomainObject.DonositeljOdluke.Oib_1"/>
  </DomainObject.DonositeljOdluke.Oib>
  <DomainObject.BrojStranica>
    <izvorni_sadrzaj>12</izvorni_sadrzaj>
    <derivirana_varijabla naziv="DomainObject.BrojStranica_1">12</derivirana_varijabla>
  </DomainObject.BrojStranica>
  <DomainObject.Prostorija.Naziv>
    <izvorni_sadrzaj/>
    <derivirana_varijabla naziv="DomainObject.Prostorija.Naziv_1"/>
  </DomainObject.Prostorija.Naziv>
  <DomainObject.Prostorija.Oznaka>
    <izvorni_sadrzaj/>
    <derivirana_varijabla naziv="DomainObject.Prostorija.Oznaka_1"/>
  </DomainObject.Prostorija.Oznaka>
  <DomainObject.Obrazlozenje>
    <izvorni_sadrzaj/>
    <derivirana_varijabla naziv="DomainObject.Obrazlozenje_1"/>
  </DomainObject.Obrazlozenje>
  <DomainObject.StvarniPocetakDatum>
    <izvorni_sadrzaj/>
    <derivirana_varijabla naziv="DomainObject.StvarniPocetakDatum_1"/>
  </DomainObject.StvarniPocetakDatum>
  <DomainObject.StvarniZavrsetakDatum>
    <izvorni_sadrzaj/>
    <derivirana_varijabla naziv="DomainObject.StvarniZavrsetakDatum_1"/>
  </DomainObject.StvarniZavrsetakDatum>
  <DomainObject.PlaniraniZavrsetakDatum>
    <izvorni_sadrzaj/>
    <derivirana_varijabla naziv="DomainObject.PlaniraniZavrsetakDatum_1"/>
  </DomainObject.PlaniraniZavrsetakDatum>
  <DomainObject.PlaniraniPocetakDatum>
    <izvorni_sadrzaj/>
    <derivirana_varijabla naziv="DomainObject.PlaniraniPocetakDatum_1"/>
  </DomainObject.PlaniraniPocetakDatum>
  <DomainObject.StvarniPocetakVrijeme>
    <izvorni_sadrzaj/>
    <derivirana_varijabla naziv="DomainObject.StvarniPocetakVrijeme_1"/>
  </DomainObject.StvarniPocetakVrijeme>
  <DomainObject.StvarniZavrsetakVrijeme>
    <izvorni_sadrzaj/>
    <derivirana_varijabla naziv="DomainObject.StvarniZavrsetakVrijeme_1"/>
  </DomainObject.StvarniZavrsetakVrijeme>
  <DomainObject.PlaniraniZavrsetakVrijeme>
    <izvorni_sadrzaj/>
    <derivirana_varijabla naziv="DomainObject.PlaniraniZavrsetakVrijeme_1"/>
  </DomainObject.PlaniraniZavrsetakVrijeme>
  <DomainObject.PlaniraniPocetakVrijeme>
    <izvorni_sadrzaj/>
    <derivirana_varijabla naziv="DomainObject.PlaniraniPocetakVrijeme_1"/>
  </DomainObject.PlaniraniPocetakVrijeme>
  <DomainObject.UcesnikSudskeRadnjeListNaziv>
    <izvorni_sadrzaj/>
    <derivirana_varijabla naziv="DomainObject.UcesnikSudskeRadnjeListNaziv_1">
      <item/>
    </derivirana_varijabla>
  </DomainObject.UcesnikSudskeRadnjeListNaziv>
  <DomainObject.Zapisnik.BrojStranica>
    <izvorni_sadrzaj/>
    <derivirana_varijabla naziv="DomainObject.Zapisnik.BrojStranica_1"/>
  </DomainObject.Zapisnik.BrojStranica>
  <DomainObject.Zapisnik.DatumKreiranja>
    <izvorni_sadrzaj/>
    <derivirana_varijabla naziv="DomainObject.Zapisnik.DatumKreiranja_1"/>
  </DomainObject.Zapisnik.DatumKreiranja>
  <DomainObject.Zapisnik.ImovinskaKorist>
    <izvorni_sadrzaj/>
    <derivirana_varijabla naziv="DomainObject.Zapisnik.ImovinskaKorist_1"/>
  </DomainObject.Zapisnik.ImovinskaKorist>
  <DomainObject.Zapisnik.Oznaka>
    <izvorni_sadrzaj/>
    <derivirana_varijabla naziv="DomainObject.Zapisnik.Oznaka_1"/>
  </DomainObject.Zapisnik.Oznaka>
  <DomainObject.UcesnikSudskeRadnje.Adresa.Naselje>
    <izvorni_sadrzaj/>
    <derivirana_varijabla naziv="DomainObject.UcesnikSudskeRadnje.Adresa.Naselje_1"/>
  </DomainObject.UcesnikSudskeRadnje.Adresa.Naselje>
  <DomainObject.UcesnikSudskeRadnje.Adresa.PostBroj>
    <izvorni_sadrzaj/>
    <derivirana_varijabla naziv="DomainObject.UcesnikSudskeRadnje.Adresa.PostBroj_1"/>
  </DomainObject.UcesnikSudskeRadnje.Adresa.PostBroj>
  <DomainObject.UcesnikSudskeRadnje.Adresa.UlicaIKBR>
    <izvorni_sadrzaj/>
    <derivirana_varijabla naziv="DomainObject.UcesnikSudskeRadnje.Adresa.UlicaIKBR_1"/>
  </DomainObject.UcesnikSudskeRadnje.Adresa.UlicaIKBR>
  <DomainObject.UcesnikSudskeRadnje.Naziv>
    <izvorni_sadrzaj/>
    <derivirana_varijabla naziv="DomainObject.UcesnikSudskeRadnje.Naziv_1"/>
  </DomainObject.UcesnikSudskeRadnje.Naziv>
  <DomainObject.UcesnikSudskeRadnje.SudskaRadnja.Prostorija.Naziv>
    <izvorni_sadrzaj/>
    <derivirana_varijabla naziv="DomainObject.UcesnikSudskeRadnje.SudskaRadnja.Prostorija.Naziv_1"/>
  </DomainObject.UcesnikSudskeRadnje.SudskaRadnja.Prostorija.Naziv>
  <DomainObject.UcesnikSudskeRadnje.SudskaRadnja.Prostorija.Oznaka>
    <izvorni_sadrzaj/>
    <derivirana_varijabla naziv="DomainObject.UcesnikSudskeRadnje.SudskaRadnja.Prostorija.Oznaka_1"/>
  </DomainObject.UcesnikSudskeRadnje.SudskaRadnja.Prostorija.Oznaka>
  <DomainObject.UcesnikSudskeRadnje.SudskaRadnja.Zapisnik.BrojStranica>
    <izvorni_sadrzaj/>
    <derivirana_varijabla naziv="DomainObject.UcesnikSudskeRadnje.SudskaRadnja.Zapisnik.BrojStranica_1"/>
  </DomainObject.UcesnikSudskeRadnje.SudskaRadnja.Zapisnik.BrojStranica>
  <DomainObject.UcesnikSudskeRadnje.SudskaRadnja.Zapisnik.DatumKreiranja>
    <izvorni_sadrzaj/>
    <derivirana_varijabla naziv="DomainObject.UcesnikSudskeRadnje.SudskaRadnja.Zapisnik.DatumKreiranja_1"/>
  </DomainObject.UcesnikSudskeRadnje.SudskaRadnja.Zapisnik.DatumKreiranja>
  <DomainObject.UcesnikSudskeRadnje.SudskaRadnja.Zapisnik.ImovinskaKorist>
    <izvorni_sadrzaj/>
    <derivirana_varijabla naziv="DomainObject.UcesnikSudskeRadnje.SudskaRadnja.Zapisnik.ImovinskaKorist_1"/>
  </DomainObject.UcesnikSudskeRadnje.SudskaRadnja.Zapisnik.ImovinskaKorist>
  <DomainObject.UcesnikSudskeRadnje.SudskaRadnja.Zapisnik.Oznaka>
    <izvorni_sadrzaj/>
    <derivirana_varijabla naziv="DomainObject.UcesnikSudskeRadnje.SudskaRadnja.Zapisnik.Oznaka_1"/>
  </DomainObject.UcesnikSudskeRadnje.SudskaRadnja.Zapisnik.Oznaka>
  <DomainObject.UcesnikSudskeRadnje.SudskaRadnja.Obrazlozenje>
    <izvorni_sadrzaj/>
    <derivirana_varijabla naziv="DomainObject.UcesnikSudskeRadnje.SudskaRadnja.Obrazlozenje_1"/>
  </DomainObject.UcesnikSudskeRadnje.SudskaRadnja.Obrazlozenje>
  <DomainObject.UcesnikSudskeRadnje.SudskaRadnja.StvarniPocetakDatum>
    <izvorni_sadrzaj/>
    <derivirana_varijabla naziv="DomainObject.UcesnikSudskeRadnje.SudskaRadnja.StvarniPocetakDatum_1"/>
  </DomainObject.UcesnikSudskeRadnje.SudskaRadnja.StvarniPocetakDatum>
  <DomainObject.UcesnikSudskeRadnje.SudskaRadnja.StvarniZavrsetakDatum>
    <izvorni_sadrzaj/>
    <derivirana_varijabla naziv="DomainObject.UcesnikSudskeRadnje.SudskaRadnja.StvarniZavrsetakDatum_1"/>
  </DomainObject.UcesnikSudskeRadnje.SudskaRadnja.StvarniZavrsetakDatum>
  <DomainObject.UcesnikSudskeRadnje.SudskaRadnja.PlaniraniZavrsetakDatum>
    <izvorni_sadrzaj/>
    <derivirana_varijabla naziv="DomainObject.UcesnikSudskeRadnje.SudskaRadnja.PlaniraniZavrsetakDatum_1"/>
  </DomainObject.UcesnikSudskeRadnje.SudskaRadnja.PlaniraniZavrsetakDatum>
  <DomainObject.UcesnikSudskeRadnje.SudskaRadnja.PlaniraniPocetakDatum>
    <izvorni_sadrzaj/>
    <derivirana_varijabla naziv="DomainObject.UcesnikSudskeRadnje.SudskaRadnja.PlaniraniPocetakDatum_1"/>
  </DomainObject.UcesnikSudskeRadnje.SudskaRadnja.PlaniraniPocetakDatum>
  <DomainObject.UcesnikSudskeRadnje.SudskaRadnja.StvarniPocetakVrijeme>
    <izvorni_sadrzaj/>
    <derivirana_varijabla naziv="DomainObject.UcesnikSudskeRadnje.SudskaRadnja.StvarniPocetakVrijeme_1"/>
  </DomainObject.UcesnikSudskeRadnje.SudskaRadnja.StvarniPocetakVrijeme>
  <DomainObject.UcesnikSudskeRadnje.SudskaRadnja.StvarniZavrsetakVrijeme>
    <izvorni_sadrzaj/>
    <derivirana_varijabla naziv="DomainObject.UcesnikSudskeRadnje.SudskaRadnja.StvarniZavrsetakVrijeme_1"/>
  </DomainObject.UcesnikSudskeRadnje.SudskaRadnja.StvarniZavrsetakVrijeme>
  <DomainObject.UcesnikSudskeRadnje.SudskaRadnja.PlaniraniZavrsetakVrijeme>
    <izvorni_sadrzaj/>
    <derivirana_varijabla naziv="DomainObject.UcesnikSudskeRadnje.SudskaRadnja.PlaniraniZavrsetakVrijeme_1"/>
  </DomainObject.UcesnikSudskeRadnje.SudskaRadnja.PlaniraniZavrsetakVrijeme>
  <DomainObject.UcesnikSudskeRadnje.SudskaRadnja.PlaniraniPocetakVrijeme>
    <izvorni_sadrzaj/>
    <derivirana_varijabla naziv="DomainObject.UcesnikSudskeRadnje.SudskaRadnja.PlaniraniPocetakVrijeme_1"/>
  </DomainObject.UcesnikSudskeRadnje.SudskaRadnja.PlaniraniPocetakVrijeme>
  <DomainObject.UcesnikSudskeRadnje.SudskaRadnja.UcesniciObavijest>
    <izvorni_sadrzaj/>
    <derivirana_varijabla naziv="DomainObject.UcesnikSudskeRadnje.SudskaRadnja.UcesniciObavijest_1"/>
  </DomainObject.UcesnikSudskeRadnje.SudskaRadnja.UcesniciObavijest>
  <DomainObject.Predmet.DatumEvidencije>
    <izvorni_sadrzaj/>
    <derivirana_varijabla naziv="DomainObject.Predmet.DatumEvidencije_1"/>
  </DomainObject.Predmet.DatumEvidencije>
  <DomainObject.Predmet.DatumPravomocnosti>
    <izvorni_sadrzaj/>
    <derivirana_varijabla naziv="DomainObject.Predmet.DatumPravomocnosti_1"/>
  </DomainObject.Predmet.DatumPravomocnosti>
  <DomainObject.Predmet.Broj>
    <izvorni_sadrzaj>5</izvorni_sadrzaj>
    <derivirana_varijabla naziv="DomainObject.Predmet.Broj_1">5</derivirana_varijabla>
  </DomainObject.Predmet.Broj>
  <DomainObject.Predmet.DatumApsolutneZastare>
    <izvorni_sadrzaj/>
    <derivirana_varijabla naziv="DomainObject.Predmet.DatumApsolutneZastare_1"/>
  </DomainObject.Predmet.DatumApsolutneZastare>
  <DomainObject.Predmet.DatumArhiviranja>
    <izvorni_sadrzaj/>
    <derivirana_varijabla naziv="DomainObject.Predmet.DatumArhiviranja_1"/>
  </DomainObject.Predmet.DatumArhiviranja>
  <DomainObject.Predmet.DatumIzradeOptuznogAkta>
    <izvorni_sadrzaj/>
    <derivirana_varijabla naziv="DomainObject.Predmet.DatumIzradeOptuznogAkta_1"/>
  </DomainObject.Predmet.DatumIzradeOptuznogAkta>
  <DomainObject.Predmet.DatumIzradeOptuznogAktaFormated>
    <izvorni_sadrzaj/>
    <derivirana_varijabla naziv="DomainObject.Predmet.DatumIzradeOptuznogAktaFormated_1"/>
  </DomainObject.Predmet.DatumIzradeOptuznogAktaFormated>
  <DomainObject.Predmet.DatumOsnivanja>
    <izvorni_sadrzaj>4. veljače 2016.</izvorni_sadrzaj>
    <derivirana_varijabla naziv="DomainObject.Predmet.DatumOsnivanja_1">4. veljače 2016.</derivirana_varijabla>
  </DomainObject.Predmet.DatumOsnivanja>
  <DomainObject.Predmet.DatumPrimitkaNaNizestupanjskom>
    <izvorni_sadrzaj/>
    <derivirana_varijabla naziv="DomainObject.Predmet.DatumPrimitkaNaNizestupanjskom_1"/>
  </DomainObject.Predmet.DatumPrimitkaNaNizestupanjskom>
  <DomainObject.Predmet.DatumPrimitkaOptuznogAkta>
    <izvorni_sadrzaj>19. rujna 2011.</izvorni_sadrzaj>
    <derivirana_varijabla naziv="DomainObject.Predmet.DatumPrimitkaOptuznogAkta_1">19. rujna 2011.</derivirana_varijabla>
  </DomainObject.Predmet.DatumPrimitkaOptuznogAkta>
  <DomainObject.Predmet.DatumRjesavanja>
    <izvorni_sadrzaj/>
    <derivirana_varijabla naziv="DomainObject.Predmet.DatumRjesavanja_1"/>
  </DomainObject.Predmet.DatumRjesavanja>
  <DomainObject.Predmet.DatumRokaCuvanja>
    <izvorni_sadrzaj/>
    <derivirana_varijabla naziv="DomainObject.Predmet.DatumRokaCuvanja_1"/>
  </DomainObject.Predmet.DatumRokaCuvanja>
  <DomainObject.Predmet.DatumRokaZaDonosenje>
    <izvorni_sadrzaj/>
    <derivirana_varijabla naziv="DomainObject.Predmet.DatumRokaZaDonosenje_1"/>
  </DomainObject.Predmet.DatumRokaZaDonosenje>
  <DomainObject.Predmet.DatumZalbe>
    <izvorni_sadrzaj/>
    <derivirana_varijabla naziv="DomainObject.Predmet.DatumZalbe_1"/>
  </DomainObject.Predmet.DatumZalbe>
  <DomainObject.Predmet.DatumZatvaranja>
    <izvorni_sadrzaj/>
    <derivirana_varijabla naziv="DomainObject.Predmet.DatumZatvaranja_1"/>
  </DomainObject.Predmet.DatumZatvaranja>
  <DomainObject.Predmet.DugotrajniZatvor>
    <izvorni_sadrzaj/>
    <derivirana_varijabla naziv="DomainObject.Predmet.DugotrajniZatvor_1"/>
  </DomainObject.Predmet.DugotrajniZatvor>
  <DomainObject.Predmet.InicijalnaVrijednost>
    <izvorni_sadrzaj/>
    <derivirana_varijabla naziv="DomainObject.Predmet.InicijalnaVrijednost_1"/>
  </DomainObject.Predmet.InicijalnaVrijednost>
  <DomainObject.Predmet.DatumIstekKazne>
    <izvorni_sadrzaj/>
    <derivirana_varijabla naziv="DomainObject.Predmet.DatumIstekKazne_1"/>
  </DomainObject.Predmet.DatumIstekKazne>
  <DomainObject.Predmet.IznosNaknade>
    <izvorni_sadrzaj/>
    <derivirana_varijabla naziv="DomainObject.Predmet.IznosNaknade_1"/>
  </DomainObject.Predmet.IznosNaknade>
  <DomainObject.Predmet.Izvjestitelj>
    <izvorni_sadrzaj/>
    <derivirana_varijabla naziv="DomainObject.Predmet.Izvjestitelj_1"/>
  </DomainObject.Predmet.Izvjestitelj>
  <DomainObject.Predmet.DatumIzvrsenjeRoka>
    <izvorni_sadrzaj/>
    <derivirana_varijabla naziv="DomainObject.Predmet.DatumIzvrsenjeRoka_1"/>
  </DomainObject.Predmet.DatumIzvrsenjeRoka>
  <DomainObject.Predmet.IzvrsiteljEvidencije.Ime>
    <izvorni_sadrzaj/>
    <derivirana_varijabla naziv="DomainObject.Predmet.IzvrsiteljEvidencije.Ime_1"/>
  </DomainObject.Predmet.IzvrsiteljEvidencije.Ime>
  <DomainObject.Predmet.IzvrsiteljEvidencije.Oib>
    <izvorni_sadrzaj/>
    <derivirana_varijabla naziv="DomainObject.Predmet.IzvrsiteljEvidencije.Oib_1"/>
  </DomainObject.Predmet.IzvrsiteljEvidencije.Oib>
  <DomainObject.Predmet.IzvrsiteljEvidencije.Prezime>
    <izvorni_sadrzaj/>
    <derivirana_varijabla naziv="DomainObject.Predmet.IzvrsiteljEvidencije.Prezime_1"/>
  </DomainObject.Predmet.IzvrsiteljEvidencije.Prezime>
  <DomainObject.Predmet.MjestoCuvanja>
    <izvorni_sadrzaj/>
    <derivirana_varijabla naziv="DomainObject.Predmet.MjestoCuvanja_1"/>
  </DomainObject.Predmet.MjestoCuvanja>
  <DomainObject.Predmet.DatumNajduljeTrajanjePritvora>
    <izvorni_sadrzaj/>
    <derivirana_varijabla naziv="DomainObject.Predmet.DatumNajduljeTrajanjePritvora_1"/>
  </DomainObject.Predmet.DatumNajduljeTrajanjePritvora>
  <DomainObject.Predmet.Naknada>
    <izvorni_sadrzaj/>
    <derivirana_varijabla naziv="DomainObject.Predmet.Naknada_1"/>
  </DomainObject.Predmet.Naknada>
  <DomainObject.Predmet.OkrivljenikFizickaOsoba.DatumRodjenja>
    <izvorni_sadrzaj/>
    <derivirana_varijabla naziv="DomainObject.Predmet.OkrivljenikFizickaOsoba.DatumRodjenja_1"/>
  </DomainObject.Predmet.OkrivljenikFizickaOsoba.DatumRodjenja>
  <DomainObject.Predmet.OkrivljenikFizickaOsoba.DatumRodjenjaFormated>
    <izvorni_sadrzaj/>
    <derivirana_varijabla naziv="DomainObject.Predmet.OkrivljenikFizickaOsoba.DatumRodjenjaFormated_1"/>
  </DomainObject.Predmet.OkrivljenikFizickaOsoba.DatumRodjenjaFormated>
  <DomainObject.Predmet.OkrivljenikFizickaOsoba.Ime>
    <izvorni_sadrzaj>Zoran</izvorni_sadrzaj>
    <derivirana_varijabla naziv="DomainObject.Predmet.OkrivljenikFizickaOsoba.Ime_1">Zoran</derivirana_varijabla>
  </DomainObject.Predmet.OkrivljenikFizickaOsoba.Ime>
  <DomainObject.Predmet.OkrivljenikFizickaOsoba.Jmbg>
    <izvorni_sadrzaj/>
    <derivirana_varijabla naziv="DomainObject.Predmet.OkrivljenikFizickaOsoba.Jmbg_1"/>
  </DomainObject.Predmet.OkrivljenikFizickaOsoba.Jmbg>
  <DomainObject.Predmet.OkrivljenikFizickaOsoba.MjestoRodjenja>
    <izvorni_sadrzaj/>
    <derivirana_varijabla naziv="DomainObject.Predmet.OkrivljenikFizickaOsoba.MjestoRodjenja_1"/>
  </DomainObject.Predmet.OkrivljenikFizickaOsoba.MjestoRodjenja>
  <DomainObject.Predmet.OkrivljenikFizickaOsoba.Nacionalnost>
    <izvorni_sadrzaj/>
    <derivirana_varijabla naziv="DomainObject.Predmet.OkrivljenikFizickaOsoba.Nacionalnost_1"/>
  </DomainObject.Predmet.OkrivljenikFizickaOsoba.Nacionalnost>
  <DomainObject.Predmet.OkrivljenikFizickaOsoba.Nadimak>
    <izvorni_sadrzaj/>
    <derivirana_varijabla naziv="DomainObject.Predmet.OkrivljenikFizickaOsoba.Nadimak_1"/>
  </DomainObject.Predmet.OkrivljenikFizickaOsoba.Nadimak>
  <DomainObject.Predmet.OkrivljenikFizickaOsoba.Naziv>
    <izvorni_sadrzaj>Zoran Prkić</izvorni_sadrzaj>
    <derivirana_varijabla naziv="DomainObject.Predmet.OkrivljenikFizickaOsoba.Naziv_1">Zoran Prkić</derivirana_varijabla>
  </DomainObject.Predmet.OkrivljenikFizickaOsoba.Naziv>
  <DomainObject.Predmet.OkrivljenikFizickaOsoba.Prezime>
    <izvorni_sadrzaj>Prkić</izvorni_sadrzaj>
    <derivirana_varijabla naziv="DomainObject.Predmet.OkrivljenikFizickaOsoba.Prezime_1">Prkić</derivirana_varijabla>
  </DomainObject.Predmet.OkrivljenikFizickaOsoba.Prezime>
  <DomainObject.Predmet.OkrivljenikFizickaOsoba.Spol>
    <izvorni_sadrzaj/>
    <derivirana_varijabla naziv="DomainObject.Predmet.OkrivljenikFizickaOsoba.Spol_1"/>
  </DomainObject.Predmet.OkrivljenikFizickaOsoba.Spol>
  <DomainObject.Predmet.OkrivljenikFizickaOsoba.Zanimanje>
    <izvorni_sadrzaj/>
    <derivirana_varijabla naziv="DomainObject.Predmet.OkrivljenikFizickaOsoba.Zanimanje_1"/>
  </DomainObject.Predmet.OkrivljenikFizickaOsoba.Zanimanje>
  <DomainObject.Predmet.OkrivljenikFizickaOsoba.Oib>
    <izvorni_sadrzaj>67355133846</izvorni_sadrzaj>
    <derivirana_varijabla naziv="DomainObject.Predmet.OkrivljenikFizickaOsoba.Oib_1">67355133846</derivirana_varijabla>
  </DomainObject.Predmet.OkrivljenikFizickaOsoba.Oib>
  <DomainObject.Predmet.Opis>
    <izvorni_sadrzaj/>
    <derivirana_varijabla naziv="DomainObject.Predmet.Opis_1"/>
  </DomainObject.Predmet.Opis>
  <DomainObject.Predmet.Ostecenik>
    <izvorni_sadrzaj/>
    <derivirana_varijabla naziv="DomainObject.Predmet.Ostecenik_1"/>
  </DomainObject.Predmet.Ostecenik>
  <DomainObject.Predmet.DatumOtpremaUSRH>
    <izvorni_sadrzaj/>
    <derivirana_varijabla naziv="DomainObject.Predmet.DatumOtpremaUSRH_1"/>
  </DomainObject.Predmet.DatumOtpremaUSRH>
  <DomainObject.Predmet.OvrsenikovDuznik>
    <izvorni_sadrzaj/>
    <derivirana_varijabla naziv="DomainObject.Predmet.OvrsenikovDuznik_1"/>
  </DomainObject.Predmet.OvrsenikovDuznik>
  <DomainObject.Predmet.OznakaBroj>
    <izvorni_sadrzaj>K-5/2016</izvorni_sadrzaj>
    <derivirana_varijabla naziv="DomainObject.Predmet.OznakaBroj_1">K-5/2016</derivirana_varijabla>
  </DomainObject.Predmet.OznakaBroj>
  <DomainObject.Predmet.OznakaBrojOptuznogAkta>
    <izvorni_sadrzaj>K-DO-99/11</izvorni_sadrzaj>
    <derivirana_varijabla naziv="DomainObject.Predmet.OznakaBrojOptuznogAkta_1">K-DO-99/11</derivirana_varijabla>
  </DomainObject.Predmet.OznakaBrojOptuznogAkta>
  <DomainObject.Predmet.PredmetRijesio.Ime>
    <izvorni_sadrzaj/>
    <derivirana_varijabla naziv="DomainObject.Predmet.PredmetRijesio.Ime_1"/>
  </DomainObject.Predmet.PredmetRijesio.Ime>
  <DomainObject.Predmet.PredmetRijesio.Oib>
    <izvorni_sadrzaj/>
    <derivirana_varijabla naziv="DomainObject.Predmet.PredmetRijesio.Oib_1"/>
  </DomainObject.Predmet.PredmetRijesio.Oib>
  <DomainObject.Predmet.PredmetRijesio.Prezime>
    <izvorni_sadrzaj/>
    <derivirana_varijabla naziv="DomainObject.Predmet.PredmetRijesio.Prezime_1"/>
  </DomainObject.Predmet.PredmetRijesio.Prezime>
  <DomainObject.Predmet.PrimjedbaSuca>
    <izvorni_sadrzaj/>
    <derivirana_varijabla naziv="DomainObject.Predmet.PrimjedbaSuca_1"/>
  </DomainObject.Predmet.PrimjedbaSuca>
  <DomainObject.Predmet.ProtustrankaFormated>
    <izvorni_sadrzaj>  Bernard Jukić; Zoran Prkić</izvorni_sadrzaj>
    <derivirana_varijabla naziv="DomainObject.Predmet.ProtustrankaFormated_1">  Bernard Jukić; Zoran Prkić</derivirana_varijabla>
  </DomainObject.Predmet.ProtustrankaFormated>
  <DomainObject.Predmet.ProtustrankaFormatedOIB>
    <izvorni_sadrzaj>  Bernard Jukić, OIB 50498230693; Zoran Prkić, OIB 67355133846</izvorni_sadrzaj>
    <derivirana_varijabla naziv="DomainObject.Predmet.ProtustrankaFormatedOIB_1">  Bernard Jukić, OIB 50498230693; Zoran Prkić, OIB 67355133846</derivirana_varijabla>
  </DomainObject.Predmet.ProtustrankaFormatedOIB>
  <DomainObject.Predmet.ProtustrankaFormatedWithAdress>
    <izvorni_sadrzaj> Bernard Jukić, Mirine 15 A, 21220 Okrug Gornji; Zoran Prkić, Duboke Garme 5, 21220 Slatine</izvorni_sadrzaj>
    <derivirana_varijabla naziv="DomainObject.Predmet.ProtustrankaFormatedWithAdress_1"> Bernard Jukić, Mirine 15 A, 21220 Okrug Gornji; Zoran Prkić, Duboke Garme 5, 21220 Slatine</derivirana_varijabla>
  </DomainObject.Predmet.ProtustrankaFormatedWithAdress>
  <DomainObject.Predmet.ProtustrankaFormatedWithAdressOIB>
    <izvorni_sadrzaj> Bernard Jukić, OIB 50498230693, Mirine 15 A, 21220 Okrug Gornji; Zoran Prkić, OIB 67355133846, Duboke Garme 5, 21220 Slatine</izvorni_sadrzaj>
    <derivirana_varijabla naziv="DomainObject.Predmet.ProtustrankaFormatedWithAdressOIB_1"> Bernard Jukić, OIB 50498230693, Mirine 15 A, 21220 Okrug Gornji; Zoran Prkić, OIB 67355133846, Duboke Garme 5, 21220 Slatine</derivirana_varijabla>
  </DomainObject.Predmet.ProtustrankaFormatedWithAdressOIB>
  <DomainObject.Predmet.ProtustrankaWithAdress>
    <izvorni_sadrzaj>Bernard Jukić Mirine 15 A, 21220 Okrug Gornji, Zoran Prkić Duboke Garme 5, 21220 Slatine</izvorni_sadrzaj>
    <derivirana_varijabla naziv="DomainObject.Predmet.ProtustrankaWithAdress_1">Bernard Jukić Mirine 15 A, 21220 Okrug Gornji, Zoran Prkić Duboke Garme 5, 21220 Slatine</derivirana_varijabla>
  </DomainObject.Predmet.ProtustrankaWithAdress>
  <DomainObject.Predmet.ProtustrankaWithAdressOIB>
    <izvorni_sadrzaj>Bernard Jukić, OIB 50498230693, Mirine 15 A, 21220 Okrug Gornji, Zoran Prkić, OIB 67355133846, Duboke Garme 5, 21220 Slatine</izvorni_sadrzaj>
    <derivirana_varijabla naziv="DomainObject.Predmet.ProtustrankaWithAdressOIB_1">Bernard Jukić, OIB 50498230693, Mirine 15 A, 21220 Okrug Gornji, Zoran Prkić, OIB 67355133846, Duboke Garme 5, 21220 Slatine</derivirana_varijabla>
  </DomainObject.Predmet.ProtustrankaWithAdressOIB>
  <DomainObject.Predmet.ProtustrankaNazivFormated>
    <izvorni_sadrzaj>Bernard Jukić,Zoran Prkić</izvorni_sadrzaj>
    <derivirana_varijabla naziv="DomainObject.Predmet.ProtustrankaNazivFormated_1">Bernard Jukić,Zoran Prkić</derivirana_varijabla>
  </DomainObject.Predmet.ProtustrankaNazivFormated>
  <DomainObject.Predmet.ProtustrankaNazivFormatedOIB>
    <izvorni_sadrzaj>Bernard Jukić, OIB 50498230693,Zoran Prkić, OIB 67355133846</izvorni_sadrzaj>
    <derivirana_varijabla naziv="DomainObject.Predmet.ProtustrankaNazivFormatedOIB_1">Bernard Jukić, OIB 50498230693,Zoran Prkić, OIB 67355133846</derivirana_varijabla>
  </DomainObject.Predmet.ProtustrankaNazivFormatedOIB>
  <DomainObject.Predmet.PunomocnikOstecenika>
    <izvorni_sadrzaj/>
    <derivirana_varijabla naziv="DomainObject.Predmet.PunomocnikOstecenika_1"/>
  </DomainObject.Predmet.PunomocnikOstecenika>
  <DomainObject.Predmet.Referada.Naziv>
    <izvorni_sadrzaj>Kaznena referada 9</izvorni_sadrzaj>
    <derivirana_varijabla naziv="DomainObject.Predmet.Referada.Naziv_1">Kaznena referada 9</derivirana_varijabla>
  </DomainObject.Predmet.Referada.Naziv>
  <DomainObject.Predmet.Referada.Oznaka>
    <izvorni_sadrzaj>9 kazn.</izvorni_sadrzaj>
    <derivirana_varijabla naziv="DomainObject.Predmet.Referada.Oznaka_1">9 kazn.</derivirana_varijabla>
  </DomainObject.Predmet.Referada.Oznaka>
  <DomainObject.Predmet.Referada.Prostorija.Naziv>
    <izvorni_sadrzaj/>
    <derivirana_varijabla naziv="DomainObject.Predmet.Referada.Prostorija.Naziv_1"/>
  </DomainObject.Predmet.Referada.Prostorija.Naziv>
  <DomainObject.Predmet.Referada.Prostorija.Oznaka>
    <izvorni_sadrzaj/>
    <derivirana_varijabla naziv="DomainObject.Predmet.Referada.Prostorija.Oznaka_1"/>
  </DomainObject.Predmet.Referada.Prostorija.Oznaka>
  <DomainObject.Predmet.Referada.Sud.Naziv>
    <izvorni_sadrzaj>Županijski sud u Splitu</izvorni_sadrzaj>
    <derivirana_varijabla naziv="DomainObject.Predmet.Referada.Sud.Naziv_1">Županijski sud u Splitu</derivirana_varijabla>
  </DomainObject.Predmet.Referada.Sud.Naziv>
  <DomainObject.Predmet.Referada.Sudac>
    <izvorni_sadrzaj>Vladimir Živaljić</izvorni_sadrzaj>
    <derivirana_varijabla naziv="DomainObject.Predmet.Referada.Sudac_1">Vladimir Živaljić</derivirana_varijabla>
  </DomainObject.Predmet.Referada.Sudac>
  <DomainObject.Predmet.Rjesavatelj>
    <izvorni_sadrzaj/>
    <derivirana_varijabla naziv="DomainObject.Predmet.Rjesavatelj_1"/>
  </DomainObject.Predmet.Rjesavatelj>
  <DomainObject.Predmet.RjesenjeCorpusDelicti>
    <izvorni_sadrzaj/>
    <derivirana_varijabla naziv="DomainObject.Predmet.RjesenjeCorpusDelicti_1"/>
  </DomainObject.Predmet.RjesenjeCorpusDelicti>
  <DomainObject.Predmet.RokZaDonosenje>
    <izvorni_sadrzaj/>
    <derivirana_varijabla naziv="DomainObject.Predmet.RokZaDonosenje_1"/>
  </DomainObject.Predmet.RokZaDonosenje>
  <DomainObject.Predmet.DatumRokZaOdlucivanje>
    <izvorni_sadrzaj/>
    <derivirana_varijabla naziv="DomainObject.Predmet.DatumRokZaOdlucivanje_1"/>
  </DomainObject.Predmet.DatumRokZaOdlucivanje>
  <DomainObject.Predmet.SpisIzvanSuda.DatumIzlazaSpisa>
    <izvorni_sadrzaj/>
    <derivirana_varijabla naziv="DomainObject.Predmet.SpisIzvanSuda.DatumIzlazaSpisa_1"/>
  </DomainObject.Predmet.SpisIzvanSuda.DatumIzlazaSpisa>
  <DomainObject.Predmet.SpisIzvanSuda.DatumPovrataSpisa>
    <izvorni_sadrzaj/>
    <derivirana_varijabla naziv="DomainObject.Predmet.SpisIzvanSuda.DatumPovrataSpisa_1"/>
  </DomainObject.Predmet.SpisIzvanSuda.DatumPovrataSpisa>
  <DomainObject.Predmet.SpisIzvanSuda.LokacijaSpisa>
    <izvorni_sadrzaj/>
    <derivirana_varijabla naziv="DomainObject.Predmet.SpisIzvanSuda.LokacijaSpisa_1"/>
  </DomainObject.Predmet.SpisIzvanSuda.LokacijaSpisa>
  <DomainObject.Predmet.SpisIzvanSuda.Napomena>
    <izvorni_sadrzaj/>
    <derivirana_varijabla naziv="DomainObject.Predmet.SpisIzvanSuda.Napomena_1"/>
  </DomainObject.Predmet.SpisIzvanSuda.Napomena>
  <DomainObject.Predmet.SpisIzvanSuda.RazlogIzlaskaSpisa>
    <izvorni_sadrzaj/>
    <derivirana_varijabla naziv="DomainObject.Predmet.SpisIzvanSuda.RazlogIzlaskaSpisa_1"/>
  </DomainObject.Predmet.SpisIzvanSuda.RazlogIzlaskaSpisa>
  <DomainObject.Predmet.SpisIzvanSuda.DatumRokZaPovratSpisa>
    <izvorni_sadrzaj/>
    <derivirana_varijabla naziv="DomainObject.Predmet.SpisIzvanSuda.DatumRokZaPovratSpisa_1"/>
  </DomainObject.Predmet.SpisIzvanSuda.DatumRokZaPovratSpisa>
  <DomainObject.Predmet.StrankaFormated>
    <izvorni_sadrzaj>  </izvorni_sadrzaj>
    <derivirana_varijabla naziv="DomainObject.Predmet.StrankaFormated_1">  </derivirana_varijabla>
  </DomainObject.Predmet.StrankaFormated>
  <DomainObject.Predmet.StrankaFormatedOIB>
    <izvorni_sadrzaj>  </izvorni_sadrzaj>
    <derivirana_varijabla naziv="DomainObject.Predmet.StrankaFormatedOIB_1">  </derivirana_varijabla>
  </DomainObject.Predmet.StrankaFormatedOIB>
  <DomainObject.Predmet.StrankaFormatedWithAdress>
    <izvorni_sadrzaj> </izvorni_sadrzaj>
    <derivirana_varijabla naziv="DomainObject.Predmet.StrankaFormatedWithAdress_1"> </derivirana_varijabla>
  </DomainObject.Predmet.StrankaFormatedWithAdress>
  <DomainObject.Predmet.StrankaFormatedWithAdressOIB>
    <izvorni_sadrzaj> </izvorni_sadrzaj>
    <derivirana_varijabla naziv="DomainObject.Predmet.StrankaFormatedWithAdressOIB_1"> </derivirana_varijabla>
  </DomainObject.Predmet.StrankaFormatedWithAdressOIB>
  <DomainObject.Predmet.StrankaWithAdress>
    <izvorni_sadrzaj/>
    <derivirana_varijabla naziv="DomainObject.Predmet.StrankaWithAdress_1"/>
  </DomainObject.Predmet.StrankaWithAdress>
  <DomainObject.Predmet.StrankaWithAdressOIB>
    <izvorni_sadrzaj/>
    <derivirana_varijabla naziv="DomainObject.Predmet.StrankaWithAdressOIB_1"/>
  </DomainObject.Predmet.StrankaWithAdressOIB>
  <DomainObject.Predmet.StrankaNazivFormated>
    <izvorni_sadrzaj/>
    <derivirana_varijabla naziv="DomainObject.Predmet.StrankaNazivFormated_1"/>
  </DomainObject.Predmet.StrankaNazivFormated>
  <DomainObject.Predmet.StrankaNazivFormatedOIB>
    <izvorni_sadrzaj/>
    <derivirana_varijabla naziv="DomainObject.Predmet.StrankaNazivFormatedOIB_1"/>
  </DomainObject.Predmet.StrankaNazivFormatedOIB>
  <DomainObject.Predmet.Sud.Adresa.Naselje>
    <izvorni_sadrzaj>Split</izvorni_sadrzaj>
    <derivirana_varijabla naziv="DomainObject.Predmet.Sud.Adresa.Naselje_1">Split</derivirana_varijabla>
  </DomainObject.Predmet.Sud.Adresa.Naselje>
  <DomainObject.Predmet.Sud.Adresa.NaseljeLokativ>
    <izvorni_sadrzaj>Splitu</izvorni_sadrzaj>
    <derivirana_varijabla naziv="DomainObject.Predmet.Sud.Adresa.NaseljeLokativ_1">Splitu</derivirana_varijabla>
  </DomainObject.Predmet.Sud.Adresa.NaseljeLokativ>
  <DomainObject.Predmet.Sud.Adresa.PostBroj>
    <izvorni_sadrzaj>21000</izvorni_sadrzaj>
    <derivirana_varijabla naziv="DomainObject.Predmet.Sud.Adresa.PostBroj_1">21000</derivirana_varijabla>
  </DomainObject.Predmet.Sud.Adresa.PostBroj>
  <DomainObject.Predmet.Sud.Adresa.UlicaIKBR>
    <izvorni_sadrzaj>Gundulićeva 29 a</izvorni_sadrzaj>
    <derivirana_varijabla naziv="DomainObject.Predmet.Sud.Adresa.UlicaIKBR_1">Gundulićeva 29 a</derivirana_varijabla>
  </DomainObject.Predmet.Sud.Adresa.UlicaIKBR>
  <DomainObject.Predmet.Sud.Naziv>
    <izvorni_sadrzaj>Županijski sud u Splitu</izvorni_sadrzaj>
    <derivirana_varijabla naziv="DomainObject.Predmet.Sud.Naziv_1">Županijski sud u Splitu</derivirana_varijabla>
  </DomainObject.Predmet.Sud.Naziv>
  <DomainObject.Predmet.Sud.Telefon.LokalniBroj>
    <izvorni_sadrzaj/>
    <derivirana_varijabla naziv="DomainObject.Predmet.Sud.Telefon.LokalniBroj_1"/>
  </DomainObject.Predmet.Sud.Telefon.LokalniBroj>
  <DomainObject.Predmet.TrenutnaLokacijaSpisa.Naziv>
    <izvorni_sadrzaj>Kaznena referada 9</izvorni_sadrzaj>
    <derivirana_varijabla naziv="DomainObject.Predmet.TrenutnaLokacijaSpisa.Naziv_1">Kaznena referada 9</derivirana_varijabla>
  </DomainObject.Predmet.TrenutnaLokacijaSpisa.Naziv>
  <DomainObject.Predmet.TrenutnaLokacijaSpisa.Oznaka>
    <izvorni_sadrzaj/>
    <derivirana_varijabla naziv="DomainObject.Predmet.TrenutnaLokacijaSpisa.Oznaka_1"/>
  </DomainObject.Predmet.TrenutnaLokacijaSpisa.Oznaka>
  <DomainObject.Predmet.TrenutnaLokacijaSpisa.Prostorija.Naziv>
    <izvorni_sadrzaj/>
    <derivirana_varijabla naziv="DomainObject.Predmet.TrenutnaLokacijaSpisa.Prostorija.Naziv_1"/>
  </DomainObject.Predmet.TrenutnaLokacijaSpisa.Prostorija.Naziv>
  <DomainObject.Predmet.TrenutnaLokacijaSpisa.Prostorija.Oznaka>
    <izvorni_sadrzaj/>
    <derivirana_varijabla naziv="DomainObject.Predmet.TrenutnaLokacijaSpisa.Prostorija.Oznaka_1"/>
  </DomainObject.Predmet.TrenutnaLokacijaSpisa.Prostorija.Oznaka>
  <DomainObject.Predmet.TrenutnaLokacijaSpisa.Sud.Naziv>
    <izvorni_sadrzaj>Županijski sud u Splitu</izvorni_sadrzaj>
    <derivirana_varijabla naziv="DomainObject.Predmet.TrenutnaLokacijaSpisa.Sud.Naziv_1">Županijski sud u Splitu</derivirana_varijabla>
  </DomainObject.Predmet.TrenutnaLokacijaSpisa.Sud.Naziv>
  <DomainObject.Predmet.TrenutnaVrijednost>
    <izvorni_sadrzaj/>
    <derivirana_varijabla naziv="DomainObject.Predmet.TrenutnaVrijednost_1"/>
  </DomainObject.Predmet.TrenutnaVrijednost>
  <DomainObject.Predmet.UstavnaTuzba>
    <izvorni_sadrzaj/>
    <derivirana_varijabla naziv="DomainObject.Predmet.UstavnaTuzba_1"/>
  </DomainObject.Predmet.UstavnaTuzba>
  <DomainObject.Predmet.UstrojstvenaJedinicaVodi.Naziv>
    <izvorni_sadrzaj>Pisarnica kaznenog odijela I. stupnja,II. stupnja i odjela za mlađež</izvorni_sadrzaj>
    <derivirana_varijabla naziv="DomainObject.Predmet.UstrojstvenaJedinicaVodi.Naziv_1">Pisarnica kaznenog odijela I. stupnja,II. stupnja i odjela za mlađež</derivirana_varijabla>
  </DomainObject.Predmet.UstrojstvenaJedinicaVodi.Naziv>
  <DomainObject.Predmet.UstrojstvenaJedinicaVodi.Oznaka>
    <izvorni_sadrzaj>K pisarnica</izvorni_sadrzaj>
    <derivirana_varijabla naziv="DomainObject.Predmet.UstrojstvenaJedinicaVodi.Oznaka_1">K pisarnica</derivirana_varijabla>
  </DomainObject.Predmet.UstrojstvenaJedinicaVodi.Oznaka>
  <DomainObject.Predmet.UstrojstvenaJedinicaVodi.Prostorija.Naziv>
    <izvorni_sadrzaj/>
    <derivirana_varijabla naziv="DomainObject.Predmet.UstrojstvenaJedinicaVodi.Prostorija.Naziv_1"/>
  </DomainObject.Predmet.UstrojstvenaJedinicaVodi.Prostorija.Naziv>
  <DomainObject.Predmet.UstrojstvenaJedinicaVodi.Prostorija.Oznaka>
    <izvorni_sadrzaj/>
    <derivirana_varijabla naziv="DomainObject.Predmet.UstrojstvenaJedinicaVodi.Prostorija.Oznaka_1"/>
  </DomainObject.Predmet.UstrojstvenaJedinicaVodi.Prostorija.Oznaka>
  <DomainObject.Predmet.UstrojstvenaJedinicaVodi.Sud.Naziv>
    <izvorni_sadrzaj>Županijski sud u Splitu</izvorni_sadrzaj>
    <derivirana_varijabla naziv="DomainObject.Predmet.UstrojstvenaJedinicaVodi.Sud.Naziv_1">Županijski sud u Splitu</derivirana_varijabla>
  </DomainObject.Predmet.UstrojstvenaJedinicaVodi.Sud.Naziv>
  <DomainObject.Predmet.VrstaSpora.Naziv>
    <izvorni_sadrzaj>Optužnica</izvorni_sadrzaj>
    <derivirana_varijabla naziv="DomainObject.Predmet.VrstaSpora.Naziv_1">Optužnica</derivirana_varijabla>
  </DomainObject.Predmet.VrstaSpora.Naziv>
  <DomainObject.Predmet.Zapisnicar>
    <izvorni_sadrzaj>Sandra Karuza</izvorni_sadrzaj>
    <derivirana_varijabla naziv="DomainObject.Predmet.Zapisnicar_1">Sandra Karuza</derivirana_varijabla>
  </DomainObject.Predmet.Zapisnicar>
  <DomainObject.Predmet.StrankaListFormated>
    <izvorni_sadrzaj/>
    <derivirana_varijabla naziv="DomainObject.Predmet.StrankaListFormated_1">
      <item/>
    </derivirana_varijabla>
  </DomainObject.Predmet.StrankaListFormated>
  <DomainObject.Predmet.StrankaListFormatedOIB>
    <izvorni_sadrzaj/>
    <derivirana_varijabla naziv="DomainObject.Predmet.StrankaListFormatedOIB_1">
      <item/>
    </derivirana_varijabla>
  </DomainObject.Predmet.StrankaListFormatedOIB>
  <DomainObject.Predmet.StrankaListFormatedWithAdress>
    <izvorni_sadrzaj/>
    <derivirana_varijabla naziv="DomainObject.Predmet.StrankaListFormatedWithAdress_1">
      <item/>
    </derivirana_varijabla>
  </DomainObject.Predmet.StrankaListFormatedWithAdress>
  <DomainObject.Predmet.StrankaListFormatedWithAdressOIB>
    <izvorni_sadrzaj/>
    <derivirana_varijabla naziv="DomainObject.Predmet.StrankaListFormatedWithAdressOIB_1">
      <item/>
    </derivirana_varijabla>
  </DomainObject.Predmet.StrankaListFormatedWithAdressOIB>
  <DomainObject.Predmet.StrankaListNazivFormated>
    <izvorni_sadrzaj/>
    <derivirana_varijabla naziv="DomainObject.Predmet.StrankaListNazivFormated_1">
      <item/>
    </derivirana_varijabla>
  </DomainObject.Predmet.StrankaListNazivFormated>
  <DomainObject.Predmet.StrankaListNazivFormatedOIB>
    <izvorni_sadrzaj/>
    <derivirana_varijabla naziv="DomainObject.Predmet.StrankaListNazivFormatedOIB_1">
      <item/>
    </derivirana_varijabla>
  </DomainObject.Predmet.StrankaListNazivFormatedOIB>
  <DomainObject.Predmet.ProtuStrankaListFormated>
    <izvorni_sadrzaj>
      <item>Bernard Jukić</item>
      <item>Zoran Prkić</item>
    </izvorni_sadrzaj>
    <derivirana_varijabla naziv="DomainObject.Predmet.ProtuStrankaListFormated_1">
      <item>Bernard Jukić</item>
      <item>Zoran Prkić</item>
    </derivirana_varijabla>
  </DomainObject.Predmet.ProtuStrankaListFormated>
  <DomainObject.Predmet.ProtuStrankaListFormatedOIB>
    <izvorni_sadrzaj>
      <item>Bernard Jukić, OIB 50498230693</item>
      <item>Zoran Prkić, OIB 67355133846</item>
    </izvorni_sadrzaj>
    <derivirana_varijabla naziv="DomainObject.Predmet.ProtuStrankaListFormatedOIB_1">
      <item>Bernard Jukić, OIB 50498230693</item>
      <item>Zoran Prkić, OIB 67355133846</item>
    </derivirana_varijabla>
  </DomainObject.Predmet.ProtuStrankaListFormatedOIB>
  <DomainObject.Predmet.ProtuStrankaListFormatedWithAdress>
    <izvorni_sadrzaj>
      <item>Bernard Jukić, Mirine 15 A, 21220 Okrug Gornji</item>
      <item>Zoran Prkić, Duboke Garme 5, 21220 Slatine</item>
    </izvorni_sadrzaj>
    <derivirana_varijabla naziv="DomainObject.Predmet.ProtuStrankaListFormatedWithAdress_1">
      <item>Bernard Jukić, Mirine 15 A, 21220 Okrug Gornji</item>
      <item>Zoran Prkić, Duboke Garme 5, 21220 Slatine</item>
    </derivirana_varijabla>
  </DomainObject.Predmet.ProtuStrankaListFormatedWithAdress>
  <DomainObject.Predmet.ProtuStrankaListFormatedWithAdressOIB>
    <izvorni_sadrzaj>
      <item>Bernard Jukić, OIB 50498230693, Mirine 15 A, 21220 Okrug Gornji</item>
      <item>Zoran Prkić, OIB 67355133846, Duboke Garme 5, 21220 Slatine</item>
    </izvorni_sadrzaj>
    <derivirana_varijabla naziv="DomainObject.Predmet.ProtuStrankaListFormatedWithAdressOIB_1">
      <item>Bernard Jukić, OIB 50498230693, Mirine 15 A, 21220 Okrug Gornji</item>
      <item>Zoran Prkić, OIB 67355133846, Duboke Garme 5, 21220 Slatine</item>
    </derivirana_varijabla>
  </DomainObject.Predmet.ProtuStrankaListFormatedWithAdressOIB>
  <DomainObject.Predmet.ProtuStrankaListNazivFormated>
    <izvorni_sadrzaj>
      <item>Bernard Jukić</item>
      <item>Zoran Prkić</item>
    </izvorni_sadrzaj>
    <derivirana_varijabla naziv="DomainObject.Predmet.ProtuStrankaListNazivFormated_1">
      <item>Bernard Jukić</item>
      <item>Zoran Prkić</item>
    </derivirana_varijabla>
  </DomainObject.Predmet.ProtuStrankaListNazivFormated>
  <DomainObject.Predmet.ProtuStrankaListNazivFormatedOIB>
    <izvorni_sadrzaj>
      <item>Bernard Jukić, OIB 50498230693</item>
      <item>Zoran Prkić, OIB 67355133846</item>
    </izvorni_sadrzaj>
    <derivirana_varijabla naziv="DomainObject.Predmet.ProtuStrankaListNazivFormatedOIB_1">
      <item>Bernard Jukić, OIB 50498230693</item>
      <item>Zoran Prkić, OIB 67355133846</item>
    </derivirana_varijabla>
  </DomainObject.Predmet.ProtuStrankaListNazivFormatedOIB>
  <DomainObject.Predmet.OstaliListFormated>
    <izvorni_sadrzaj>
      <item>MATKO ČELIĆ</item>
      <item>VINKO LJUBIČIĆ</item>
      <item>ŽDO - Split</item>
      <item>Mario Gerstner</item>
    </izvorni_sadrzaj>
    <derivirana_varijabla naziv="DomainObject.Predmet.OstaliListFormated_1">
      <item>MATKO ČELIĆ</item>
      <item>VINKO LJUBIČIĆ</item>
      <item>ŽDO - Split</item>
      <item>Mario Gerstner</item>
    </derivirana_varijabla>
  </DomainObject.Predmet.OstaliListFormated>
  <DomainObject.Predmet.OstaliListFormatedOIB>
    <izvorni_sadrzaj>
      <item>MATKO ČELIĆ</item>
      <item>VINKO LJUBIČIĆ</item>
      <item>ŽDO - Split</item>
      <item>Mario Gerstner</item>
    </izvorni_sadrzaj>
    <derivirana_varijabla naziv="DomainObject.Predmet.OstaliListFormatedOIB_1">
      <item>MATKO ČELIĆ</item>
      <item>VINKO LJUBIČIĆ</item>
      <item>ŽDO - Split</item>
      <item>Mario Gerstner</item>
    </derivirana_varijabla>
  </DomainObject.Predmet.OstaliListFormatedOIB>
  <DomainObject.Predmet.OstaliListFormatedWithAdress>
    <izvorni_sadrzaj>
      <item>MATKO ČELIĆ, Split</item>
      <item>VINKO LJUBIČIĆ, Sukoišanska 4, Split</item>
      <item>ŽDO - Split, Split</item>
      <item>Mario Gerstner</item>
    </izvorni_sadrzaj>
    <derivirana_varijabla naziv="DomainObject.Predmet.OstaliListFormatedWithAdress_1">
      <item>MATKO ČELIĆ, Split</item>
      <item>VINKO LJUBIČIĆ, Sukoišanska 4, Split</item>
      <item>ŽDO - Split, Split</item>
      <item>Mario Gerstner</item>
    </derivirana_varijabla>
  </DomainObject.Predmet.OstaliListFormatedWithAdress>
  <DomainObject.Predmet.OstaliListFormatedWithAdressOIB>
    <izvorni_sadrzaj>
      <item>MATKO ČELIĆ, Split</item>
      <item>VINKO LJUBIČIĆ, Sukoišanska 4, Split</item>
      <item>ŽDO - Split, Split</item>
      <item>Mario Gerstner</item>
    </izvorni_sadrzaj>
    <derivirana_varijabla naziv="DomainObject.Predmet.OstaliListFormatedWithAdressOIB_1">
      <item>MATKO ČELIĆ, Split</item>
      <item>VINKO LJUBIČIĆ, Sukoišanska 4, Split</item>
      <item>ŽDO - Split, Split</item>
      <item>Mario Gerstner</item>
    </derivirana_varijabla>
  </DomainObject.Predmet.OstaliListFormatedWithAdressOIB>
  <DomainObject.Predmet.OstaliListNazivFormated>
    <izvorni_sadrzaj>
      <item>MATKO ČELIĆ</item>
      <item>VINKO LJUBIČIĆ</item>
      <item>ŽDO - Split</item>
      <item>Mario Gerstner</item>
    </izvorni_sadrzaj>
    <derivirana_varijabla naziv="DomainObject.Predmet.OstaliListNazivFormated_1">
      <item>MATKO ČELIĆ</item>
      <item>VINKO LJUBIČIĆ</item>
      <item>ŽDO - Split</item>
      <item>Mario Gerstner</item>
    </derivirana_varijabla>
  </DomainObject.Predmet.OstaliListNazivFormated>
  <DomainObject.Predmet.OstaliListNazivFormatedOIB>
    <izvorni_sadrzaj>
      <item>MATKO ČELIĆ</item>
      <item>VINKO LJUBIČIĆ</item>
      <item>ŽDO - Split</item>
      <item>Mario Gerstner</item>
    </izvorni_sadrzaj>
    <derivirana_varijabla naziv="DomainObject.Predmet.OstaliListNazivFormatedOIB_1">
      <item>MATKO ČELIĆ</item>
      <item>VINKO LJUBIČIĆ</item>
      <item>ŽDO - Split</item>
      <item>Mario Gerstner</item>
    </derivirana_varijabla>
  </DomainObject.Predmet.OstaliListNazivFormatedOIB>
  <DomainObject.Predmet.ClanoviVijeca>
    <izvorni_sadrzaj/>
    <derivirana_varijabla naziv="DomainObject.Predmet.ClanoviVijeca_1"/>
  </DomainObject.Predmet.ClanoviVijeca>
  <DomainObject.Predmet.PredsjednikVijeca>
    <izvorni_sadrzaj/>
    <derivirana_varijabla naziv="DomainObject.Predmet.PredsjednikVijeca_1"/>
  </DomainObject.Predmet.PredsjednikVijeca>
  <DomainObject.Predmet.ClanakZakona>
    <izvorni_sadrzaj>178, 178</izvorni_sadrzaj>
    <derivirana_varijabla naziv="DomainObject.Predmet.ClanakZakona_1">178, 178</derivirana_varijabla>
  </DomainObject.Predmet.ClanakZakona>
  <DomainObject.Predmet.ClanakZakonaFull>
    <izvorni_sadrzaj>članka 178. stavka 1., članka 178. stavka 1.</izvorni_sadrzaj>
    <derivirana_varijabla naziv="DomainObject.Predmet.ClanakZakonaFull_1">članka 178. stavka 1., članka 178. stavka 1.</derivirana_varijabla>
  </DomainObject.Predmet.ClanakZakonaFull>
  <DomainObject.Predmet.Sud.Parent.Naziv>
    <izvorni_sadrzaj>Vrhovni sud Republike Hrvatske</izvorni_sadrzaj>
    <derivirana_varijabla naziv="DomainObject.Predmet.Sud.Parent.Naziv_1">Vrhovni sud Republike Hrvatske</derivirana_varijabla>
  </DomainObject.Predmet.Sud.Parent.Naziv>
  <DomainObject.Datum>
    <izvorni_sadrzaj>28. travnja 2017.</izvorni_sadrzaj>
    <derivirana_varijabla naziv="DomainObject.Datum_1">28. travnja 2017.</derivirana_varijabla>
  </DomainObject.Datum>
  <DomainObject.PoslovniBrojDokumenta>
    <izvorni_sadrzaj/>
    <derivirana_varijabla naziv="DomainObject.PoslovniBrojDokumenta_1"/>
  </DomainObject.PoslovniBrojDokumenta>
  <DomainObject.Predmet.StrankaIDrugi>
    <izvorni_sadrzaj/>
    <derivirana_varijabla naziv="DomainObject.Predmet.StrankaIDrugi_1"/>
  </DomainObject.Predmet.StrankaIDrugi>
  <DomainObject.Predmet.ProtustrankaIDrugi>
    <izvorni_sadrzaj>Bernard Jukić i dr.</izvorni_sadrzaj>
    <derivirana_varijabla naziv="DomainObject.Predmet.ProtustrankaIDrugi_1">Bernard Jukić i dr.</derivirana_varijabla>
  </DomainObject.Predmet.ProtustrankaIDrugi>
  <DomainObject.Predmet.StrankaIDrugiAdressOIB>
    <izvorni_sadrzaj/>
    <derivirana_varijabla naziv="DomainObject.Predmet.StrankaIDrugiAdressOIB_1"/>
  </DomainObject.Predmet.StrankaIDrugiAdressOIB>
  <DomainObject.Predmet.ProtustrankaIDrugiAdressOIB>
    <izvorni_sadrzaj>Bernard Jukić, OIB 50498230693, Mirine 15 A, 21220 Okrug Gornji i dr.</izvorni_sadrzaj>
    <derivirana_varijabla naziv="DomainObject.Predmet.ProtustrankaIDrugiAdressOIB_1">Bernard Jukić, OIB 50498230693, Mirine 15 A, 21220 Okrug Gornji i dr.</derivirana_varijabla>
  </DomainObject.Predmet.ProtustrankaIDrugiAdressOIB>
  <DomainObject.UcesnikSudskeRadnje.ZastupnikFormated>
    <izvorni_sadrzaj/>
    <derivirana_varijabla naziv="DomainObject.UcesnikSudskeRadnje.ZastupnikFormated_1"/>
  </DomainObject.UcesnikSudskeRadnje.ZastupnikFormated>
  <DomainObject.UcesnikSudskeRadnje.ZastupnikNaziv>
    <izvorni_sadrzaj/>
    <derivirana_varijabla naziv="DomainObject.UcesnikSudskeRadnje.ZastupnikNaziv_1"/>
  </DomainObject.UcesnikSudskeRadnje.ZastupnikNaziv>
  <DomainObject.UcesnikSudskeRadnje.ZastupnikAdresa.Naselje>
    <izvorni_sadrzaj/>
    <derivirana_varijabla naziv="DomainObject.UcesnikSudskeRadnje.ZastupnikAdresa.Naselje_1"/>
  </DomainObject.UcesnikSudskeRadnje.ZastupnikAdresa.Naselje>
  <DomainObject.UcesnikSudskeRadnje.ZastupnikAdresa.NaseljeLokativ>
    <izvorni_sadrzaj/>
    <derivirana_varijabla naziv="DomainObject.UcesnikSudskeRadnje.ZastupnikAdresa.NaseljeLokativ_1"/>
  </DomainObject.UcesnikSudskeRadnje.ZastupnikAdresa.NaseljeLokativ>
  <DomainObject.UcesnikSudskeRadnje.ZastupnikAdresa.PostBroj>
    <izvorni_sadrzaj/>
    <derivirana_varijabla naziv="DomainObject.UcesnikSudskeRadnje.ZastupnikAdresa.PostBroj_1"/>
  </DomainObject.UcesnikSudskeRadnje.ZastupnikAdresa.PostBroj>
  <DomainObject.UcesnikSudskeRadnje.ZastupnikAdresa.UlicaIKBR>
    <izvorni_sadrzaj/>
    <derivirana_varijabla naziv="DomainObject.UcesnikSudskeRadnje.ZastupnikAdresa.UlicaIKBR_1"/>
  </DomainObject.UcesnikSudskeRadnje.ZastupnikAdresa.UlicaIKBR>
  <DomainObject.Predmet.OdlukaRjesenje.DatumDonosenjaOdluke>
    <izvorni_sadrzaj/>
    <derivirana_varijabla naziv="DomainObject.Predmet.OdlukaRjesenje.DatumDonosenjaOdluke_1"/>
  </DomainObject.Predmet.OdlukaRjesenje.DatumDonosenjaOdluke>
  <DomainObject.Predmet.OdlukaRjesenje.DatumPravomocnosti>
    <izvorni_sadrzaj/>
    <derivirana_varijabla naziv="DomainObject.Predmet.OdlukaRjesenje.DatumPravomocnosti_1"/>
  </DomainObject.Predmet.OdlukaRjesenje.DatumPravomocnosti>
  <DomainObject.Predmet.OdlukaRjesenje.Oznaka>
    <izvorni_sadrzaj/>
    <derivirana_varijabla naziv="DomainObject.Predmet.OdlukaRjesenje.Oznaka_1"/>
  </DomainObject.Predmet.OdlukaRjesenje.Oznaka>
  <DomainObject.Predmet.SudioniciListNaziv>
    <izvorni_sadrzaj>
      <item>Bernard Jukić</item>
      <item>MATKO ČELIĆ</item>
      <item>VINKO LJUBIČIĆ</item>
      <item>ŽDO - Split</item>
      <item>Mario Gerstner</item>
      <item>Zoran Prkić</item>
    </izvorni_sadrzaj>
    <derivirana_varijabla naziv="DomainObject.Predmet.SudioniciListNaziv_1">
      <item>Bernard Jukić</item>
      <item>MATKO ČELIĆ</item>
      <item>VINKO LJUBIČIĆ</item>
      <item>ŽDO - Split</item>
      <item>Mario Gerstner</item>
      <item>Zoran Prkić</item>
    </derivirana_varijabla>
  </DomainObject.Predmet.SudioniciListNaziv>
  <DomainObject.Predmet.SudioniciListAdressOIB>
    <izvorni_sadrzaj>
      <item>Bernard Jukić, OIB 50498230693, Mirine 15 A,21220 Okrug Gornji</item>
      <item>MATKO ČELIĆ, Split</item>
      <item>VINKO LJUBIČIĆ, Sukoišanska 4,Split</item>
      <item>ŽDO - Split, Split</item>
      <item>Mario Gerstner</item>
      <item>Zoran Prkić, OIB 67355133846, Duboke Garme 5,21220 Slatine</item>
    </izvorni_sadrzaj>
    <derivirana_varijabla naziv="DomainObject.Predmet.SudioniciListAdressOIB_1">
      <item>Bernard Jukić, OIB 50498230693, Mirine 15 A,21220 Okrug Gornji</item>
      <item>MATKO ČELIĆ, Split</item>
      <item>VINKO LJUBIČIĆ, Sukoišanska 4,Split</item>
      <item>ŽDO - Split, Split</item>
      <item>Mario Gerstner</item>
      <item>Zoran Prkić, OIB 67355133846, Duboke Garme 5,21220 Slatine</item>
    </derivirana_varijabla>
  </DomainObject.Predmet.SudioniciListAdressOIB>
  <DomainObject.UcesnikSudskeRadnje.NazivFormated>
    <izvorni_sadrzaj/>
    <derivirana_varijabla naziv="DomainObject.UcesnikSudskeRadnje.NazivFormated_1"/>
  </DomainObject.UcesnikSudskeRadnje.NazivFormated>
  <DomainObject.Predmet.Pristojbe>
    <izvorni_sadrzaj/>
    <derivirana_varijabla naziv="DomainObject.Predmet.Pristojbe_1"/>
  </DomainObject.Predmet.Pristojbe>
  <DomainObject.Predmet.PristojbeSudionikNazivOIB>
    <izvorni_sadrzaj/>
    <derivirana_varijabla naziv="DomainObject.Predmet.PristojbeSudionikNazivOIB_1"/>
  </DomainObject.Predmet.PristojbeSudionikNazivOIB>
  <DomainObject.Predmet.PristojbePNB>
    <izvorni_sadrzaj/>
    <derivirana_varijabla naziv="DomainObject.Predmet.PristojbePNB_1"/>
  </DomainObject.Predmet.PristojbePNB>
  <DomainObject.Predmet.PristojbeIznos>
    <izvorni_sadrzaj/>
    <derivirana_varijabla naziv="DomainObject.Predmet.PristojbeIznos_1"/>
  </DomainObject.Predmet.PristojbeIznos>
  <DomainObject.Predmet.PristojbeOpisPlacanja>
    <izvorni_sadrzaj/>
    <derivirana_varijabla naziv="DomainObject.Predmet.PristojbeOpisPlacanja_1"/>
  </DomainObject.Predmet.PristojbeOpisPlacanja>
  <DomainObject.Predmet.PristojbeBrojRacuna>
    <izvorni_sadrzaj/>
    <derivirana_varijabla naziv="DomainObject.Predmet.PristojbeBrojRacuna_1"/>
  </DomainObject.Predmet.PristojbeBrojRacuna>
  <DomainObject.Predmet.SudioniciListNazivOIB>
    <izvorni_sadrzaj>
      <item>, OIB 50498230693</item>
      <item>, OIB null</item>
      <item>, OIB null</item>
      <item>, OIB null</item>
      <item>, OIB null</item>
      <item>, OIB 67355133846</item>
    </izvorni_sadrzaj>
    <derivirana_varijabla naziv="DomainObject.Predmet.SudioniciListNazivOIB_1">
      <item>, OIB 50498230693</item>
      <item>, OIB null</item>
      <item>, OIB null</item>
      <item>, OIB null</item>
      <item>, OIB null</item>
      <item>, OIB 67355133846</item>
    </derivirana_varijabla>
  </DomainObject.Predmet.SudioniciListNazivOIB>
  <DomainObject.Barcode>
    <izvorni_sadrzaj/>
    <derivirana_varijabla naziv="DomainObject.Barcode_1"/>
  </DomainObject.Barcode>
  <DomainObject.Predmet.PristojbeRokPlacanja>
    <izvorni_sadrzaj/>
    <derivirana_varijabla naziv="DomainObject.Predmet.PristojbeRokPlacanja_1"/>
  </DomainObject.Predmet.PristojbeRokPlacanja>
  <DomainObject.Predmet.PristojbeNazivVrste>
    <izvorni_sadrzaj/>
    <derivirana_varijabla naziv="DomainObject.Predmet.PristojbeNazivVrste_1"/>
  </DomainObject.Predmet.PristojbeNazivVrste>
  <DomainObject.Predmet.StecajniUpraviteljiListAddressOIB>
    <izvorni_sadrzaj/>
    <derivirana_varijabla naziv="DomainObject.Predmet.StecajniUpraviteljiListAddressOIB_1">
      <item/>
    </derivirana_varijabla>
  </DomainObject.Predmet.StecajniUpraviteljiListAddressOIB>
  <DomainObject.Predmet.BrojSaPocetkaNazivaVrsteSporaSuSpisa>
    <izvorni_sadrzaj/>
    <derivirana_varijabla naziv="DomainObject.Predmet.BrojSaPocetkaNazivaVrsteSporaSuSpisa_1"/>
  </DomainObject.Predmet.BrojSaPocetkaNazivaVrsteSporaSuSpisa>
  <DomainObject.Predmet.OznakaNizestupanjskogPredmeta>
    <izvorni_sadrzaj/>
    <derivirana_varijabla naziv="DomainObject.Predmet.OznakaNizestupanjskogPredmeta_1"/>
  </DomainObject.Predmet.OznakaNizestupanjskogPredmeta>
  <DomainObject.Predmet.NazivNizestupanjskogSuda>
    <izvorni_sadrzaj/>
    <derivirana_varijabla naziv="DomainObject.Predmet.NazivNizestupanjskogSuda_1"/>
  </DomainObject.Predmet.NazivNizestupanjskogSuda>
</icms>
</file>

<file path=customXml/itemProps1.xml><?xml version="1.0" encoding="utf-8"?>
<ds:datastoreItem xmlns:ds="http://schemas.openxmlformats.org/officeDocument/2006/customXml" ds:itemID="{100293BC-3C9C-4740-99C7-73F5E9006100}">
  <ds:schemaRefs/>
</ds:datastoreItem>
</file>

<file path=docProps/app.xml><?xml version="1.0" encoding="utf-8"?>
<Properties xmlns="http://schemas.openxmlformats.org/officeDocument/2006/extended-properties" xmlns:vt="http://schemas.openxmlformats.org/officeDocument/2006/docPropsVTypes">
  <Template>MasterTemplate.dotm</Template>
  <TotalTime>0</TotalTime>
  <Pages>11</Pages>
  <Words>5670</Words>
  <Characters>32320</Characters>
  <Application>Microsoft Office Word</Application>
  <DocSecurity>0</DocSecurity>
  <Lines>269</Lines>
  <Paragraphs>75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 Živaljić</dc:creator>
  <cp:lastModifiedBy>Jasna Veršić</cp:lastModifiedBy>
  <cp:revision>2</cp:revision>
  <cp:lastPrinted>2017-04-28T11:04:00Z</cp:lastPrinted>
  <dcterms:created xsi:type="dcterms:W3CDTF">2022-05-04T08:07:00Z</dcterms:created>
  <dcterms:modified xsi:type="dcterms:W3CDTF">2022-05-04T08:07:00Z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d">
    <vt:bool>true</vt:bool>
  </property>
  <property fmtid="{D5CDD505-2E9C-101B-9397-08002B2CF9AE}" pid="3" name="Naslov">
    <vt:lpwstr>Novi sadržaj dokumenta</vt:lpwstr>
  </property>
  <property fmtid="{D5CDD505-2E9C-101B-9397-08002B2CF9AE}" pid="4" name="CC_coloring">
    <vt:bool>false</vt:bool>
  </property>
  <property fmtid="{D5CDD505-2E9C-101B-9397-08002B2CF9AE}" pid="5" name="BrojStranica">
    <vt:i4>12</vt:i4>
  </property>
</Properties>
</file>